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iagrams/data2.xml" ContentType="application/vnd.openxmlformats-officedocument.drawingml.diagramData+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colors1.xml" ContentType="application/vnd.openxmlformats-officedocument.drawingml.diagramColors+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theme/theme1.xml" ContentType="application/vnd.openxmlformats-officedocument.theme+xml"/>
  <Override PartName="/word/diagrams/layout1.xml" ContentType="application/vnd.openxmlformats-officedocument.drawingml.diagramLayout+xml"/>
  <Override PartName="/word/diagrams/drawing1.xml" ContentType="application/vnd.ms-office.drawingml.diagramDrawing+xml"/>
  <Override PartName="/word/diagrams/quickStyle1.xml" ContentType="application/vnd.openxmlformats-officedocument.drawingml.diagramStyl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41938" w14:textId="77777777" w:rsidR="00824F1E" w:rsidRDefault="00824F1E" w:rsidP="00DC5934">
      <w:pPr>
        <w:spacing w:after="0" w:line="240" w:lineRule="auto"/>
        <w:jc w:val="center"/>
        <w:rPr>
          <w:rFonts w:ascii="Arial" w:eastAsia="Times New Roman" w:hAnsi="Arial" w:cs="Arial"/>
          <w:b/>
          <w:sz w:val="36"/>
          <w:szCs w:val="36"/>
          <w:lang w:eastAsia="en-GB"/>
        </w:rPr>
      </w:pPr>
    </w:p>
    <w:p w14:paraId="075B3AB8" w14:textId="77777777" w:rsidR="00824F1E" w:rsidRDefault="00824F1E" w:rsidP="00824F1E">
      <w:pPr>
        <w:spacing w:after="0" w:line="240" w:lineRule="auto"/>
        <w:jc w:val="center"/>
        <w:rPr>
          <w:rFonts w:ascii="Arial" w:eastAsia="Times New Roman" w:hAnsi="Arial" w:cs="Arial"/>
          <w:b/>
          <w:sz w:val="36"/>
          <w:szCs w:val="36"/>
          <w:lang w:eastAsia="en-GB"/>
        </w:rPr>
      </w:pPr>
    </w:p>
    <w:p w14:paraId="51E85758" w14:textId="77777777" w:rsidR="00824F1E" w:rsidRPr="0002511C" w:rsidRDefault="00824F1E" w:rsidP="00824F1E">
      <w:pPr>
        <w:jc w:val="center"/>
        <w:rPr>
          <w:rFonts w:ascii="Arial" w:hAnsi="Arial" w:cs="Arial"/>
          <w:b/>
          <w:color w:val="FF0000"/>
          <w:sz w:val="96"/>
          <w:szCs w:val="72"/>
        </w:rPr>
      </w:pPr>
      <w:r w:rsidRPr="0002511C">
        <w:rPr>
          <w:rFonts w:ascii="Arial" w:hAnsi="Arial" w:cs="Arial"/>
          <w:b/>
          <w:color w:val="FF0000"/>
          <w:sz w:val="96"/>
          <w:szCs w:val="72"/>
        </w:rPr>
        <w:t>Ysgol Bryn Gwalia</w:t>
      </w:r>
    </w:p>
    <w:p w14:paraId="596BB524" w14:textId="77777777" w:rsidR="00824F1E" w:rsidRPr="0002511C" w:rsidRDefault="00824F1E" w:rsidP="00824F1E">
      <w:pPr>
        <w:jc w:val="both"/>
        <w:rPr>
          <w:rFonts w:ascii="Arial" w:hAnsi="Arial" w:cs="Arial"/>
          <w:color w:val="FF0000"/>
        </w:rPr>
      </w:pPr>
      <w:r>
        <w:rPr>
          <w:noProof/>
        </w:rPr>
        <w:drawing>
          <wp:anchor distT="0" distB="0" distL="114300" distR="114300" simplePos="0" relativeHeight="251911168" behindDoc="1" locked="0" layoutInCell="1" allowOverlap="1" wp14:anchorId="623E9881" wp14:editId="166D85BA">
            <wp:simplePos x="0" y="0"/>
            <wp:positionH relativeFrom="column">
              <wp:posOffset>1600200</wp:posOffset>
            </wp:positionH>
            <wp:positionV relativeFrom="paragraph">
              <wp:posOffset>150495</wp:posOffset>
            </wp:positionV>
            <wp:extent cx="2442210" cy="2442210"/>
            <wp:effectExtent l="0" t="0" r="0" b="0"/>
            <wp:wrapTight wrapText="bothSides">
              <wp:wrapPolygon edited="0">
                <wp:start x="0" y="0"/>
                <wp:lineTo x="0" y="21398"/>
                <wp:lineTo x="21398" y="21398"/>
                <wp:lineTo x="21398" y="0"/>
                <wp:lineTo x="0" y="0"/>
              </wp:wrapPolygon>
            </wp:wrapTight>
            <wp:docPr id="27" name="Picture 2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2210" cy="2442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10EAE" w14:textId="77777777" w:rsidR="00824F1E" w:rsidRPr="0002511C" w:rsidRDefault="00824F1E" w:rsidP="00824F1E">
      <w:pPr>
        <w:jc w:val="both"/>
        <w:rPr>
          <w:rFonts w:ascii="Arial" w:hAnsi="Arial" w:cs="Arial"/>
          <w:color w:val="FF0000"/>
        </w:rPr>
      </w:pPr>
    </w:p>
    <w:p w14:paraId="6D6CF290" w14:textId="77777777" w:rsidR="00824F1E" w:rsidRPr="0002511C" w:rsidRDefault="00824F1E" w:rsidP="00824F1E">
      <w:pPr>
        <w:jc w:val="both"/>
        <w:rPr>
          <w:rFonts w:ascii="Arial" w:hAnsi="Arial" w:cs="Arial"/>
          <w:color w:val="FF0000"/>
        </w:rPr>
      </w:pPr>
    </w:p>
    <w:p w14:paraId="07A277DA" w14:textId="77777777" w:rsidR="00824F1E" w:rsidRPr="0002511C" w:rsidRDefault="00824F1E" w:rsidP="00824F1E">
      <w:pPr>
        <w:jc w:val="both"/>
        <w:rPr>
          <w:rFonts w:ascii="Arial" w:hAnsi="Arial" w:cs="Arial"/>
          <w:color w:val="FF0000"/>
        </w:rPr>
      </w:pPr>
    </w:p>
    <w:p w14:paraId="7EDC8B48" w14:textId="77777777" w:rsidR="00824F1E" w:rsidRPr="0002511C" w:rsidRDefault="00824F1E" w:rsidP="00824F1E">
      <w:pPr>
        <w:jc w:val="both"/>
        <w:rPr>
          <w:rFonts w:ascii="Arial" w:hAnsi="Arial" w:cs="Arial"/>
          <w:color w:val="FF0000"/>
        </w:rPr>
      </w:pPr>
    </w:p>
    <w:p w14:paraId="6DD845FC" w14:textId="77777777" w:rsidR="00824F1E" w:rsidRPr="0002511C" w:rsidRDefault="00824F1E" w:rsidP="00824F1E">
      <w:pPr>
        <w:jc w:val="both"/>
        <w:rPr>
          <w:rFonts w:ascii="Arial" w:hAnsi="Arial" w:cs="Arial"/>
          <w:color w:val="FF0000"/>
        </w:rPr>
      </w:pPr>
    </w:p>
    <w:p w14:paraId="1D01C611" w14:textId="77777777" w:rsidR="00824F1E" w:rsidRPr="0002511C" w:rsidRDefault="00824F1E" w:rsidP="00824F1E">
      <w:pPr>
        <w:jc w:val="both"/>
        <w:rPr>
          <w:rFonts w:ascii="Arial" w:hAnsi="Arial" w:cs="Arial"/>
          <w:color w:val="FF0000"/>
        </w:rPr>
      </w:pPr>
    </w:p>
    <w:p w14:paraId="681834D8" w14:textId="77777777" w:rsidR="00824F1E" w:rsidRPr="0002511C" w:rsidRDefault="00824F1E" w:rsidP="00824F1E">
      <w:pPr>
        <w:jc w:val="both"/>
        <w:rPr>
          <w:rFonts w:ascii="Arial" w:hAnsi="Arial" w:cs="Arial"/>
          <w:color w:val="FF0000"/>
        </w:rPr>
      </w:pPr>
    </w:p>
    <w:p w14:paraId="03B024EE" w14:textId="77777777" w:rsidR="00824F1E" w:rsidRPr="0002511C" w:rsidRDefault="00824F1E" w:rsidP="00824F1E">
      <w:pPr>
        <w:jc w:val="both"/>
        <w:rPr>
          <w:rFonts w:ascii="Arial" w:hAnsi="Arial" w:cs="Arial"/>
          <w:color w:val="FF0000"/>
        </w:rPr>
      </w:pPr>
    </w:p>
    <w:p w14:paraId="17856580" w14:textId="77777777" w:rsidR="00824F1E" w:rsidRDefault="00824F1E" w:rsidP="00824F1E">
      <w:pPr>
        <w:rPr>
          <w:rFonts w:ascii="Arial" w:hAnsi="Arial" w:cs="Arial"/>
          <w:color w:val="FF0000"/>
          <w:sz w:val="40"/>
          <w:szCs w:val="40"/>
        </w:rPr>
      </w:pPr>
    </w:p>
    <w:p w14:paraId="7393AB53" w14:textId="77777777" w:rsidR="00824F1E" w:rsidRPr="001327FF" w:rsidRDefault="00824F1E" w:rsidP="00824F1E">
      <w:pPr>
        <w:jc w:val="center"/>
        <w:rPr>
          <w:rFonts w:ascii="Arial" w:hAnsi="Arial" w:cs="Arial"/>
          <w:b/>
          <w:color w:val="FF0000"/>
          <w:sz w:val="56"/>
          <w:szCs w:val="56"/>
        </w:rPr>
      </w:pPr>
      <w:r w:rsidRPr="009A0F35">
        <w:rPr>
          <w:rFonts w:ascii="Arial" w:hAnsi="Arial" w:cs="Arial"/>
          <w:b/>
          <w:color w:val="FF0000"/>
          <w:sz w:val="52"/>
          <w:szCs w:val="52"/>
        </w:rPr>
        <w:t>Safeguarding Policy</w:t>
      </w:r>
    </w:p>
    <w:p w14:paraId="03208877" w14:textId="77777777" w:rsidR="00824F1E" w:rsidRDefault="00824F1E" w:rsidP="00824F1E">
      <w:pPr>
        <w:jc w:val="center"/>
        <w:rPr>
          <w:b/>
          <w:bCs/>
          <w:sz w:val="28"/>
          <w:szCs w:val="28"/>
        </w:rPr>
      </w:pPr>
    </w:p>
    <w:tbl>
      <w:tblPr>
        <w:tblpPr w:leftFromText="180" w:rightFromText="180"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3425"/>
      </w:tblGrid>
      <w:tr w:rsidR="00824F1E" w14:paraId="0D68578C" w14:textId="77777777" w:rsidTr="00C741BA">
        <w:tc>
          <w:tcPr>
            <w:tcW w:w="5097" w:type="dxa"/>
            <w:tcBorders>
              <w:top w:val="single" w:sz="4" w:space="0" w:color="auto"/>
              <w:left w:val="single" w:sz="4" w:space="0" w:color="auto"/>
              <w:bottom w:val="single" w:sz="4" w:space="0" w:color="auto"/>
              <w:right w:val="single" w:sz="4" w:space="0" w:color="auto"/>
            </w:tcBorders>
            <w:shd w:val="clear" w:color="auto" w:fill="D9D9D9"/>
            <w:hideMark/>
          </w:tcPr>
          <w:p w14:paraId="121FF3B5" w14:textId="77777777" w:rsidR="00824F1E" w:rsidRDefault="00824F1E" w:rsidP="00C741BA">
            <w:pPr>
              <w:rPr>
                <w:rFonts w:ascii="Arial" w:hAnsi="Arial" w:cs="Arial"/>
                <w:b/>
              </w:rPr>
            </w:pPr>
            <w:r w:rsidRPr="00B7679B">
              <w:rPr>
                <w:rFonts w:ascii="Arial" w:hAnsi="Arial" w:cs="Arial"/>
                <w:b/>
              </w:rPr>
              <w:t>Last Review Date</w:t>
            </w:r>
          </w:p>
          <w:p w14:paraId="6ED51C41" w14:textId="77777777" w:rsidR="00824F1E" w:rsidRPr="00B7679B" w:rsidRDefault="00824F1E" w:rsidP="00C741BA">
            <w:pPr>
              <w:rPr>
                <w:rFonts w:ascii="Arial" w:hAnsi="Arial" w:cs="Arial"/>
                <w:b/>
              </w:rPr>
            </w:pPr>
          </w:p>
        </w:tc>
        <w:tc>
          <w:tcPr>
            <w:tcW w:w="3425" w:type="dxa"/>
            <w:tcBorders>
              <w:top w:val="single" w:sz="4" w:space="0" w:color="auto"/>
              <w:left w:val="single" w:sz="4" w:space="0" w:color="auto"/>
              <w:bottom w:val="single" w:sz="4" w:space="0" w:color="auto"/>
              <w:right w:val="single" w:sz="4" w:space="0" w:color="auto"/>
            </w:tcBorders>
          </w:tcPr>
          <w:p w14:paraId="00A9CE9F" w14:textId="5C537BA5" w:rsidR="00824F1E" w:rsidRPr="00B7679B" w:rsidRDefault="00824F1E" w:rsidP="00C741BA">
            <w:pPr>
              <w:rPr>
                <w:rFonts w:ascii="Arial" w:hAnsi="Arial" w:cs="Arial"/>
              </w:rPr>
            </w:pPr>
            <w:r>
              <w:rPr>
                <w:rFonts w:ascii="Arial" w:hAnsi="Arial" w:cs="Arial"/>
              </w:rPr>
              <w:t>September 202</w:t>
            </w:r>
            <w:r>
              <w:rPr>
                <w:rFonts w:ascii="Arial" w:hAnsi="Arial" w:cs="Arial"/>
              </w:rPr>
              <w:t>5</w:t>
            </w:r>
          </w:p>
        </w:tc>
      </w:tr>
      <w:tr w:rsidR="00824F1E" w14:paraId="35A8D68E" w14:textId="77777777" w:rsidTr="00C741BA">
        <w:tc>
          <w:tcPr>
            <w:tcW w:w="5097" w:type="dxa"/>
            <w:tcBorders>
              <w:top w:val="single" w:sz="4" w:space="0" w:color="auto"/>
              <w:left w:val="single" w:sz="4" w:space="0" w:color="auto"/>
              <w:bottom w:val="single" w:sz="4" w:space="0" w:color="auto"/>
              <w:right w:val="single" w:sz="4" w:space="0" w:color="auto"/>
            </w:tcBorders>
            <w:shd w:val="clear" w:color="auto" w:fill="D9D9D9"/>
            <w:hideMark/>
          </w:tcPr>
          <w:p w14:paraId="76F348A9" w14:textId="77777777" w:rsidR="00824F1E" w:rsidRDefault="00824F1E" w:rsidP="00C741BA">
            <w:pPr>
              <w:rPr>
                <w:rFonts w:ascii="Arial" w:hAnsi="Arial" w:cs="Arial"/>
                <w:b/>
              </w:rPr>
            </w:pPr>
            <w:r w:rsidRPr="00B7679B">
              <w:rPr>
                <w:rFonts w:ascii="Arial" w:hAnsi="Arial" w:cs="Arial"/>
                <w:b/>
              </w:rPr>
              <w:t>Date to be reviewed</w:t>
            </w:r>
            <w:r>
              <w:rPr>
                <w:rFonts w:ascii="Arial" w:hAnsi="Arial" w:cs="Arial"/>
                <w:b/>
              </w:rPr>
              <w:t xml:space="preserve"> by Senior Management Team</w:t>
            </w:r>
          </w:p>
          <w:p w14:paraId="6E376694" w14:textId="77777777" w:rsidR="00824F1E" w:rsidRPr="00B7679B" w:rsidRDefault="00824F1E" w:rsidP="00C741BA">
            <w:pPr>
              <w:rPr>
                <w:rFonts w:ascii="Arial" w:hAnsi="Arial" w:cs="Arial"/>
                <w:b/>
              </w:rPr>
            </w:pPr>
          </w:p>
        </w:tc>
        <w:tc>
          <w:tcPr>
            <w:tcW w:w="3425" w:type="dxa"/>
            <w:tcBorders>
              <w:top w:val="single" w:sz="4" w:space="0" w:color="auto"/>
              <w:left w:val="single" w:sz="4" w:space="0" w:color="auto"/>
              <w:bottom w:val="single" w:sz="4" w:space="0" w:color="auto"/>
              <w:right w:val="single" w:sz="4" w:space="0" w:color="auto"/>
            </w:tcBorders>
          </w:tcPr>
          <w:p w14:paraId="5E6722A4" w14:textId="50F74F5B" w:rsidR="00824F1E" w:rsidRPr="00B7679B" w:rsidRDefault="00824F1E" w:rsidP="00C741BA">
            <w:pPr>
              <w:rPr>
                <w:rFonts w:ascii="Arial" w:hAnsi="Arial" w:cs="Arial"/>
              </w:rPr>
            </w:pPr>
            <w:r>
              <w:rPr>
                <w:rFonts w:ascii="Arial" w:hAnsi="Arial" w:cs="Arial"/>
              </w:rPr>
              <w:t>September 202</w:t>
            </w:r>
            <w:r>
              <w:rPr>
                <w:rFonts w:ascii="Arial" w:hAnsi="Arial" w:cs="Arial"/>
              </w:rPr>
              <w:t>6</w:t>
            </w:r>
          </w:p>
        </w:tc>
      </w:tr>
      <w:tr w:rsidR="00824F1E" w14:paraId="3D251ABE" w14:textId="77777777" w:rsidTr="00C741BA">
        <w:tc>
          <w:tcPr>
            <w:tcW w:w="5097" w:type="dxa"/>
            <w:tcBorders>
              <w:top w:val="single" w:sz="4" w:space="0" w:color="auto"/>
              <w:left w:val="single" w:sz="4" w:space="0" w:color="auto"/>
              <w:bottom w:val="single" w:sz="4" w:space="0" w:color="auto"/>
              <w:right w:val="single" w:sz="4" w:space="0" w:color="auto"/>
            </w:tcBorders>
            <w:shd w:val="clear" w:color="auto" w:fill="D9D9D9"/>
          </w:tcPr>
          <w:p w14:paraId="293BCB6C" w14:textId="77777777" w:rsidR="00824F1E" w:rsidRDefault="00824F1E" w:rsidP="00C741BA">
            <w:pPr>
              <w:rPr>
                <w:rFonts w:ascii="Arial" w:hAnsi="Arial" w:cs="Arial"/>
                <w:b/>
              </w:rPr>
            </w:pPr>
            <w:r w:rsidRPr="00B7679B">
              <w:rPr>
                <w:rFonts w:ascii="Arial" w:hAnsi="Arial" w:cs="Arial"/>
                <w:b/>
              </w:rPr>
              <w:t>Date Adopted by Governing Body</w:t>
            </w:r>
          </w:p>
          <w:p w14:paraId="75F7ACCC" w14:textId="77777777" w:rsidR="00824F1E" w:rsidRPr="00B7679B" w:rsidRDefault="00824F1E" w:rsidP="00C741BA">
            <w:pPr>
              <w:rPr>
                <w:rFonts w:ascii="Arial" w:hAnsi="Arial" w:cs="Arial"/>
                <w:b/>
              </w:rPr>
            </w:pPr>
          </w:p>
        </w:tc>
        <w:tc>
          <w:tcPr>
            <w:tcW w:w="3425" w:type="dxa"/>
            <w:tcBorders>
              <w:top w:val="single" w:sz="4" w:space="0" w:color="auto"/>
              <w:left w:val="single" w:sz="4" w:space="0" w:color="auto"/>
              <w:bottom w:val="single" w:sz="4" w:space="0" w:color="auto"/>
              <w:right w:val="single" w:sz="4" w:space="0" w:color="auto"/>
            </w:tcBorders>
          </w:tcPr>
          <w:p w14:paraId="39AD01A6" w14:textId="7E487319" w:rsidR="00824F1E" w:rsidRPr="00B7679B" w:rsidRDefault="00824F1E" w:rsidP="00C741BA">
            <w:pPr>
              <w:rPr>
                <w:rFonts w:ascii="Arial" w:hAnsi="Arial" w:cs="Arial"/>
              </w:rPr>
            </w:pPr>
            <w:r>
              <w:rPr>
                <w:rFonts w:ascii="Arial" w:hAnsi="Arial" w:cs="Arial"/>
              </w:rPr>
              <w:t>September 202</w:t>
            </w:r>
            <w:r>
              <w:rPr>
                <w:rFonts w:ascii="Arial" w:hAnsi="Arial" w:cs="Arial"/>
              </w:rPr>
              <w:t>5</w:t>
            </w:r>
          </w:p>
        </w:tc>
      </w:tr>
      <w:tr w:rsidR="00824F1E" w14:paraId="2534789E" w14:textId="77777777" w:rsidTr="00C741BA">
        <w:tc>
          <w:tcPr>
            <w:tcW w:w="5097" w:type="dxa"/>
            <w:tcBorders>
              <w:top w:val="single" w:sz="4" w:space="0" w:color="auto"/>
              <w:left w:val="single" w:sz="4" w:space="0" w:color="auto"/>
              <w:bottom w:val="single" w:sz="4" w:space="0" w:color="auto"/>
              <w:right w:val="single" w:sz="4" w:space="0" w:color="auto"/>
            </w:tcBorders>
            <w:shd w:val="clear" w:color="auto" w:fill="D9D9D9"/>
            <w:hideMark/>
          </w:tcPr>
          <w:p w14:paraId="537FB1E8" w14:textId="77777777" w:rsidR="00824F1E" w:rsidRDefault="00824F1E" w:rsidP="00C741BA">
            <w:pPr>
              <w:rPr>
                <w:rFonts w:ascii="Arial" w:hAnsi="Arial" w:cs="Arial"/>
              </w:rPr>
            </w:pPr>
            <w:r w:rsidRPr="00B7679B">
              <w:rPr>
                <w:rFonts w:ascii="Arial" w:hAnsi="Arial" w:cs="Arial"/>
                <w:b/>
              </w:rPr>
              <w:t xml:space="preserve">Head Teacher </w:t>
            </w:r>
            <w:r>
              <w:rPr>
                <w:rFonts w:ascii="Arial" w:hAnsi="Arial" w:cs="Arial"/>
                <w:b/>
              </w:rPr>
              <w:t>–</w:t>
            </w:r>
            <w:r w:rsidRPr="00B7679B">
              <w:rPr>
                <w:rFonts w:ascii="Arial" w:hAnsi="Arial" w:cs="Arial"/>
                <w:b/>
              </w:rPr>
              <w:t xml:space="preserve"> </w:t>
            </w:r>
            <w:r>
              <w:rPr>
                <w:rFonts w:ascii="Arial" w:hAnsi="Arial" w:cs="Arial"/>
              </w:rPr>
              <w:t>Mrs Lorraine Dalton</w:t>
            </w:r>
          </w:p>
          <w:p w14:paraId="64D8E4AD" w14:textId="77777777" w:rsidR="00824F1E" w:rsidRPr="00B7679B" w:rsidRDefault="00824F1E" w:rsidP="00C741BA">
            <w:pPr>
              <w:rPr>
                <w:rFonts w:ascii="Arial" w:hAnsi="Arial" w:cs="Arial"/>
              </w:rPr>
            </w:pPr>
          </w:p>
        </w:tc>
        <w:tc>
          <w:tcPr>
            <w:tcW w:w="3425" w:type="dxa"/>
            <w:tcBorders>
              <w:top w:val="single" w:sz="4" w:space="0" w:color="auto"/>
              <w:left w:val="single" w:sz="4" w:space="0" w:color="auto"/>
              <w:bottom w:val="single" w:sz="4" w:space="0" w:color="auto"/>
              <w:right w:val="single" w:sz="4" w:space="0" w:color="auto"/>
            </w:tcBorders>
          </w:tcPr>
          <w:p w14:paraId="6FC9A10E" w14:textId="77777777" w:rsidR="00824F1E" w:rsidRPr="00B7679B" w:rsidRDefault="00824F1E" w:rsidP="00C741BA">
            <w:pPr>
              <w:rPr>
                <w:rFonts w:ascii="Arial" w:hAnsi="Arial" w:cs="Arial"/>
              </w:rPr>
            </w:pPr>
            <w:r w:rsidRPr="00B346BE">
              <w:rPr>
                <w:noProof/>
              </w:rPr>
              <w:drawing>
                <wp:inline distT="0" distB="0" distL="0" distR="0" wp14:anchorId="02AFE387" wp14:editId="30B852F0">
                  <wp:extent cx="1325880" cy="26670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5880" cy="266700"/>
                          </a:xfrm>
                          <a:prstGeom prst="rect">
                            <a:avLst/>
                          </a:prstGeom>
                          <a:noFill/>
                          <a:ln>
                            <a:noFill/>
                          </a:ln>
                        </pic:spPr>
                      </pic:pic>
                    </a:graphicData>
                  </a:graphic>
                </wp:inline>
              </w:drawing>
            </w:r>
          </w:p>
        </w:tc>
      </w:tr>
      <w:tr w:rsidR="00824F1E" w14:paraId="4979F131" w14:textId="77777777" w:rsidTr="00C741BA">
        <w:tc>
          <w:tcPr>
            <w:tcW w:w="5097" w:type="dxa"/>
            <w:tcBorders>
              <w:top w:val="single" w:sz="4" w:space="0" w:color="auto"/>
              <w:left w:val="single" w:sz="4" w:space="0" w:color="auto"/>
              <w:bottom w:val="single" w:sz="4" w:space="0" w:color="auto"/>
              <w:right w:val="single" w:sz="4" w:space="0" w:color="auto"/>
            </w:tcBorders>
            <w:shd w:val="clear" w:color="auto" w:fill="D9D9D9"/>
            <w:hideMark/>
          </w:tcPr>
          <w:p w14:paraId="690419D7" w14:textId="77777777" w:rsidR="00824F1E" w:rsidRDefault="00824F1E" w:rsidP="00C741BA">
            <w:pPr>
              <w:rPr>
                <w:rFonts w:ascii="Arial" w:hAnsi="Arial" w:cs="Arial"/>
              </w:rPr>
            </w:pPr>
            <w:r w:rsidRPr="00B7679B">
              <w:rPr>
                <w:rFonts w:ascii="Arial" w:hAnsi="Arial" w:cs="Arial"/>
                <w:b/>
              </w:rPr>
              <w:t xml:space="preserve">Chair of Governors </w:t>
            </w:r>
            <w:r>
              <w:rPr>
                <w:rFonts w:ascii="Arial" w:hAnsi="Arial" w:cs="Arial"/>
                <w:b/>
              </w:rPr>
              <w:t>–</w:t>
            </w:r>
            <w:r w:rsidRPr="00B7679B">
              <w:rPr>
                <w:rFonts w:ascii="Arial" w:hAnsi="Arial" w:cs="Arial"/>
                <w:b/>
              </w:rPr>
              <w:t xml:space="preserve"> </w:t>
            </w:r>
            <w:r w:rsidRPr="0002511C">
              <w:rPr>
                <w:rFonts w:ascii="Arial" w:hAnsi="Arial" w:cs="Arial"/>
              </w:rPr>
              <w:t>Mrs</w:t>
            </w:r>
            <w:r>
              <w:rPr>
                <w:rFonts w:ascii="Arial" w:hAnsi="Arial" w:cs="Arial"/>
                <w:b/>
              </w:rPr>
              <w:t xml:space="preserve"> </w:t>
            </w:r>
            <w:r>
              <w:rPr>
                <w:rFonts w:ascii="Arial" w:hAnsi="Arial" w:cs="Arial"/>
              </w:rPr>
              <w:t>Janiene Davies</w:t>
            </w:r>
          </w:p>
          <w:p w14:paraId="5D604224" w14:textId="77777777" w:rsidR="00824F1E" w:rsidRPr="00B7679B" w:rsidRDefault="00824F1E" w:rsidP="00C741BA">
            <w:pPr>
              <w:rPr>
                <w:rFonts w:ascii="Arial" w:hAnsi="Arial" w:cs="Arial"/>
              </w:rPr>
            </w:pPr>
          </w:p>
        </w:tc>
        <w:tc>
          <w:tcPr>
            <w:tcW w:w="3425" w:type="dxa"/>
            <w:tcBorders>
              <w:top w:val="single" w:sz="4" w:space="0" w:color="auto"/>
              <w:left w:val="single" w:sz="4" w:space="0" w:color="auto"/>
              <w:bottom w:val="single" w:sz="4" w:space="0" w:color="auto"/>
              <w:right w:val="single" w:sz="4" w:space="0" w:color="auto"/>
            </w:tcBorders>
          </w:tcPr>
          <w:p w14:paraId="50D654A4" w14:textId="77777777" w:rsidR="00824F1E" w:rsidRPr="00B7679B" w:rsidRDefault="00824F1E" w:rsidP="00C741BA">
            <w:pPr>
              <w:rPr>
                <w:rFonts w:ascii="Arial" w:hAnsi="Arial" w:cs="Arial"/>
              </w:rPr>
            </w:pPr>
            <w:r>
              <w:rPr>
                <w:noProof/>
              </w:rPr>
              <w:drawing>
                <wp:inline distT="0" distB="0" distL="0" distR="0" wp14:anchorId="2A529111" wp14:editId="09BB5AB0">
                  <wp:extent cx="1227455" cy="314325"/>
                  <wp:effectExtent l="0" t="0" r="0" b="9525"/>
                  <wp:docPr id="20" name="Picture 20"/>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p>
        </w:tc>
      </w:tr>
    </w:tbl>
    <w:p w14:paraId="6626C7EE" w14:textId="77777777" w:rsidR="00824F1E" w:rsidRDefault="00824F1E" w:rsidP="00824F1E">
      <w:pPr>
        <w:jc w:val="center"/>
        <w:rPr>
          <w:b/>
          <w:bCs/>
          <w:sz w:val="28"/>
          <w:szCs w:val="28"/>
        </w:rPr>
      </w:pPr>
    </w:p>
    <w:p w14:paraId="78D0DB36" w14:textId="77777777" w:rsidR="00824F1E" w:rsidRDefault="00824F1E" w:rsidP="00824F1E">
      <w:pPr>
        <w:jc w:val="center"/>
        <w:rPr>
          <w:b/>
          <w:bCs/>
          <w:sz w:val="28"/>
          <w:szCs w:val="28"/>
        </w:rPr>
      </w:pPr>
    </w:p>
    <w:p w14:paraId="7F769A14" w14:textId="77777777" w:rsidR="00824F1E" w:rsidRDefault="00824F1E" w:rsidP="00824F1E">
      <w:pPr>
        <w:jc w:val="center"/>
        <w:rPr>
          <w:b/>
          <w:bCs/>
          <w:sz w:val="28"/>
          <w:szCs w:val="28"/>
        </w:rPr>
      </w:pPr>
    </w:p>
    <w:p w14:paraId="0401EE06" w14:textId="77777777" w:rsidR="00824F1E" w:rsidRDefault="00824F1E" w:rsidP="00824F1E"/>
    <w:p w14:paraId="5915204A" w14:textId="77777777" w:rsidR="00824F1E" w:rsidRDefault="00824F1E" w:rsidP="00824F1E">
      <w:pPr>
        <w:spacing w:after="0" w:line="240" w:lineRule="auto"/>
        <w:jc w:val="center"/>
        <w:rPr>
          <w:rFonts w:ascii="Arial" w:eastAsia="Times New Roman" w:hAnsi="Arial" w:cs="Arial"/>
          <w:b/>
          <w:sz w:val="36"/>
          <w:szCs w:val="36"/>
          <w:lang w:eastAsia="en-GB"/>
        </w:rPr>
      </w:pPr>
      <w:r>
        <w:rPr>
          <w:noProof/>
        </w:rPr>
        <w:drawing>
          <wp:anchor distT="0" distB="0" distL="114300" distR="114300" simplePos="0" relativeHeight="251912192" behindDoc="1" locked="0" layoutInCell="1" allowOverlap="1" wp14:anchorId="133AE536" wp14:editId="55780C34">
            <wp:simplePos x="0" y="0"/>
            <wp:positionH relativeFrom="column">
              <wp:posOffset>-287655</wp:posOffset>
            </wp:positionH>
            <wp:positionV relativeFrom="page">
              <wp:posOffset>8564880</wp:posOffset>
            </wp:positionV>
            <wp:extent cx="6891020" cy="1736090"/>
            <wp:effectExtent l="0" t="0" r="5080" b="0"/>
            <wp:wrapTight wrapText="bothSides">
              <wp:wrapPolygon edited="0">
                <wp:start x="0" y="0"/>
                <wp:lineTo x="0" y="21331"/>
                <wp:lineTo x="21556" y="21331"/>
                <wp:lineTo x="21556" y="0"/>
                <wp:lineTo x="0" y="0"/>
              </wp:wrapPolygon>
            </wp:wrapTight>
            <wp:docPr id="26" name="Picture 26"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91020"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8494FF" w14:textId="77777777" w:rsidR="00824F1E" w:rsidRPr="005A3990" w:rsidRDefault="00824F1E" w:rsidP="00824F1E">
      <w:pPr>
        <w:spacing w:after="0" w:line="240" w:lineRule="auto"/>
        <w:jc w:val="center"/>
        <w:rPr>
          <w:rFonts w:ascii="Arial" w:eastAsia="Times New Roman" w:hAnsi="Arial" w:cs="Arial"/>
          <w:b/>
          <w:sz w:val="36"/>
          <w:szCs w:val="36"/>
          <w:lang w:eastAsia="en-GB"/>
        </w:rPr>
      </w:pPr>
    </w:p>
    <w:p w14:paraId="6B54B381" w14:textId="77777777" w:rsidR="00824F1E" w:rsidRDefault="00824F1E" w:rsidP="00824F1E">
      <w:pPr>
        <w:spacing w:after="0" w:line="240" w:lineRule="auto"/>
        <w:jc w:val="center"/>
        <w:rPr>
          <w:rFonts w:ascii="Arial" w:eastAsia="Times New Roman" w:hAnsi="Arial" w:cs="Arial"/>
          <w:b/>
          <w:sz w:val="36"/>
          <w:szCs w:val="36"/>
          <w:lang w:eastAsia="en-GB"/>
        </w:rPr>
      </w:pPr>
      <w:r w:rsidRPr="001B63CB">
        <w:rPr>
          <w:rFonts w:ascii="Arial" w:eastAsia="Times New Roman" w:hAnsi="Arial" w:cs="Arial"/>
          <w:b/>
          <w:sz w:val="24"/>
          <w:szCs w:val="24"/>
          <w:lang w:eastAsia="en-GB"/>
        </w:rPr>
        <w:t>Education</w:t>
      </w:r>
    </w:p>
    <w:p w14:paraId="2B7756E6" w14:textId="77777777" w:rsidR="00824F1E" w:rsidRDefault="00824F1E" w:rsidP="00824F1E">
      <w:pPr>
        <w:spacing w:after="0" w:line="240" w:lineRule="auto"/>
        <w:jc w:val="center"/>
        <w:rPr>
          <w:rFonts w:ascii="Arial" w:eastAsia="Times New Roman" w:hAnsi="Arial" w:cs="Arial"/>
          <w:b/>
          <w:sz w:val="36"/>
          <w:szCs w:val="36"/>
          <w:lang w:eastAsia="en-GB"/>
        </w:rPr>
      </w:pPr>
    </w:p>
    <w:p w14:paraId="57702059" w14:textId="678023E8" w:rsidR="0073148C" w:rsidRPr="005A3990" w:rsidRDefault="006828E8" w:rsidP="00DC5934">
      <w:pPr>
        <w:spacing w:after="0" w:line="240" w:lineRule="auto"/>
        <w:jc w:val="center"/>
        <w:rPr>
          <w:rFonts w:ascii="Arial" w:eastAsia="Times New Roman" w:hAnsi="Arial" w:cs="Arial"/>
          <w:b/>
          <w:sz w:val="36"/>
          <w:szCs w:val="36"/>
          <w:lang w:eastAsia="en-GB"/>
        </w:rPr>
      </w:pPr>
      <w:r>
        <w:rPr>
          <w:rFonts w:ascii="Arial" w:eastAsia="Times New Roman" w:hAnsi="Arial" w:cs="Arial"/>
          <w:b/>
          <w:noProof/>
          <w:sz w:val="36"/>
          <w:szCs w:val="36"/>
          <w:lang w:eastAsia="en-GB"/>
        </w:rPr>
        <w:lastRenderedPageBreak/>
        <w:drawing>
          <wp:inline distT="0" distB="0" distL="0" distR="0" wp14:anchorId="6BB3D09A" wp14:editId="52711CB9">
            <wp:extent cx="1200150"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CC Colour.gif"/>
                    <pic:cNvPicPr/>
                  </pic:nvPicPr>
                  <pic:blipFill>
                    <a:blip r:embed="rId12">
                      <a:extLst>
                        <a:ext uri="{28A0092B-C50C-407E-A947-70E740481C1C}">
                          <a14:useLocalDpi xmlns:a14="http://schemas.microsoft.com/office/drawing/2010/main" val="0"/>
                        </a:ext>
                      </a:extLst>
                    </a:blip>
                    <a:stretch>
                      <a:fillRect/>
                    </a:stretch>
                  </pic:blipFill>
                  <pic:spPr>
                    <a:xfrm>
                      <a:off x="0" y="0"/>
                      <a:ext cx="1200150" cy="628650"/>
                    </a:xfrm>
                    <a:prstGeom prst="rect">
                      <a:avLst/>
                    </a:prstGeom>
                  </pic:spPr>
                </pic:pic>
              </a:graphicData>
            </a:graphic>
          </wp:inline>
        </w:drawing>
      </w:r>
    </w:p>
    <w:p w14:paraId="0395DBCA" w14:textId="77777777" w:rsidR="007D38B3" w:rsidRPr="001B63CB" w:rsidRDefault="0073148C" w:rsidP="0073148C">
      <w:pPr>
        <w:spacing w:after="0" w:line="240" w:lineRule="auto"/>
        <w:jc w:val="center"/>
        <w:rPr>
          <w:rFonts w:ascii="Arial" w:eastAsia="Times New Roman" w:hAnsi="Arial" w:cs="Arial"/>
          <w:b/>
          <w:sz w:val="24"/>
          <w:szCs w:val="24"/>
          <w:lang w:eastAsia="en-GB"/>
        </w:rPr>
      </w:pPr>
      <w:r w:rsidRPr="001B63CB">
        <w:rPr>
          <w:rFonts w:ascii="Arial" w:eastAsia="Times New Roman" w:hAnsi="Arial" w:cs="Arial"/>
          <w:b/>
          <w:sz w:val="24"/>
          <w:szCs w:val="24"/>
          <w:lang w:eastAsia="en-GB"/>
        </w:rPr>
        <w:t>Education &amp; Youth</w:t>
      </w:r>
    </w:p>
    <w:p w14:paraId="271D859D" w14:textId="77777777" w:rsidR="0073148C" w:rsidRPr="0073148C" w:rsidRDefault="0073148C" w:rsidP="006828E8">
      <w:pPr>
        <w:spacing w:after="0" w:line="240" w:lineRule="auto"/>
        <w:rPr>
          <w:rFonts w:ascii="Arial" w:eastAsia="Times New Roman" w:hAnsi="Arial" w:cs="Arial"/>
          <w:b/>
          <w:sz w:val="52"/>
          <w:szCs w:val="52"/>
          <w:lang w:eastAsia="en-GB"/>
        </w:rPr>
      </w:pPr>
    </w:p>
    <w:p w14:paraId="045617BB" w14:textId="650832A5" w:rsidR="00DC5934" w:rsidRPr="00EA7E8C" w:rsidRDefault="0073148C" w:rsidP="00EA7E8C">
      <w:pPr>
        <w:jc w:val="center"/>
        <w:rPr>
          <w:rFonts w:ascii="Arial" w:hAnsi="Arial" w:cs="Arial"/>
          <w:b/>
          <w:sz w:val="40"/>
          <w:szCs w:val="40"/>
        </w:rPr>
      </w:pPr>
      <w:r w:rsidRPr="001B63CB">
        <w:rPr>
          <w:rFonts w:ascii="Arial" w:hAnsi="Arial" w:cs="Arial"/>
          <w:b/>
          <w:sz w:val="40"/>
          <w:szCs w:val="40"/>
        </w:rPr>
        <w:t xml:space="preserve">Safeguarding Policy </w:t>
      </w:r>
    </w:p>
    <w:p w14:paraId="0A72F2D7" w14:textId="7DFFB790" w:rsidR="0073148C" w:rsidRPr="001B63CB" w:rsidRDefault="009A6A0D" w:rsidP="001B63CB">
      <w:pPr>
        <w:jc w:val="center"/>
        <w:rPr>
          <w:rFonts w:ascii="Arial" w:hAnsi="Arial" w:cs="Arial"/>
          <w:sz w:val="24"/>
          <w:szCs w:val="24"/>
        </w:rPr>
      </w:pPr>
      <w:r w:rsidRPr="00305D41">
        <w:rPr>
          <w:rFonts w:ascii="Arial" w:hAnsi="Arial" w:cs="Arial"/>
          <w:b/>
          <w:bCs/>
          <w:sz w:val="24"/>
          <w:szCs w:val="24"/>
        </w:rPr>
        <w:t xml:space="preserve">Model Policy for all </w:t>
      </w:r>
      <w:r w:rsidR="00B0704D">
        <w:rPr>
          <w:rFonts w:ascii="Arial" w:hAnsi="Arial" w:cs="Arial"/>
          <w:b/>
          <w:bCs/>
          <w:sz w:val="24"/>
          <w:szCs w:val="24"/>
        </w:rPr>
        <w:t xml:space="preserve">primary and </w:t>
      </w:r>
      <w:r w:rsidRPr="00305D41">
        <w:rPr>
          <w:rFonts w:ascii="Arial" w:hAnsi="Arial" w:cs="Arial"/>
          <w:b/>
          <w:bCs/>
          <w:sz w:val="24"/>
          <w:szCs w:val="24"/>
        </w:rPr>
        <w:t>secondary school provision including specialist school</w:t>
      </w:r>
      <w:r w:rsidR="0015402B">
        <w:rPr>
          <w:rFonts w:ascii="Arial" w:hAnsi="Arial" w:cs="Arial"/>
          <w:b/>
          <w:bCs/>
          <w:sz w:val="24"/>
          <w:szCs w:val="24"/>
        </w:rPr>
        <w:t>s</w:t>
      </w:r>
      <w:r w:rsidRPr="00305D41">
        <w:rPr>
          <w:rFonts w:ascii="Arial" w:hAnsi="Arial" w:cs="Arial"/>
          <w:b/>
          <w:bCs/>
          <w:sz w:val="24"/>
          <w:szCs w:val="24"/>
        </w:rPr>
        <w:t xml:space="preserve"> and pupil referral unit (PRU)</w:t>
      </w:r>
      <w:r w:rsidR="001B63CB" w:rsidRPr="00305D41">
        <w:rPr>
          <w:rFonts w:ascii="Arial" w:hAnsi="Arial" w:cs="Arial"/>
          <w:b/>
          <w:sz w:val="24"/>
          <w:szCs w:val="24"/>
        </w:rPr>
        <w:t>.</w:t>
      </w:r>
      <w:r w:rsidR="001B63CB" w:rsidRPr="00305D41">
        <w:rPr>
          <w:rFonts w:ascii="Arial" w:hAnsi="Arial" w:cs="Arial"/>
          <w:sz w:val="24"/>
          <w:szCs w:val="24"/>
        </w:rPr>
        <w:t xml:space="preserve"> </w:t>
      </w:r>
      <w:r w:rsidR="00044F5D" w:rsidRPr="001B63CB">
        <w:rPr>
          <w:rFonts w:ascii="Arial" w:hAnsi="Arial" w:cs="Arial"/>
          <w:b/>
          <w:sz w:val="24"/>
          <w:szCs w:val="24"/>
        </w:rPr>
        <w:t>This policy sets out the approach and provision for safeguarding learners</w:t>
      </w:r>
      <w:r w:rsidR="00645E0E" w:rsidRPr="001B63CB">
        <w:rPr>
          <w:rFonts w:ascii="Arial" w:hAnsi="Arial" w:cs="Arial"/>
          <w:b/>
          <w:sz w:val="24"/>
          <w:szCs w:val="24"/>
        </w:rPr>
        <w:t xml:space="preserve"> in Flintshire</w:t>
      </w:r>
      <w:r w:rsidR="00044F5D" w:rsidRPr="001B63CB">
        <w:rPr>
          <w:rFonts w:ascii="Arial" w:hAnsi="Arial" w:cs="Arial"/>
          <w:b/>
          <w:sz w:val="24"/>
          <w:szCs w:val="24"/>
        </w:rPr>
        <w:t>.</w:t>
      </w:r>
      <w:r w:rsidR="00F750ED" w:rsidRPr="001B63CB">
        <w:rPr>
          <w:rFonts w:ascii="Arial" w:hAnsi="Arial" w:cs="Arial"/>
          <w:b/>
          <w:sz w:val="24"/>
          <w:szCs w:val="24"/>
        </w:rPr>
        <w:t xml:space="preserve"> </w:t>
      </w:r>
    </w:p>
    <w:p w14:paraId="6C067A74" w14:textId="50EBA98C" w:rsidR="00EA7E8C" w:rsidRPr="00A77060" w:rsidRDefault="00A77060" w:rsidP="00EA7E8C">
      <w:pPr>
        <w:jc w:val="center"/>
        <w:rPr>
          <w:rFonts w:ascii="Arial" w:hAnsi="Arial" w:cs="Arial"/>
          <w:bCs/>
          <w:i/>
          <w:sz w:val="24"/>
          <w:szCs w:val="24"/>
        </w:rPr>
      </w:pPr>
      <w:r>
        <w:rPr>
          <w:rFonts w:ascii="Arial" w:hAnsi="Arial" w:cs="Arial"/>
          <w:bCs/>
          <w:i/>
          <w:sz w:val="24"/>
          <w:szCs w:val="24"/>
          <w:highlight w:val="lightGray"/>
        </w:rPr>
        <w:t xml:space="preserve">PLEASE NOTE: </w:t>
      </w:r>
      <w:r w:rsidR="00EA7E8C" w:rsidRPr="00A77060">
        <w:rPr>
          <w:rFonts w:ascii="Arial" w:hAnsi="Arial" w:cs="Arial"/>
          <w:bCs/>
          <w:i/>
          <w:sz w:val="24"/>
          <w:szCs w:val="24"/>
          <w:highlight w:val="lightGray"/>
        </w:rPr>
        <w:t xml:space="preserve">Areas highlighted in grey require personalisation / further detail </w:t>
      </w:r>
    </w:p>
    <w:p w14:paraId="7512AED0" w14:textId="77777777" w:rsidR="001B63CB" w:rsidRDefault="001B63CB" w:rsidP="007D38B3">
      <w:pPr>
        <w:spacing w:after="0" w:line="240" w:lineRule="auto"/>
        <w:jc w:val="center"/>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237"/>
      </w:tblGrid>
      <w:tr w:rsidR="001B63CB" w14:paraId="48D17FBA" w14:textId="77777777" w:rsidTr="001B63CB">
        <w:trPr>
          <w:jc w:val="center"/>
        </w:trPr>
        <w:tc>
          <w:tcPr>
            <w:tcW w:w="3256" w:type="dxa"/>
            <w:shd w:val="clear" w:color="auto" w:fill="C5E0B3" w:themeFill="accent6" w:themeFillTint="66"/>
          </w:tcPr>
          <w:p w14:paraId="2305B441" w14:textId="1252C030" w:rsidR="001B63CB" w:rsidRPr="00571BAA" w:rsidRDefault="001B63CB" w:rsidP="001B63CB">
            <w:pPr>
              <w:spacing w:after="0" w:line="240" w:lineRule="auto"/>
              <w:rPr>
                <w:rFonts w:ascii="Arial" w:eastAsia="Times New Roman" w:hAnsi="Arial" w:cs="Arial"/>
                <w:b/>
                <w:sz w:val="24"/>
                <w:szCs w:val="24"/>
                <w:lang w:eastAsia="en-GB"/>
              </w:rPr>
            </w:pPr>
            <w:r w:rsidRPr="00571BAA">
              <w:rPr>
                <w:rFonts w:ascii="Arial" w:eastAsia="Times New Roman" w:hAnsi="Arial" w:cs="Arial"/>
                <w:b/>
                <w:sz w:val="24"/>
                <w:szCs w:val="24"/>
                <w:lang w:eastAsia="en-GB"/>
              </w:rPr>
              <w:t>Date first implemented</w:t>
            </w:r>
          </w:p>
        </w:tc>
        <w:tc>
          <w:tcPr>
            <w:tcW w:w="6237" w:type="dxa"/>
            <w:shd w:val="clear" w:color="auto" w:fill="auto"/>
          </w:tcPr>
          <w:p w14:paraId="2CE0D82A" w14:textId="1BCF3FAF" w:rsidR="001B63CB" w:rsidRPr="00571BAA" w:rsidRDefault="001B63CB" w:rsidP="00232318">
            <w:pPr>
              <w:rPr>
                <w:rFonts w:ascii="Arial" w:eastAsia="Calibri" w:hAnsi="Arial" w:cs="Arial"/>
                <w:sz w:val="24"/>
                <w:szCs w:val="24"/>
              </w:rPr>
            </w:pPr>
            <w:r w:rsidRPr="00571BAA">
              <w:rPr>
                <w:rFonts w:ascii="Arial" w:eastAsia="Calibri" w:hAnsi="Arial" w:cs="Arial"/>
                <w:sz w:val="24"/>
                <w:szCs w:val="24"/>
              </w:rPr>
              <w:t>September 2017</w:t>
            </w:r>
          </w:p>
        </w:tc>
      </w:tr>
      <w:tr w:rsidR="003A193F" w:rsidRPr="003A193F" w14:paraId="1FC1059B" w14:textId="77777777" w:rsidTr="001B63CB">
        <w:trPr>
          <w:jc w:val="center"/>
        </w:trPr>
        <w:tc>
          <w:tcPr>
            <w:tcW w:w="3256" w:type="dxa"/>
            <w:shd w:val="clear" w:color="auto" w:fill="C5E0B3" w:themeFill="accent6" w:themeFillTint="66"/>
          </w:tcPr>
          <w:p w14:paraId="281DCC74" w14:textId="5CF7F68C" w:rsidR="001B63CB" w:rsidRPr="003A193F" w:rsidRDefault="001B63CB" w:rsidP="001B63CB">
            <w:pPr>
              <w:spacing w:after="0" w:line="240" w:lineRule="auto"/>
              <w:rPr>
                <w:rFonts w:ascii="Arial" w:eastAsia="Times New Roman" w:hAnsi="Arial" w:cs="Arial"/>
                <w:b/>
                <w:sz w:val="24"/>
                <w:szCs w:val="24"/>
                <w:lang w:eastAsia="en-GB"/>
              </w:rPr>
            </w:pPr>
            <w:r w:rsidRPr="003A193F">
              <w:rPr>
                <w:rFonts w:ascii="Arial" w:eastAsia="Times New Roman" w:hAnsi="Arial" w:cs="Arial"/>
                <w:b/>
                <w:sz w:val="24"/>
                <w:szCs w:val="24"/>
                <w:lang w:eastAsia="en-GB"/>
              </w:rPr>
              <w:t>Date of last amendment</w:t>
            </w:r>
          </w:p>
        </w:tc>
        <w:tc>
          <w:tcPr>
            <w:tcW w:w="6237" w:type="dxa"/>
            <w:shd w:val="clear" w:color="auto" w:fill="auto"/>
          </w:tcPr>
          <w:p w14:paraId="1A39355E" w14:textId="7957E0CE" w:rsidR="001B63CB" w:rsidRPr="003A193F" w:rsidRDefault="00B16E79" w:rsidP="001B63CB">
            <w:pPr>
              <w:rPr>
                <w:rFonts w:ascii="Arial" w:eastAsia="Calibri" w:hAnsi="Arial" w:cs="Arial"/>
                <w:sz w:val="24"/>
                <w:szCs w:val="24"/>
              </w:rPr>
            </w:pPr>
            <w:r w:rsidRPr="003A193F">
              <w:rPr>
                <w:rFonts w:ascii="Arial" w:eastAsia="Calibri" w:hAnsi="Arial" w:cs="Arial"/>
                <w:sz w:val="24"/>
                <w:szCs w:val="24"/>
              </w:rPr>
              <w:t xml:space="preserve">September </w:t>
            </w:r>
            <w:r w:rsidR="00D868AF" w:rsidRPr="003A193F">
              <w:rPr>
                <w:rFonts w:ascii="Arial" w:eastAsia="Calibri" w:hAnsi="Arial" w:cs="Arial"/>
                <w:sz w:val="24"/>
                <w:szCs w:val="24"/>
              </w:rPr>
              <w:t>202</w:t>
            </w:r>
            <w:r w:rsidR="00036CBA" w:rsidRPr="003A193F">
              <w:rPr>
                <w:rFonts w:ascii="Arial" w:eastAsia="Calibri" w:hAnsi="Arial" w:cs="Arial"/>
                <w:sz w:val="24"/>
                <w:szCs w:val="24"/>
              </w:rPr>
              <w:t>5</w:t>
            </w:r>
          </w:p>
        </w:tc>
      </w:tr>
      <w:tr w:rsidR="003A193F" w:rsidRPr="003A193F" w14:paraId="0C8BC824" w14:textId="77777777" w:rsidTr="001B63CB">
        <w:trPr>
          <w:jc w:val="center"/>
        </w:trPr>
        <w:tc>
          <w:tcPr>
            <w:tcW w:w="3256" w:type="dxa"/>
            <w:shd w:val="clear" w:color="auto" w:fill="C5E0B3" w:themeFill="accent6" w:themeFillTint="66"/>
          </w:tcPr>
          <w:p w14:paraId="5189BBC8" w14:textId="6989CF3D" w:rsidR="001B63CB" w:rsidRPr="003A193F" w:rsidRDefault="001B63CB" w:rsidP="001B63CB">
            <w:pPr>
              <w:spacing w:after="0" w:line="240" w:lineRule="auto"/>
              <w:rPr>
                <w:rFonts w:ascii="Arial" w:eastAsia="Times New Roman" w:hAnsi="Arial" w:cs="Arial"/>
                <w:b/>
                <w:sz w:val="24"/>
                <w:szCs w:val="24"/>
                <w:lang w:eastAsia="en-GB"/>
              </w:rPr>
            </w:pPr>
            <w:r w:rsidRPr="003A193F">
              <w:rPr>
                <w:rFonts w:ascii="Arial" w:eastAsia="Times New Roman" w:hAnsi="Arial" w:cs="Arial"/>
                <w:b/>
                <w:sz w:val="24"/>
                <w:szCs w:val="24"/>
                <w:lang w:eastAsia="en-GB"/>
              </w:rPr>
              <w:t>Version</w:t>
            </w:r>
          </w:p>
        </w:tc>
        <w:tc>
          <w:tcPr>
            <w:tcW w:w="6237" w:type="dxa"/>
            <w:shd w:val="clear" w:color="auto" w:fill="auto"/>
          </w:tcPr>
          <w:p w14:paraId="2BF5B775" w14:textId="32CEB5D8" w:rsidR="001B63CB" w:rsidRPr="003A193F" w:rsidRDefault="00036CBA" w:rsidP="001B63CB">
            <w:pPr>
              <w:rPr>
                <w:rFonts w:ascii="Arial" w:eastAsia="Calibri" w:hAnsi="Arial" w:cs="Arial"/>
                <w:sz w:val="24"/>
                <w:szCs w:val="24"/>
              </w:rPr>
            </w:pPr>
            <w:r w:rsidRPr="003A193F">
              <w:rPr>
                <w:rFonts w:ascii="Arial" w:eastAsia="Calibri" w:hAnsi="Arial" w:cs="Arial"/>
                <w:sz w:val="24"/>
                <w:szCs w:val="24"/>
              </w:rPr>
              <w:t>6</w:t>
            </w:r>
          </w:p>
        </w:tc>
      </w:tr>
      <w:tr w:rsidR="003A193F" w:rsidRPr="003A193F" w14:paraId="2A267324" w14:textId="77777777" w:rsidTr="001B63CB">
        <w:trPr>
          <w:jc w:val="center"/>
        </w:trPr>
        <w:tc>
          <w:tcPr>
            <w:tcW w:w="3256" w:type="dxa"/>
            <w:shd w:val="clear" w:color="auto" w:fill="C5E0B3" w:themeFill="accent6" w:themeFillTint="66"/>
          </w:tcPr>
          <w:p w14:paraId="4B00D676" w14:textId="0BA3BE3E" w:rsidR="001B63CB" w:rsidRPr="003A193F" w:rsidRDefault="001B63CB" w:rsidP="001B63CB">
            <w:pPr>
              <w:spacing w:after="0" w:line="240" w:lineRule="auto"/>
              <w:rPr>
                <w:rFonts w:ascii="Arial" w:eastAsia="Times New Roman" w:hAnsi="Arial" w:cs="Arial"/>
                <w:b/>
                <w:sz w:val="24"/>
                <w:szCs w:val="24"/>
                <w:lang w:eastAsia="en-GB"/>
              </w:rPr>
            </w:pPr>
            <w:r w:rsidRPr="003A193F">
              <w:rPr>
                <w:rFonts w:ascii="Arial" w:eastAsia="Times New Roman" w:hAnsi="Arial" w:cs="Arial"/>
                <w:b/>
                <w:sz w:val="24"/>
                <w:szCs w:val="24"/>
                <w:lang w:eastAsia="en-GB"/>
              </w:rPr>
              <w:t>Date of next review</w:t>
            </w:r>
          </w:p>
        </w:tc>
        <w:tc>
          <w:tcPr>
            <w:tcW w:w="6237" w:type="dxa"/>
            <w:shd w:val="clear" w:color="auto" w:fill="auto"/>
          </w:tcPr>
          <w:p w14:paraId="690D8FC1" w14:textId="13B2C77F" w:rsidR="001B63CB" w:rsidRPr="003A193F" w:rsidRDefault="00B16E79" w:rsidP="00232318">
            <w:pPr>
              <w:pStyle w:val="Default"/>
              <w:rPr>
                <w:color w:val="auto"/>
              </w:rPr>
            </w:pPr>
            <w:r w:rsidRPr="003A193F">
              <w:rPr>
                <w:color w:val="auto"/>
              </w:rPr>
              <w:t xml:space="preserve">September </w:t>
            </w:r>
            <w:r w:rsidR="001B63CB" w:rsidRPr="003A193F">
              <w:rPr>
                <w:color w:val="auto"/>
              </w:rPr>
              <w:t>202</w:t>
            </w:r>
            <w:r w:rsidR="00036CBA" w:rsidRPr="003A193F">
              <w:rPr>
                <w:color w:val="auto"/>
              </w:rPr>
              <w:t>6</w:t>
            </w:r>
          </w:p>
          <w:p w14:paraId="7A304DD2" w14:textId="3AE4729C" w:rsidR="001B63CB" w:rsidRPr="003A193F" w:rsidRDefault="001B63CB" w:rsidP="00232318">
            <w:pPr>
              <w:pStyle w:val="Default"/>
              <w:rPr>
                <w:color w:val="auto"/>
              </w:rPr>
            </w:pPr>
          </w:p>
        </w:tc>
      </w:tr>
      <w:tr w:rsidR="003A193F" w:rsidRPr="003A193F" w14:paraId="5B473169" w14:textId="77777777" w:rsidTr="001B63CB">
        <w:trPr>
          <w:jc w:val="center"/>
        </w:trPr>
        <w:tc>
          <w:tcPr>
            <w:tcW w:w="3256" w:type="dxa"/>
            <w:shd w:val="clear" w:color="auto" w:fill="C5E0B3" w:themeFill="accent6" w:themeFillTint="66"/>
          </w:tcPr>
          <w:p w14:paraId="201BFDAD" w14:textId="7F9F99A4" w:rsidR="001B63CB" w:rsidRPr="003A193F" w:rsidRDefault="001B63CB" w:rsidP="001B63CB">
            <w:pPr>
              <w:spacing w:after="0" w:line="240" w:lineRule="auto"/>
              <w:rPr>
                <w:rFonts w:ascii="Arial" w:eastAsia="Times New Roman" w:hAnsi="Arial" w:cs="Arial"/>
                <w:b/>
                <w:sz w:val="24"/>
                <w:szCs w:val="24"/>
                <w:lang w:eastAsia="en-GB"/>
              </w:rPr>
            </w:pPr>
            <w:r w:rsidRPr="003A193F">
              <w:rPr>
                <w:rFonts w:ascii="Arial" w:eastAsia="Times New Roman" w:hAnsi="Arial" w:cs="Arial"/>
                <w:b/>
                <w:sz w:val="24"/>
                <w:szCs w:val="24"/>
                <w:lang w:eastAsia="en-GB"/>
              </w:rPr>
              <w:t>Policy owner for review</w:t>
            </w:r>
          </w:p>
        </w:tc>
        <w:tc>
          <w:tcPr>
            <w:tcW w:w="6237" w:type="dxa"/>
            <w:shd w:val="clear" w:color="auto" w:fill="auto"/>
          </w:tcPr>
          <w:p w14:paraId="6CDFA844" w14:textId="484AB51B" w:rsidR="001B63CB" w:rsidRPr="003A193F" w:rsidRDefault="001B63CB" w:rsidP="00232318">
            <w:pPr>
              <w:rPr>
                <w:rFonts w:ascii="Arial" w:eastAsia="Calibri" w:hAnsi="Arial" w:cs="Arial"/>
                <w:sz w:val="24"/>
                <w:szCs w:val="24"/>
              </w:rPr>
            </w:pPr>
            <w:r w:rsidRPr="003A193F">
              <w:rPr>
                <w:rFonts w:ascii="Arial" w:eastAsia="Calibri" w:hAnsi="Arial" w:cs="Arial"/>
                <w:sz w:val="24"/>
                <w:szCs w:val="24"/>
              </w:rPr>
              <w:t>Learning Advisor – Health, Wellbeing &amp; Safeguarding</w:t>
            </w:r>
          </w:p>
        </w:tc>
      </w:tr>
    </w:tbl>
    <w:p w14:paraId="286377BF" w14:textId="77777777" w:rsidR="001B63CB" w:rsidRPr="003A193F" w:rsidRDefault="001B63CB" w:rsidP="007D38B3">
      <w:pPr>
        <w:spacing w:after="0" w:line="240" w:lineRule="auto"/>
        <w:jc w:val="center"/>
        <w:rPr>
          <w:rFonts w:ascii="Arial" w:eastAsia="Times New Roman" w:hAnsi="Arial" w:cs="Arial"/>
          <w:sz w:val="24"/>
          <w:szCs w:val="24"/>
          <w:lang w:eastAsia="en-GB"/>
        </w:rPr>
      </w:pPr>
    </w:p>
    <w:p w14:paraId="0AF5A757" w14:textId="77777777" w:rsidR="001B63CB" w:rsidRDefault="001B63CB" w:rsidP="007D38B3">
      <w:pPr>
        <w:spacing w:after="0" w:line="240" w:lineRule="auto"/>
        <w:jc w:val="center"/>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237"/>
      </w:tblGrid>
      <w:tr w:rsidR="00E86C16" w14:paraId="66FAACC5" w14:textId="77777777" w:rsidTr="001B63CB">
        <w:trPr>
          <w:jc w:val="center"/>
        </w:trPr>
        <w:tc>
          <w:tcPr>
            <w:tcW w:w="3256" w:type="dxa"/>
            <w:shd w:val="clear" w:color="auto" w:fill="C5E0B3" w:themeFill="accent6" w:themeFillTint="66"/>
          </w:tcPr>
          <w:p w14:paraId="4E57287F" w14:textId="39C2FA81" w:rsidR="00E86C16" w:rsidRPr="00DA1EE1" w:rsidRDefault="00E86C16" w:rsidP="003000DD">
            <w:pPr>
              <w:rPr>
                <w:rFonts w:ascii="Arial" w:hAnsi="Arial" w:cs="Arial"/>
                <w:b/>
                <w:bCs/>
                <w:color w:val="000000"/>
                <w:sz w:val="24"/>
                <w:szCs w:val="24"/>
              </w:rPr>
            </w:pPr>
            <w:r w:rsidRPr="00DA1EE1">
              <w:rPr>
                <w:rFonts w:ascii="Arial" w:hAnsi="Arial" w:cs="Arial"/>
                <w:b/>
                <w:bCs/>
                <w:color w:val="000000"/>
                <w:sz w:val="24"/>
                <w:szCs w:val="24"/>
              </w:rPr>
              <w:t>School</w:t>
            </w:r>
          </w:p>
        </w:tc>
        <w:tc>
          <w:tcPr>
            <w:tcW w:w="6237" w:type="dxa"/>
            <w:shd w:val="clear" w:color="auto" w:fill="auto"/>
          </w:tcPr>
          <w:p w14:paraId="00B97CF0" w14:textId="77777777" w:rsidR="00E86C16" w:rsidRPr="00DA1EE1" w:rsidRDefault="00E86C16" w:rsidP="003000DD">
            <w:pPr>
              <w:rPr>
                <w:rFonts w:ascii="Calibri" w:eastAsia="Calibri" w:hAnsi="Calibri"/>
                <w:sz w:val="24"/>
                <w:szCs w:val="24"/>
              </w:rPr>
            </w:pPr>
          </w:p>
        </w:tc>
      </w:tr>
      <w:tr w:rsidR="003000DD" w14:paraId="37E42421" w14:textId="77777777" w:rsidTr="001B63CB">
        <w:trPr>
          <w:jc w:val="center"/>
        </w:trPr>
        <w:tc>
          <w:tcPr>
            <w:tcW w:w="3256" w:type="dxa"/>
            <w:shd w:val="clear" w:color="auto" w:fill="C5E0B3" w:themeFill="accent6" w:themeFillTint="66"/>
          </w:tcPr>
          <w:p w14:paraId="76DAC7CB" w14:textId="48473290" w:rsidR="003000DD" w:rsidRPr="00DA1EE1" w:rsidRDefault="003000DD" w:rsidP="003000DD">
            <w:pPr>
              <w:rPr>
                <w:rFonts w:ascii="Arial" w:eastAsia="Calibri" w:hAnsi="Arial" w:cs="Arial"/>
                <w:b/>
                <w:sz w:val="24"/>
                <w:szCs w:val="24"/>
              </w:rPr>
            </w:pPr>
            <w:r w:rsidRPr="00DA1EE1">
              <w:rPr>
                <w:rFonts w:ascii="Arial" w:hAnsi="Arial" w:cs="Arial"/>
                <w:b/>
                <w:bCs/>
                <w:color w:val="000000"/>
                <w:sz w:val="24"/>
                <w:szCs w:val="24"/>
              </w:rPr>
              <w:t>Da</w:t>
            </w:r>
            <w:r w:rsidR="00FF0FE6">
              <w:rPr>
                <w:rFonts w:ascii="Arial" w:hAnsi="Arial" w:cs="Arial"/>
                <w:b/>
                <w:bCs/>
                <w:color w:val="000000"/>
                <w:sz w:val="24"/>
                <w:szCs w:val="24"/>
              </w:rPr>
              <w:t>te policy a</w:t>
            </w:r>
            <w:r w:rsidR="001846BE" w:rsidRPr="00DA1EE1">
              <w:rPr>
                <w:rFonts w:ascii="Arial" w:hAnsi="Arial" w:cs="Arial"/>
                <w:b/>
                <w:bCs/>
                <w:color w:val="000000"/>
                <w:sz w:val="24"/>
                <w:szCs w:val="24"/>
              </w:rPr>
              <w:t xml:space="preserve">pproved </w:t>
            </w:r>
          </w:p>
        </w:tc>
        <w:tc>
          <w:tcPr>
            <w:tcW w:w="6237" w:type="dxa"/>
            <w:shd w:val="clear" w:color="auto" w:fill="auto"/>
          </w:tcPr>
          <w:p w14:paraId="422F9E99" w14:textId="2BBB5CA9" w:rsidR="003000DD" w:rsidRPr="00DA1EE1" w:rsidRDefault="006828E8" w:rsidP="003000DD">
            <w:pPr>
              <w:rPr>
                <w:rFonts w:ascii="Calibri" w:eastAsia="Calibri" w:hAnsi="Calibri"/>
                <w:sz w:val="24"/>
                <w:szCs w:val="24"/>
              </w:rPr>
            </w:pPr>
            <w:r w:rsidRPr="00DA1EE1">
              <w:rPr>
                <w:rFonts w:ascii="Arial" w:hAnsi="Arial" w:cs="Arial"/>
                <w:sz w:val="24"/>
                <w:szCs w:val="24"/>
              </w:rPr>
              <w:t>This policy was approved by the School’s Governing Body on:</w:t>
            </w:r>
          </w:p>
        </w:tc>
      </w:tr>
      <w:tr w:rsidR="003000DD" w14:paraId="182BA592" w14:textId="77777777" w:rsidTr="001B63CB">
        <w:trPr>
          <w:jc w:val="center"/>
        </w:trPr>
        <w:tc>
          <w:tcPr>
            <w:tcW w:w="3256" w:type="dxa"/>
            <w:shd w:val="clear" w:color="auto" w:fill="C5E0B3" w:themeFill="accent6" w:themeFillTint="66"/>
          </w:tcPr>
          <w:p w14:paraId="464AE9F1" w14:textId="77777777" w:rsidR="003000DD" w:rsidRPr="00DA1EE1" w:rsidRDefault="003000DD" w:rsidP="003000DD">
            <w:pPr>
              <w:rPr>
                <w:rFonts w:ascii="Arial" w:eastAsia="Calibri" w:hAnsi="Arial" w:cs="Arial"/>
                <w:b/>
                <w:sz w:val="24"/>
                <w:szCs w:val="24"/>
              </w:rPr>
            </w:pPr>
            <w:r w:rsidRPr="00DA1EE1">
              <w:rPr>
                <w:rFonts w:ascii="Arial" w:hAnsi="Arial" w:cs="Arial"/>
                <w:b/>
                <w:bCs/>
                <w:color w:val="000000"/>
                <w:sz w:val="24"/>
                <w:szCs w:val="24"/>
              </w:rPr>
              <w:t>Review frequency</w:t>
            </w:r>
          </w:p>
        </w:tc>
        <w:tc>
          <w:tcPr>
            <w:tcW w:w="6237" w:type="dxa"/>
            <w:shd w:val="clear" w:color="auto" w:fill="auto"/>
          </w:tcPr>
          <w:p w14:paraId="42FDA83B" w14:textId="12AA383F" w:rsidR="003000DD" w:rsidRPr="00DA1EE1" w:rsidRDefault="006828E8" w:rsidP="001846BE">
            <w:pPr>
              <w:pStyle w:val="Default"/>
            </w:pPr>
            <w:r w:rsidRPr="00DA1EE1">
              <w:t xml:space="preserve">This policy will be reviewed </w:t>
            </w:r>
            <w:r w:rsidRPr="00DA1EE1">
              <w:rPr>
                <w:u w:val="single"/>
              </w:rPr>
              <w:t>annually</w:t>
            </w:r>
            <w:r w:rsidRPr="00DA1EE1">
              <w:t xml:space="preserve"> by the head teacher, staff and governors, or if any amendments occur in legislation or in consideration of changes in working practices which may stem from incidents or allegations. </w:t>
            </w:r>
          </w:p>
        </w:tc>
      </w:tr>
      <w:tr w:rsidR="003000DD" w14:paraId="111224A5" w14:textId="77777777" w:rsidTr="001B63CB">
        <w:trPr>
          <w:jc w:val="center"/>
        </w:trPr>
        <w:tc>
          <w:tcPr>
            <w:tcW w:w="3256" w:type="dxa"/>
            <w:shd w:val="clear" w:color="auto" w:fill="C5E0B3" w:themeFill="accent6" w:themeFillTint="66"/>
          </w:tcPr>
          <w:p w14:paraId="5D7B861D" w14:textId="2E3D9E6C" w:rsidR="003000DD" w:rsidRPr="00DA1EE1" w:rsidRDefault="00FF0FE6" w:rsidP="003000DD">
            <w:pPr>
              <w:rPr>
                <w:rFonts w:ascii="Arial" w:eastAsia="Calibri" w:hAnsi="Arial" w:cs="Arial"/>
                <w:b/>
                <w:sz w:val="24"/>
                <w:szCs w:val="24"/>
              </w:rPr>
            </w:pPr>
            <w:r>
              <w:rPr>
                <w:rFonts w:ascii="Arial" w:hAnsi="Arial" w:cs="Arial"/>
                <w:b/>
                <w:bCs/>
                <w:color w:val="000000"/>
                <w:sz w:val="24"/>
                <w:szCs w:val="24"/>
              </w:rPr>
              <w:t>Review d</w:t>
            </w:r>
            <w:r w:rsidR="003000DD" w:rsidRPr="00DA1EE1">
              <w:rPr>
                <w:rFonts w:ascii="Arial" w:hAnsi="Arial" w:cs="Arial"/>
                <w:b/>
                <w:bCs/>
                <w:color w:val="000000"/>
                <w:sz w:val="24"/>
                <w:szCs w:val="24"/>
              </w:rPr>
              <w:t>ate</w:t>
            </w:r>
          </w:p>
        </w:tc>
        <w:tc>
          <w:tcPr>
            <w:tcW w:w="6237" w:type="dxa"/>
            <w:shd w:val="clear" w:color="auto" w:fill="auto"/>
          </w:tcPr>
          <w:p w14:paraId="66D4E997" w14:textId="77777777" w:rsidR="003000DD" w:rsidRPr="00DA1EE1" w:rsidRDefault="003000DD" w:rsidP="003000DD">
            <w:pPr>
              <w:rPr>
                <w:rFonts w:ascii="Calibri" w:eastAsia="Calibri" w:hAnsi="Calibri"/>
                <w:sz w:val="24"/>
                <w:szCs w:val="24"/>
              </w:rPr>
            </w:pPr>
          </w:p>
        </w:tc>
      </w:tr>
      <w:tr w:rsidR="003000DD" w14:paraId="25AD9776" w14:textId="77777777" w:rsidTr="001B63CB">
        <w:trPr>
          <w:jc w:val="center"/>
        </w:trPr>
        <w:tc>
          <w:tcPr>
            <w:tcW w:w="3256" w:type="dxa"/>
            <w:shd w:val="clear" w:color="auto" w:fill="C5E0B3" w:themeFill="accent6" w:themeFillTint="66"/>
          </w:tcPr>
          <w:p w14:paraId="001478CE" w14:textId="3785975C" w:rsidR="003000DD" w:rsidRPr="00DA1EE1" w:rsidRDefault="001846BE" w:rsidP="003000DD">
            <w:pPr>
              <w:autoSpaceDE w:val="0"/>
              <w:autoSpaceDN w:val="0"/>
              <w:adjustRightInd w:val="0"/>
              <w:spacing w:after="0" w:line="240" w:lineRule="auto"/>
              <w:rPr>
                <w:rFonts w:ascii="Arial" w:hAnsi="Arial" w:cs="Arial"/>
                <w:b/>
                <w:color w:val="000000"/>
                <w:sz w:val="24"/>
                <w:szCs w:val="24"/>
              </w:rPr>
            </w:pPr>
            <w:r w:rsidRPr="00DA1EE1">
              <w:rPr>
                <w:rFonts w:ascii="Arial" w:hAnsi="Arial" w:cs="Arial"/>
                <w:b/>
                <w:color w:val="000000"/>
                <w:sz w:val="24"/>
                <w:szCs w:val="24"/>
              </w:rPr>
              <w:t>Chair of Governors Declaration</w:t>
            </w:r>
          </w:p>
        </w:tc>
        <w:tc>
          <w:tcPr>
            <w:tcW w:w="6237" w:type="dxa"/>
            <w:shd w:val="clear" w:color="auto" w:fill="auto"/>
          </w:tcPr>
          <w:p w14:paraId="2C6B266B" w14:textId="6AA9D070" w:rsidR="001846BE" w:rsidRPr="00DA1EE1" w:rsidRDefault="001846BE" w:rsidP="003000DD">
            <w:pPr>
              <w:rPr>
                <w:rFonts w:ascii="Arial" w:eastAsia="Calibri" w:hAnsi="Arial" w:cs="Arial"/>
                <w:i/>
                <w:sz w:val="24"/>
                <w:szCs w:val="24"/>
              </w:rPr>
            </w:pPr>
            <w:r w:rsidRPr="00DA1EE1">
              <w:rPr>
                <w:rFonts w:ascii="Arial" w:eastAsia="Calibri" w:hAnsi="Arial" w:cs="Arial"/>
                <w:i/>
                <w:sz w:val="24"/>
                <w:szCs w:val="24"/>
              </w:rPr>
              <w:t>Sign here</w:t>
            </w:r>
          </w:p>
        </w:tc>
      </w:tr>
      <w:tr w:rsidR="003000DD" w14:paraId="013B92ED" w14:textId="77777777" w:rsidTr="001B63CB">
        <w:trPr>
          <w:jc w:val="center"/>
        </w:trPr>
        <w:tc>
          <w:tcPr>
            <w:tcW w:w="3256" w:type="dxa"/>
            <w:shd w:val="clear" w:color="auto" w:fill="C5E0B3" w:themeFill="accent6" w:themeFillTint="66"/>
          </w:tcPr>
          <w:p w14:paraId="0F986103" w14:textId="087B8797" w:rsidR="003000DD" w:rsidRPr="00DA1EE1" w:rsidRDefault="001846BE" w:rsidP="003000DD">
            <w:pPr>
              <w:autoSpaceDE w:val="0"/>
              <w:autoSpaceDN w:val="0"/>
              <w:adjustRightInd w:val="0"/>
              <w:spacing w:after="0" w:line="240" w:lineRule="auto"/>
              <w:rPr>
                <w:rFonts w:ascii="Arial" w:hAnsi="Arial" w:cs="Arial"/>
                <w:b/>
                <w:color w:val="000000"/>
                <w:sz w:val="24"/>
                <w:szCs w:val="24"/>
              </w:rPr>
            </w:pPr>
            <w:r w:rsidRPr="00DA1EE1">
              <w:rPr>
                <w:rFonts w:ascii="Arial" w:hAnsi="Arial" w:cs="Arial"/>
                <w:b/>
                <w:color w:val="000000"/>
                <w:sz w:val="24"/>
                <w:szCs w:val="24"/>
              </w:rPr>
              <w:t xml:space="preserve">Head teacher Declaration </w:t>
            </w:r>
          </w:p>
        </w:tc>
        <w:tc>
          <w:tcPr>
            <w:tcW w:w="6237" w:type="dxa"/>
            <w:shd w:val="clear" w:color="auto" w:fill="auto"/>
          </w:tcPr>
          <w:p w14:paraId="63CE6D14" w14:textId="5EA1C1B5" w:rsidR="001846BE" w:rsidRPr="00DA1EE1" w:rsidRDefault="00543AB1" w:rsidP="003000DD">
            <w:pPr>
              <w:rPr>
                <w:rFonts w:ascii="Arial" w:eastAsia="Calibri" w:hAnsi="Arial" w:cs="Arial"/>
                <w:i/>
                <w:sz w:val="24"/>
                <w:szCs w:val="24"/>
              </w:rPr>
            </w:pPr>
            <w:r>
              <w:rPr>
                <w:noProof/>
              </w:rPr>
              <w:drawing>
                <wp:inline distT="0" distB="0" distL="0" distR="0" wp14:anchorId="7E912114" wp14:editId="20AF04CA">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bl>
    <w:p w14:paraId="59962E4B" w14:textId="66C94DD4" w:rsidR="00FA31E6" w:rsidRPr="007F1D85" w:rsidRDefault="00FA31E6" w:rsidP="00F750ED">
      <w:pPr>
        <w:spacing w:after="0" w:line="240" w:lineRule="auto"/>
        <w:rPr>
          <w:rFonts w:ascii="Arial" w:eastAsia="Times New Roman" w:hAnsi="Arial" w:cs="Arial"/>
          <w:b/>
          <w:sz w:val="24"/>
          <w:szCs w:val="24"/>
          <w:lang w:eastAsia="en-GB"/>
        </w:rPr>
      </w:pPr>
    </w:p>
    <w:p w14:paraId="717ACF8E" w14:textId="77777777" w:rsidR="00FA31E6" w:rsidRPr="007F1D85" w:rsidRDefault="00FA31E6" w:rsidP="00FA31E6">
      <w:pPr>
        <w:autoSpaceDE w:val="0"/>
        <w:autoSpaceDN w:val="0"/>
        <w:adjustRightInd w:val="0"/>
        <w:rPr>
          <w:rFonts w:ascii="Arial" w:hAnsi="Arial" w:cs="Arial"/>
          <w:b/>
          <w:bCs/>
          <w:sz w:val="24"/>
          <w:szCs w:val="24"/>
          <w:lang w:eastAsia="en-GB"/>
        </w:rPr>
      </w:pPr>
      <w:r w:rsidRPr="007F1D85">
        <w:rPr>
          <w:rFonts w:ascii="Arial" w:hAnsi="Arial" w:cs="Arial"/>
          <w:b/>
          <w:bCs/>
          <w:sz w:val="24"/>
          <w:szCs w:val="24"/>
          <w:lang w:eastAsia="en-GB"/>
        </w:rPr>
        <w:t>Accessible Formats</w:t>
      </w:r>
    </w:p>
    <w:p w14:paraId="10518085" w14:textId="05054F6B" w:rsidR="0097557B" w:rsidRPr="003A193F" w:rsidRDefault="00FA31E6" w:rsidP="00000E59">
      <w:pPr>
        <w:rPr>
          <w:rFonts w:ascii="Arial" w:hAnsi="Arial" w:cs="Arial"/>
          <w:sz w:val="24"/>
          <w:szCs w:val="24"/>
          <w:lang w:eastAsia="en-GB"/>
        </w:rPr>
      </w:pPr>
      <w:r w:rsidRPr="007F1D85">
        <w:rPr>
          <w:rFonts w:ascii="Arial" w:hAnsi="Arial" w:cs="Arial"/>
          <w:sz w:val="24"/>
          <w:szCs w:val="24"/>
          <w:lang w:eastAsia="en-GB"/>
        </w:rPr>
        <w:t>This document is available in English and Welsh in Microsoft Word and p</w:t>
      </w:r>
      <w:r w:rsidR="007F1D85">
        <w:rPr>
          <w:rFonts w:ascii="Arial" w:hAnsi="Arial" w:cs="Arial"/>
          <w:sz w:val="24"/>
          <w:szCs w:val="24"/>
          <w:lang w:eastAsia="en-GB"/>
        </w:rPr>
        <w:t xml:space="preserve">df formats in Arial </w:t>
      </w:r>
      <w:r w:rsidR="007F1D85" w:rsidRPr="003A193F">
        <w:rPr>
          <w:rFonts w:ascii="Arial" w:hAnsi="Arial" w:cs="Arial"/>
          <w:sz w:val="24"/>
          <w:szCs w:val="24"/>
          <w:lang w:eastAsia="en-GB"/>
        </w:rPr>
        <w:t>font size 12</w:t>
      </w:r>
      <w:r w:rsidRPr="003A193F">
        <w:rPr>
          <w:rFonts w:ascii="Arial" w:hAnsi="Arial" w:cs="Arial"/>
          <w:sz w:val="24"/>
          <w:szCs w:val="24"/>
          <w:lang w:eastAsia="en-GB"/>
        </w:rPr>
        <w:t xml:space="preserve"> as st</w:t>
      </w:r>
      <w:r w:rsidR="007F1D85" w:rsidRPr="003A193F">
        <w:rPr>
          <w:rFonts w:ascii="Arial" w:hAnsi="Arial" w:cs="Arial"/>
          <w:sz w:val="24"/>
          <w:szCs w:val="24"/>
          <w:lang w:eastAsia="en-GB"/>
        </w:rPr>
        <w:t xml:space="preserve">andard. </w:t>
      </w:r>
      <w:r w:rsidRPr="003A193F">
        <w:rPr>
          <w:rFonts w:ascii="Arial" w:hAnsi="Arial" w:cs="Arial"/>
          <w:sz w:val="24"/>
          <w:szCs w:val="24"/>
          <w:lang w:eastAsia="en-GB"/>
        </w:rPr>
        <w:t xml:space="preserve">Other accessible formats including large print, Braille, BSL DVD, easy-read, audio and electronic formats, and other languages can </w:t>
      </w:r>
      <w:r w:rsidR="00645E0E" w:rsidRPr="003A193F">
        <w:rPr>
          <w:rFonts w:ascii="Arial" w:hAnsi="Arial" w:cs="Arial"/>
          <w:sz w:val="24"/>
          <w:szCs w:val="24"/>
          <w:lang w:eastAsia="en-GB"/>
        </w:rPr>
        <w:t>be made available upon request</w:t>
      </w:r>
      <w:r w:rsidR="00543AB1">
        <w:rPr>
          <w:rFonts w:ascii="Arial" w:hAnsi="Arial" w:cs="Arial"/>
          <w:sz w:val="24"/>
          <w:szCs w:val="24"/>
          <w:lang w:eastAsia="en-GB"/>
        </w:rPr>
        <w:t xml:space="preserve">. </w:t>
      </w:r>
      <w:r w:rsidRPr="003A193F">
        <w:rPr>
          <w:rFonts w:ascii="Arial" w:hAnsi="Arial" w:cs="Arial"/>
          <w:sz w:val="24"/>
          <w:szCs w:val="24"/>
          <w:lang w:eastAsia="en-GB"/>
        </w:rPr>
        <w:t xml:space="preserve">To request a copy of this document in an accessible format contact </w:t>
      </w:r>
      <w:r w:rsidR="00543AB1" w:rsidRPr="00543AB1">
        <w:rPr>
          <w:rFonts w:ascii="Arial" w:hAnsi="Arial" w:cs="Arial"/>
          <w:sz w:val="24"/>
          <w:szCs w:val="24"/>
          <w:lang w:eastAsia="en-GB"/>
        </w:rPr>
        <w:t>The Office.</w:t>
      </w:r>
    </w:p>
    <w:p w14:paraId="45EA9F60" w14:textId="73B6BE94" w:rsidR="00F73B0A" w:rsidRPr="003A193F" w:rsidRDefault="00DB7975" w:rsidP="0097557B">
      <w:pPr>
        <w:rPr>
          <w:rFonts w:ascii="Arial" w:hAnsi="Arial" w:cs="Arial"/>
          <w:sz w:val="24"/>
          <w:szCs w:val="24"/>
          <w:lang w:eastAsia="en-GB"/>
        </w:rPr>
      </w:pPr>
      <w:r w:rsidRPr="003A193F">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99552" behindDoc="0" locked="0" layoutInCell="1" allowOverlap="1" wp14:anchorId="6368D41C" wp14:editId="35C38DCF">
                <wp:simplePos x="0" y="0"/>
                <wp:positionH relativeFrom="column">
                  <wp:posOffset>7741</wp:posOffset>
                </wp:positionH>
                <wp:positionV relativeFrom="paragraph">
                  <wp:posOffset>108</wp:posOffset>
                </wp:positionV>
                <wp:extent cx="6305550" cy="30480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DAF07C2" w14:textId="3D8EFB66" w:rsidR="00543AB1" w:rsidRPr="00DA1EE1" w:rsidRDefault="00543AB1" w:rsidP="00DB7975">
                            <w:pPr>
                              <w:rPr>
                                <w:rFonts w:ascii="Arial" w:hAnsi="Arial" w:cs="Arial"/>
                                <w:b/>
                                <w:sz w:val="28"/>
                                <w:szCs w:val="28"/>
                              </w:rPr>
                            </w:pPr>
                            <w:r>
                              <w:rPr>
                                <w:rFonts w:ascii="Arial" w:hAnsi="Arial" w:cs="Arial"/>
                                <w:b/>
                                <w:bCs/>
                                <w:sz w:val="28"/>
                                <w:szCs w:val="28"/>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8D41C" id="_x0000_t202" coordsize="21600,21600" o:spt="202" path="m,l,21600r21600,l21600,xe">
                <v:stroke joinstyle="miter"/>
                <v:path gradientshapeok="t" o:connecttype="rect"/>
              </v:shapetype>
              <v:shape id="Text Box 2" o:spid="_x0000_s1026" type="#_x0000_t202" style="position:absolute;margin-left:.6pt;margin-top:0;width:496.5pt;height:24pt;z-index:251799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" fillcolor="#9ecb81 [2169]" strokecolor="#70ad47 [3209]" strokeweight=".5pt">
                <v:fill color2="#8ac066 [2617]" rotate="t" colors="0 #b5d5a7;.5 #aace99;1 #9cca86" focus="100%" type="gradient">
                  <o:fill v:ext="view" type="gradientUnscaled"/>
                </v:fill>
                <v:textbox>
                  <w:txbxContent>
                    <w:p w14:paraId="5DAF07C2" w14:textId="3D8EFB66" w:rsidR="00543AB1" w:rsidRPr="00DA1EE1" w:rsidRDefault="00543AB1" w:rsidP="00DB7975">
                      <w:pPr>
                        <w:rPr>
                          <w:rFonts w:ascii="Arial" w:hAnsi="Arial" w:cs="Arial"/>
                          <w:b/>
                          <w:sz w:val="28"/>
                          <w:szCs w:val="28"/>
                        </w:rPr>
                      </w:pPr>
                      <w:r>
                        <w:rPr>
                          <w:rFonts w:ascii="Arial" w:hAnsi="Arial" w:cs="Arial"/>
                          <w:b/>
                          <w:bCs/>
                          <w:sz w:val="28"/>
                          <w:szCs w:val="28"/>
                        </w:rPr>
                        <w:t>Contact Details</w:t>
                      </w:r>
                    </w:p>
                  </w:txbxContent>
                </v:textbox>
                <w10:wrap type="square"/>
              </v:shape>
            </w:pict>
          </mc:Fallback>
        </mc:AlternateContent>
      </w:r>
    </w:p>
    <w:tbl>
      <w:tblPr>
        <w:tblStyle w:val="TableGrid"/>
        <w:tblW w:w="0" w:type="auto"/>
        <w:tblLook w:val="04A0" w:firstRow="1" w:lastRow="0" w:firstColumn="1" w:lastColumn="0" w:noHBand="0" w:noVBand="1"/>
      </w:tblPr>
      <w:tblGrid>
        <w:gridCol w:w="5240"/>
        <w:gridCol w:w="2268"/>
        <w:gridCol w:w="2404"/>
      </w:tblGrid>
      <w:tr w:rsidR="003A193F" w:rsidRPr="003A193F" w14:paraId="71E893EE" w14:textId="77777777" w:rsidTr="002F68D4">
        <w:tc>
          <w:tcPr>
            <w:tcW w:w="5240" w:type="dxa"/>
            <w:shd w:val="clear" w:color="auto" w:fill="C5E0B3" w:themeFill="accent6" w:themeFillTint="66"/>
          </w:tcPr>
          <w:p w14:paraId="7F89A687" w14:textId="373499BC" w:rsidR="00F73B0A" w:rsidRPr="003A193F" w:rsidRDefault="0097557B" w:rsidP="00F73B0A">
            <w:pPr>
              <w:rPr>
                <w:rFonts w:ascii="Arial" w:hAnsi="Arial" w:cs="Arial"/>
                <w:b/>
                <w:sz w:val="24"/>
                <w:szCs w:val="24"/>
                <w:lang w:eastAsia="en-GB"/>
              </w:rPr>
            </w:pPr>
            <w:r w:rsidRPr="003A193F">
              <w:rPr>
                <w:rFonts w:ascii="Arial" w:hAnsi="Arial" w:cs="Arial"/>
                <w:b/>
                <w:sz w:val="24"/>
                <w:szCs w:val="24"/>
                <w:lang w:eastAsia="en-GB"/>
              </w:rPr>
              <w:t>School Safeguarding Contact Details</w:t>
            </w:r>
          </w:p>
        </w:tc>
        <w:tc>
          <w:tcPr>
            <w:tcW w:w="2268" w:type="dxa"/>
            <w:shd w:val="clear" w:color="auto" w:fill="C5E0B3" w:themeFill="accent6" w:themeFillTint="66"/>
          </w:tcPr>
          <w:p w14:paraId="5EC69049" w14:textId="035E3007" w:rsidR="00F73B0A" w:rsidRPr="003A193F" w:rsidRDefault="00F73B0A" w:rsidP="00FA09E0">
            <w:pPr>
              <w:jc w:val="center"/>
              <w:rPr>
                <w:rFonts w:ascii="Arial" w:hAnsi="Arial" w:cs="Arial"/>
                <w:b/>
                <w:sz w:val="24"/>
                <w:szCs w:val="24"/>
                <w:lang w:eastAsia="en-GB"/>
              </w:rPr>
            </w:pPr>
            <w:r w:rsidRPr="003A193F">
              <w:rPr>
                <w:rFonts w:ascii="Arial" w:hAnsi="Arial" w:cs="Arial"/>
                <w:b/>
                <w:sz w:val="24"/>
                <w:szCs w:val="24"/>
                <w:lang w:eastAsia="en-GB"/>
              </w:rPr>
              <w:t>Name</w:t>
            </w:r>
          </w:p>
        </w:tc>
        <w:tc>
          <w:tcPr>
            <w:tcW w:w="2404" w:type="dxa"/>
            <w:shd w:val="clear" w:color="auto" w:fill="C5E0B3" w:themeFill="accent6" w:themeFillTint="66"/>
          </w:tcPr>
          <w:p w14:paraId="77FA9091" w14:textId="77777777" w:rsidR="00F73B0A" w:rsidRPr="003A193F" w:rsidRDefault="00F73B0A" w:rsidP="00FA09E0">
            <w:pPr>
              <w:jc w:val="center"/>
              <w:rPr>
                <w:rFonts w:ascii="Arial" w:hAnsi="Arial" w:cs="Arial"/>
                <w:b/>
                <w:sz w:val="24"/>
                <w:szCs w:val="24"/>
                <w:lang w:eastAsia="en-GB"/>
              </w:rPr>
            </w:pPr>
            <w:r w:rsidRPr="003A193F">
              <w:rPr>
                <w:rFonts w:ascii="Arial" w:hAnsi="Arial" w:cs="Arial"/>
                <w:b/>
                <w:sz w:val="24"/>
                <w:szCs w:val="24"/>
                <w:lang w:eastAsia="en-GB"/>
              </w:rPr>
              <w:t>Contact</w:t>
            </w:r>
          </w:p>
          <w:p w14:paraId="029A3B7B" w14:textId="4F652934" w:rsidR="0097557B" w:rsidRPr="003A193F" w:rsidRDefault="0097557B" w:rsidP="00FA09E0">
            <w:pPr>
              <w:jc w:val="center"/>
              <w:rPr>
                <w:rFonts w:ascii="Arial" w:hAnsi="Arial" w:cs="Arial"/>
                <w:b/>
                <w:sz w:val="24"/>
                <w:szCs w:val="24"/>
                <w:lang w:eastAsia="en-GB"/>
              </w:rPr>
            </w:pPr>
          </w:p>
        </w:tc>
      </w:tr>
      <w:tr w:rsidR="003A193F" w:rsidRPr="003A193F" w14:paraId="6680F323" w14:textId="77777777" w:rsidTr="002F68D4">
        <w:tc>
          <w:tcPr>
            <w:tcW w:w="5240" w:type="dxa"/>
            <w:shd w:val="clear" w:color="auto" w:fill="C5E0B3" w:themeFill="accent6" w:themeFillTint="66"/>
          </w:tcPr>
          <w:p w14:paraId="7E94F31F" w14:textId="77777777" w:rsidR="00F73B0A" w:rsidRPr="003A193F" w:rsidRDefault="00040446" w:rsidP="00040446">
            <w:pPr>
              <w:rPr>
                <w:rFonts w:ascii="Arial" w:hAnsi="Arial" w:cs="Arial"/>
                <w:b/>
                <w:sz w:val="24"/>
                <w:szCs w:val="24"/>
                <w:lang w:eastAsia="en-GB"/>
              </w:rPr>
            </w:pPr>
            <w:r w:rsidRPr="003A193F">
              <w:rPr>
                <w:rFonts w:ascii="Arial" w:hAnsi="Arial" w:cs="Arial"/>
                <w:b/>
                <w:sz w:val="24"/>
                <w:szCs w:val="24"/>
                <w:lang w:eastAsia="en-GB"/>
              </w:rPr>
              <w:t xml:space="preserve">Designated Safeguarding </w:t>
            </w:r>
            <w:r w:rsidR="00F73B0A" w:rsidRPr="003A193F">
              <w:rPr>
                <w:rFonts w:ascii="Arial" w:hAnsi="Arial" w:cs="Arial"/>
                <w:b/>
                <w:sz w:val="24"/>
                <w:szCs w:val="24"/>
                <w:lang w:eastAsia="en-GB"/>
              </w:rPr>
              <w:t>Person (DSP)</w:t>
            </w:r>
          </w:p>
          <w:p w14:paraId="2EFAB15B" w14:textId="320FF9B2" w:rsidR="00040446" w:rsidRPr="003A193F" w:rsidRDefault="00040446" w:rsidP="00040446">
            <w:pPr>
              <w:rPr>
                <w:rFonts w:ascii="Arial" w:hAnsi="Arial" w:cs="Arial"/>
                <w:b/>
                <w:sz w:val="24"/>
                <w:szCs w:val="24"/>
                <w:lang w:eastAsia="en-GB"/>
              </w:rPr>
            </w:pPr>
          </w:p>
        </w:tc>
        <w:tc>
          <w:tcPr>
            <w:tcW w:w="2268" w:type="dxa"/>
          </w:tcPr>
          <w:p w14:paraId="6272B79D" w14:textId="38E4CD3E" w:rsidR="00F73B0A" w:rsidRPr="00543AB1" w:rsidRDefault="00543AB1" w:rsidP="00FA09E0">
            <w:pPr>
              <w:jc w:val="center"/>
              <w:rPr>
                <w:rFonts w:ascii="Arial" w:hAnsi="Arial" w:cs="Arial"/>
                <w:b/>
                <w:sz w:val="24"/>
                <w:szCs w:val="24"/>
                <w:lang w:eastAsia="en-GB"/>
              </w:rPr>
            </w:pPr>
            <w:r w:rsidRPr="00543AB1">
              <w:rPr>
                <w:rFonts w:ascii="Arial" w:hAnsi="Arial" w:cs="Arial"/>
                <w:b/>
                <w:sz w:val="24"/>
                <w:szCs w:val="24"/>
                <w:lang w:eastAsia="en-GB"/>
              </w:rPr>
              <w:t>Lorraine Dalton</w:t>
            </w:r>
          </w:p>
        </w:tc>
        <w:tc>
          <w:tcPr>
            <w:tcW w:w="2404" w:type="dxa"/>
          </w:tcPr>
          <w:p w14:paraId="65FAEDC8" w14:textId="0021DDF3"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01352752659</w:t>
            </w:r>
          </w:p>
        </w:tc>
      </w:tr>
      <w:tr w:rsidR="003A193F" w:rsidRPr="003A193F" w14:paraId="69CD59E3" w14:textId="77777777" w:rsidTr="002F68D4">
        <w:tc>
          <w:tcPr>
            <w:tcW w:w="5240" w:type="dxa"/>
            <w:shd w:val="clear" w:color="auto" w:fill="C5E0B3" w:themeFill="accent6" w:themeFillTint="66"/>
          </w:tcPr>
          <w:p w14:paraId="333FE26D" w14:textId="4995DCCB" w:rsidR="00F73B0A" w:rsidRPr="003A193F" w:rsidRDefault="00F73B0A" w:rsidP="00040446">
            <w:pPr>
              <w:rPr>
                <w:rFonts w:ascii="Arial" w:hAnsi="Arial" w:cs="Arial"/>
                <w:b/>
                <w:sz w:val="24"/>
                <w:szCs w:val="24"/>
                <w:lang w:eastAsia="en-GB"/>
              </w:rPr>
            </w:pPr>
            <w:r w:rsidRPr="003A193F">
              <w:rPr>
                <w:rFonts w:ascii="Arial" w:hAnsi="Arial" w:cs="Arial"/>
                <w:b/>
                <w:sz w:val="24"/>
                <w:szCs w:val="24"/>
                <w:lang w:eastAsia="en-GB"/>
              </w:rPr>
              <w:t xml:space="preserve">Deputy Designated </w:t>
            </w:r>
            <w:r w:rsidR="00040446" w:rsidRPr="003A193F">
              <w:rPr>
                <w:rFonts w:ascii="Arial" w:hAnsi="Arial" w:cs="Arial"/>
                <w:b/>
                <w:sz w:val="24"/>
                <w:szCs w:val="24"/>
                <w:lang w:eastAsia="en-GB"/>
              </w:rPr>
              <w:t xml:space="preserve">Safeguarding Person </w:t>
            </w:r>
            <w:r w:rsidR="002F68D4" w:rsidRPr="003A193F">
              <w:rPr>
                <w:rFonts w:ascii="Arial" w:hAnsi="Arial" w:cs="Arial"/>
                <w:b/>
                <w:sz w:val="24"/>
                <w:szCs w:val="24"/>
                <w:lang w:eastAsia="en-GB"/>
              </w:rPr>
              <w:t>(s)</w:t>
            </w:r>
          </w:p>
          <w:p w14:paraId="7BFC6B9D" w14:textId="3424B087" w:rsidR="00040446" w:rsidRPr="003A193F" w:rsidRDefault="00040446" w:rsidP="00040446">
            <w:pPr>
              <w:rPr>
                <w:rFonts w:ascii="Arial" w:hAnsi="Arial" w:cs="Arial"/>
                <w:b/>
                <w:sz w:val="24"/>
                <w:szCs w:val="24"/>
                <w:lang w:eastAsia="en-GB"/>
              </w:rPr>
            </w:pPr>
          </w:p>
        </w:tc>
        <w:tc>
          <w:tcPr>
            <w:tcW w:w="2268" w:type="dxa"/>
          </w:tcPr>
          <w:p w14:paraId="1D813AA7" w14:textId="77777777" w:rsidR="00F73B0A" w:rsidRDefault="00543AB1" w:rsidP="00FA09E0">
            <w:pPr>
              <w:jc w:val="center"/>
              <w:rPr>
                <w:rFonts w:ascii="Arial" w:hAnsi="Arial" w:cs="Arial"/>
                <w:b/>
                <w:sz w:val="24"/>
                <w:szCs w:val="24"/>
                <w:lang w:eastAsia="en-GB"/>
              </w:rPr>
            </w:pPr>
            <w:r>
              <w:rPr>
                <w:rFonts w:ascii="Arial" w:hAnsi="Arial" w:cs="Arial"/>
                <w:b/>
                <w:sz w:val="24"/>
                <w:szCs w:val="24"/>
                <w:lang w:eastAsia="en-GB"/>
              </w:rPr>
              <w:t>Kate Sturdy</w:t>
            </w:r>
          </w:p>
          <w:p w14:paraId="1DB96770" w14:textId="3B24D4E1" w:rsidR="00543AB1"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Alice Garland</w:t>
            </w:r>
          </w:p>
        </w:tc>
        <w:tc>
          <w:tcPr>
            <w:tcW w:w="2404" w:type="dxa"/>
          </w:tcPr>
          <w:p w14:paraId="6CC201D6" w14:textId="409D057D"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01352752659</w:t>
            </w:r>
          </w:p>
        </w:tc>
      </w:tr>
      <w:tr w:rsidR="003A193F" w:rsidRPr="003A193F" w14:paraId="6FFB79FC" w14:textId="77777777" w:rsidTr="002F68D4">
        <w:tc>
          <w:tcPr>
            <w:tcW w:w="5240" w:type="dxa"/>
            <w:shd w:val="clear" w:color="auto" w:fill="C5E0B3" w:themeFill="accent6" w:themeFillTint="66"/>
          </w:tcPr>
          <w:p w14:paraId="1FF9F615" w14:textId="1FFA4E8E" w:rsidR="00F73B0A" w:rsidRPr="003A193F" w:rsidRDefault="002F68D4" w:rsidP="00F73B0A">
            <w:pPr>
              <w:rPr>
                <w:rFonts w:ascii="Arial" w:hAnsi="Arial" w:cs="Arial"/>
                <w:b/>
                <w:sz w:val="24"/>
                <w:szCs w:val="24"/>
                <w:lang w:eastAsia="en-GB"/>
              </w:rPr>
            </w:pPr>
            <w:r w:rsidRPr="003A193F">
              <w:rPr>
                <w:rFonts w:ascii="Arial" w:hAnsi="Arial" w:cs="Arial"/>
                <w:b/>
                <w:sz w:val="24"/>
                <w:szCs w:val="24"/>
                <w:lang w:eastAsia="en-GB"/>
              </w:rPr>
              <w:t>Head</w:t>
            </w:r>
            <w:r w:rsidR="00F73B0A" w:rsidRPr="003A193F">
              <w:rPr>
                <w:rFonts w:ascii="Arial" w:hAnsi="Arial" w:cs="Arial"/>
                <w:b/>
                <w:sz w:val="24"/>
                <w:szCs w:val="24"/>
                <w:lang w:eastAsia="en-GB"/>
              </w:rPr>
              <w:t xml:space="preserve">teacher </w:t>
            </w:r>
          </w:p>
          <w:p w14:paraId="05FE5015" w14:textId="0322E137" w:rsidR="00F73B0A" w:rsidRPr="003A193F" w:rsidRDefault="00F73B0A" w:rsidP="00F73B0A">
            <w:pPr>
              <w:rPr>
                <w:rFonts w:ascii="Arial" w:hAnsi="Arial" w:cs="Arial"/>
                <w:b/>
                <w:sz w:val="24"/>
                <w:szCs w:val="24"/>
                <w:lang w:eastAsia="en-GB"/>
              </w:rPr>
            </w:pPr>
          </w:p>
        </w:tc>
        <w:tc>
          <w:tcPr>
            <w:tcW w:w="2268" w:type="dxa"/>
          </w:tcPr>
          <w:p w14:paraId="0852D75A" w14:textId="4C58C998"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Lorraine Dalton</w:t>
            </w:r>
          </w:p>
        </w:tc>
        <w:tc>
          <w:tcPr>
            <w:tcW w:w="2404" w:type="dxa"/>
          </w:tcPr>
          <w:p w14:paraId="6D1C4121" w14:textId="5C15B860"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01352752659</w:t>
            </w:r>
          </w:p>
        </w:tc>
      </w:tr>
      <w:tr w:rsidR="003A193F" w:rsidRPr="003A193F" w14:paraId="7469412A" w14:textId="77777777" w:rsidTr="002F68D4">
        <w:tc>
          <w:tcPr>
            <w:tcW w:w="5240" w:type="dxa"/>
            <w:shd w:val="clear" w:color="auto" w:fill="C5E0B3" w:themeFill="accent6" w:themeFillTint="66"/>
          </w:tcPr>
          <w:p w14:paraId="53625526" w14:textId="77777777" w:rsidR="00F73B0A" w:rsidRPr="003A193F" w:rsidRDefault="00F73B0A" w:rsidP="00F73B0A">
            <w:pPr>
              <w:rPr>
                <w:rFonts w:ascii="Arial" w:hAnsi="Arial" w:cs="Arial"/>
                <w:b/>
                <w:sz w:val="24"/>
                <w:szCs w:val="24"/>
                <w:lang w:eastAsia="en-GB"/>
              </w:rPr>
            </w:pPr>
            <w:r w:rsidRPr="003A193F">
              <w:rPr>
                <w:rFonts w:ascii="Arial" w:hAnsi="Arial" w:cs="Arial"/>
                <w:b/>
                <w:sz w:val="24"/>
                <w:szCs w:val="24"/>
                <w:lang w:eastAsia="en-GB"/>
              </w:rPr>
              <w:t xml:space="preserve">Designated Governor for Safeguarding </w:t>
            </w:r>
          </w:p>
          <w:p w14:paraId="1D83A113" w14:textId="198E2F14" w:rsidR="00F73B0A" w:rsidRPr="003A193F" w:rsidRDefault="00F73B0A" w:rsidP="00F73B0A">
            <w:pPr>
              <w:rPr>
                <w:rFonts w:ascii="Arial" w:hAnsi="Arial" w:cs="Arial"/>
                <w:b/>
                <w:sz w:val="24"/>
                <w:szCs w:val="24"/>
                <w:lang w:eastAsia="en-GB"/>
              </w:rPr>
            </w:pPr>
          </w:p>
        </w:tc>
        <w:tc>
          <w:tcPr>
            <w:tcW w:w="2268" w:type="dxa"/>
          </w:tcPr>
          <w:p w14:paraId="5DC7185D" w14:textId="398C98F8"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Janiene Davies/Luke Bond</w:t>
            </w:r>
          </w:p>
        </w:tc>
        <w:tc>
          <w:tcPr>
            <w:tcW w:w="2404" w:type="dxa"/>
          </w:tcPr>
          <w:p w14:paraId="39FE860C" w14:textId="107E4F90"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01352752659</w:t>
            </w:r>
          </w:p>
        </w:tc>
      </w:tr>
      <w:tr w:rsidR="003A193F" w:rsidRPr="003A193F" w14:paraId="5F7CE19C" w14:textId="77777777" w:rsidTr="002F68D4">
        <w:tc>
          <w:tcPr>
            <w:tcW w:w="5240" w:type="dxa"/>
            <w:shd w:val="clear" w:color="auto" w:fill="C5E0B3" w:themeFill="accent6" w:themeFillTint="66"/>
          </w:tcPr>
          <w:p w14:paraId="7E69849E" w14:textId="77777777" w:rsidR="00F73B0A" w:rsidRPr="003A193F" w:rsidRDefault="00F73B0A" w:rsidP="00F73B0A">
            <w:pPr>
              <w:rPr>
                <w:rFonts w:ascii="Arial" w:hAnsi="Arial" w:cs="Arial"/>
                <w:b/>
                <w:sz w:val="24"/>
                <w:szCs w:val="24"/>
                <w:lang w:eastAsia="en-GB"/>
              </w:rPr>
            </w:pPr>
            <w:r w:rsidRPr="003A193F">
              <w:rPr>
                <w:rFonts w:ascii="Arial" w:hAnsi="Arial" w:cs="Arial"/>
                <w:b/>
                <w:sz w:val="24"/>
                <w:szCs w:val="24"/>
                <w:lang w:eastAsia="en-GB"/>
              </w:rPr>
              <w:t>Chair of Governors</w:t>
            </w:r>
          </w:p>
          <w:p w14:paraId="04F5DB0D" w14:textId="5807A858" w:rsidR="00F73B0A" w:rsidRPr="003A193F" w:rsidRDefault="00F73B0A" w:rsidP="00F73B0A">
            <w:pPr>
              <w:rPr>
                <w:rFonts w:ascii="Arial" w:hAnsi="Arial" w:cs="Arial"/>
                <w:b/>
                <w:sz w:val="24"/>
                <w:szCs w:val="24"/>
                <w:lang w:eastAsia="en-GB"/>
              </w:rPr>
            </w:pPr>
          </w:p>
        </w:tc>
        <w:tc>
          <w:tcPr>
            <w:tcW w:w="2268" w:type="dxa"/>
          </w:tcPr>
          <w:p w14:paraId="66E13FB0" w14:textId="5D3F973F"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Janiene Davies</w:t>
            </w:r>
          </w:p>
        </w:tc>
        <w:tc>
          <w:tcPr>
            <w:tcW w:w="2404" w:type="dxa"/>
          </w:tcPr>
          <w:p w14:paraId="6A552517" w14:textId="3EAFB7DE" w:rsidR="00F73B0A" w:rsidRPr="00543AB1" w:rsidRDefault="00543AB1" w:rsidP="00FA09E0">
            <w:pPr>
              <w:jc w:val="center"/>
              <w:rPr>
                <w:rFonts w:ascii="Arial" w:hAnsi="Arial" w:cs="Arial"/>
                <w:b/>
                <w:sz w:val="24"/>
                <w:szCs w:val="24"/>
                <w:lang w:eastAsia="en-GB"/>
              </w:rPr>
            </w:pPr>
            <w:r>
              <w:rPr>
                <w:rFonts w:ascii="Arial" w:hAnsi="Arial" w:cs="Arial"/>
                <w:b/>
                <w:sz w:val="24"/>
                <w:szCs w:val="24"/>
                <w:lang w:eastAsia="en-GB"/>
              </w:rPr>
              <w:t>01352752659</w:t>
            </w:r>
          </w:p>
        </w:tc>
      </w:tr>
    </w:tbl>
    <w:p w14:paraId="6766194E" w14:textId="77777777" w:rsidR="00F73B0A" w:rsidRPr="003A193F" w:rsidRDefault="00F73B0A" w:rsidP="00FA09E0">
      <w:pPr>
        <w:spacing w:after="0" w:line="240" w:lineRule="auto"/>
        <w:jc w:val="center"/>
        <w:rPr>
          <w:rFonts w:ascii="Arial" w:eastAsia="Times New Roman" w:hAnsi="Arial" w:cs="Arial"/>
          <w:b/>
          <w:sz w:val="28"/>
          <w:szCs w:val="28"/>
          <w:lang w:eastAsia="en-GB"/>
        </w:rPr>
      </w:pPr>
    </w:p>
    <w:p w14:paraId="3552B3C4" w14:textId="2AC4A2B8" w:rsidR="00FA09E0" w:rsidRPr="003A193F" w:rsidRDefault="00223262" w:rsidP="00DB7975">
      <w:pPr>
        <w:spacing w:after="0" w:line="240" w:lineRule="auto"/>
        <w:rPr>
          <w:rFonts w:ascii="Arial" w:eastAsia="Times New Roman" w:hAnsi="Arial" w:cs="Arial"/>
          <w:b/>
          <w:sz w:val="28"/>
          <w:szCs w:val="28"/>
          <w:lang w:eastAsia="en-GB"/>
        </w:rPr>
      </w:pPr>
      <w:r w:rsidRPr="003A193F">
        <w:rPr>
          <w:rFonts w:ascii="Arial" w:eastAsia="Times New Roman" w:hAnsi="Arial" w:cs="Arial"/>
          <w:b/>
          <w:sz w:val="28"/>
          <w:szCs w:val="28"/>
          <w:lang w:eastAsia="en-GB"/>
        </w:rPr>
        <w:t xml:space="preserve">Flintshire Key </w:t>
      </w:r>
      <w:r w:rsidR="00330177" w:rsidRPr="003A193F">
        <w:rPr>
          <w:rFonts w:ascii="Arial" w:eastAsia="Times New Roman" w:hAnsi="Arial" w:cs="Arial"/>
          <w:b/>
          <w:sz w:val="28"/>
          <w:szCs w:val="28"/>
          <w:lang w:eastAsia="en-GB"/>
        </w:rPr>
        <w:t>Contact Details</w:t>
      </w:r>
    </w:p>
    <w:tbl>
      <w:tblPr>
        <w:tblStyle w:val="TableGrid"/>
        <w:tblpPr w:leftFromText="180" w:rightFromText="180" w:vertAnchor="text" w:horzAnchor="margin" w:tblpY="377"/>
        <w:tblW w:w="9918" w:type="dxa"/>
        <w:tblLayout w:type="fixed"/>
        <w:tblLook w:val="04A0" w:firstRow="1" w:lastRow="0" w:firstColumn="1" w:lastColumn="0" w:noHBand="0" w:noVBand="1"/>
      </w:tblPr>
      <w:tblGrid>
        <w:gridCol w:w="5240"/>
        <w:gridCol w:w="4678"/>
      </w:tblGrid>
      <w:tr w:rsidR="003A193F" w:rsidRPr="003A193F" w14:paraId="27B600E1" w14:textId="77777777" w:rsidTr="00D15D62">
        <w:tc>
          <w:tcPr>
            <w:tcW w:w="5240" w:type="dxa"/>
            <w:shd w:val="clear" w:color="auto" w:fill="C5E0B3" w:themeFill="accent6" w:themeFillTint="66"/>
          </w:tcPr>
          <w:p w14:paraId="55275255" w14:textId="1179A841" w:rsidR="00FA09E0" w:rsidRPr="003A193F" w:rsidRDefault="00DF6BA8" w:rsidP="00000E59">
            <w:pPr>
              <w:rPr>
                <w:rFonts w:ascii="Arial" w:hAnsi="Arial" w:cs="Arial"/>
                <w:b/>
                <w:sz w:val="24"/>
                <w:szCs w:val="24"/>
              </w:rPr>
            </w:pPr>
            <w:r w:rsidRPr="003A193F">
              <w:rPr>
                <w:rFonts w:ascii="Arial" w:hAnsi="Arial" w:cs="Arial"/>
                <w:b/>
                <w:sz w:val="24"/>
                <w:szCs w:val="24"/>
              </w:rPr>
              <w:t>Children’s Services – Front Door</w:t>
            </w:r>
          </w:p>
          <w:p w14:paraId="608E770B" w14:textId="77777777" w:rsidR="00FA09E0" w:rsidRPr="003A193F" w:rsidRDefault="00FA09E0" w:rsidP="00000E59">
            <w:pPr>
              <w:tabs>
                <w:tab w:val="left" w:pos="1620"/>
              </w:tabs>
              <w:contextualSpacing/>
              <w:rPr>
                <w:rFonts w:ascii="Arial" w:hAnsi="Arial" w:cs="Arial"/>
                <w:b/>
                <w:sz w:val="24"/>
                <w:szCs w:val="24"/>
                <w:lang w:eastAsia="en-GB"/>
              </w:rPr>
            </w:pPr>
          </w:p>
        </w:tc>
        <w:tc>
          <w:tcPr>
            <w:tcW w:w="4678" w:type="dxa"/>
          </w:tcPr>
          <w:p w14:paraId="5479DDFA" w14:textId="77777777" w:rsidR="00FA09E0" w:rsidRPr="003A193F" w:rsidRDefault="00FA09E0" w:rsidP="00FA09E0">
            <w:pPr>
              <w:tabs>
                <w:tab w:val="left" w:pos="1620"/>
              </w:tabs>
              <w:contextualSpacing/>
              <w:rPr>
                <w:rFonts w:ascii="Arial" w:hAnsi="Arial" w:cs="Arial"/>
                <w:b/>
                <w:sz w:val="24"/>
                <w:szCs w:val="24"/>
              </w:rPr>
            </w:pPr>
            <w:r w:rsidRPr="003A193F">
              <w:rPr>
                <w:rFonts w:ascii="Arial" w:hAnsi="Arial" w:cs="Arial"/>
                <w:sz w:val="24"/>
                <w:szCs w:val="24"/>
              </w:rPr>
              <w:t>Office hours:</w:t>
            </w:r>
            <w:r w:rsidRPr="003A193F">
              <w:rPr>
                <w:rFonts w:ascii="Arial" w:hAnsi="Arial" w:cs="Arial"/>
                <w:b/>
                <w:sz w:val="24"/>
                <w:szCs w:val="24"/>
              </w:rPr>
              <w:t xml:space="preserve"> 01352 701000  </w:t>
            </w:r>
          </w:p>
          <w:p w14:paraId="74A98F6A" w14:textId="77777777" w:rsidR="00830EFD" w:rsidRPr="003A193F" w:rsidRDefault="00830EFD" w:rsidP="00FA09E0">
            <w:pPr>
              <w:tabs>
                <w:tab w:val="left" w:pos="1620"/>
              </w:tabs>
              <w:contextualSpacing/>
              <w:rPr>
                <w:rFonts w:ascii="Arial" w:hAnsi="Arial" w:cs="Arial"/>
                <w:b/>
                <w:sz w:val="24"/>
                <w:szCs w:val="24"/>
                <w:lang w:eastAsia="en-GB"/>
              </w:rPr>
            </w:pPr>
          </w:p>
          <w:p w14:paraId="7EE51D85" w14:textId="77777777" w:rsidR="00317CDE" w:rsidRPr="003A193F" w:rsidRDefault="00FA09E0" w:rsidP="00F73B0A">
            <w:pPr>
              <w:tabs>
                <w:tab w:val="left" w:pos="1620"/>
              </w:tabs>
              <w:contextualSpacing/>
              <w:rPr>
                <w:rFonts w:ascii="Arial" w:hAnsi="Arial" w:cs="Arial"/>
                <w:b/>
                <w:sz w:val="24"/>
                <w:szCs w:val="24"/>
                <w:lang w:eastAsia="en-GB"/>
              </w:rPr>
            </w:pPr>
            <w:r w:rsidRPr="003A193F">
              <w:rPr>
                <w:rFonts w:ascii="Arial" w:hAnsi="Arial" w:cs="Arial"/>
                <w:sz w:val="24"/>
                <w:szCs w:val="24"/>
                <w:lang w:eastAsia="en-GB"/>
              </w:rPr>
              <w:t>Out of Hours phone number:</w:t>
            </w:r>
            <w:r w:rsidRPr="003A193F">
              <w:rPr>
                <w:rFonts w:ascii="Arial" w:hAnsi="Arial" w:cs="Arial"/>
                <w:b/>
                <w:sz w:val="24"/>
                <w:szCs w:val="24"/>
                <w:lang w:eastAsia="en-GB"/>
              </w:rPr>
              <w:t xml:space="preserve"> </w:t>
            </w:r>
          </w:p>
          <w:p w14:paraId="36071EB5" w14:textId="219F7F58" w:rsidR="00DB7975" w:rsidRPr="003A193F" w:rsidRDefault="00FA09E0" w:rsidP="00F73B0A">
            <w:pPr>
              <w:tabs>
                <w:tab w:val="left" w:pos="1620"/>
              </w:tabs>
              <w:contextualSpacing/>
              <w:rPr>
                <w:rFonts w:ascii="Arial" w:hAnsi="Arial" w:cs="Arial"/>
                <w:b/>
                <w:sz w:val="24"/>
                <w:szCs w:val="24"/>
                <w:lang w:eastAsia="en-GB"/>
              </w:rPr>
            </w:pPr>
            <w:r w:rsidRPr="003A193F">
              <w:rPr>
                <w:rFonts w:ascii="Arial" w:hAnsi="Arial" w:cs="Arial"/>
                <w:b/>
                <w:sz w:val="24"/>
                <w:szCs w:val="24"/>
                <w:lang w:eastAsia="en-GB"/>
              </w:rPr>
              <w:t>0845 0533116</w:t>
            </w:r>
          </w:p>
          <w:p w14:paraId="23023B9F" w14:textId="6289119F" w:rsidR="00830EFD" w:rsidRPr="003A193F" w:rsidRDefault="00830EFD" w:rsidP="00F73B0A">
            <w:pPr>
              <w:tabs>
                <w:tab w:val="left" w:pos="1620"/>
              </w:tabs>
              <w:contextualSpacing/>
              <w:rPr>
                <w:rFonts w:ascii="Arial" w:hAnsi="Arial" w:cs="Arial"/>
                <w:b/>
                <w:sz w:val="24"/>
                <w:szCs w:val="24"/>
                <w:lang w:eastAsia="en-GB"/>
              </w:rPr>
            </w:pPr>
          </w:p>
        </w:tc>
      </w:tr>
      <w:tr w:rsidR="003A193F" w:rsidRPr="003A193F" w14:paraId="149C9F2F" w14:textId="77777777" w:rsidTr="00D15D62">
        <w:tc>
          <w:tcPr>
            <w:tcW w:w="5240" w:type="dxa"/>
            <w:shd w:val="clear" w:color="auto" w:fill="C5E0B3" w:themeFill="accent6" w:themeFillTint="66"/>
          </w:tcPr>
          <w:p w14:paraId="2394A6A6" w14:textId="15921B3B" w:rsidR="00571BAA" w:rsidRPr="003A193F" w:rsidRDefault="00571BAA" w:rsidP="00000E59">
            <w:pPr>
              <w:rPr>
                <w:rFonts w:ascii="Arial" w:hAnsi="Arial" w:cs="Arial"/>
                <w:b/>
                <w:sz w:val="24"/>
                <w:szCs w:val="24"/>
              </w:rPr>
            </w:pPr>
            <w:r w:rsidRPr="003A193F">
              <w:rPr>
                <w:rFonts w:ascii="Arial" w:hAnsi="Arial" w:cs="Arial"/>
                <w:b/>
                <w:sz w:val="24"/>
                <w:szCs w:val="24"/>
              </w:rPr>
              <w:t>Adult Social Services - Single Point of Access</w:t>
            </w:r>
          </w:p>
        </w:tc>
        <w:tc>
          <w:tcPr>
            <w:tcW w:w="4678" w:type="dxa"/>
          </w:tcPr>
          <w:p w14:paraId="18C9E681" w14:textId="1407F8F8" w:rsidR="00571BAA" w:rsidRPr="003A193F" w:rsidRDefault="00571BAA" w:rsidP="00FA09E0">
            <w:pPr>
              <w:rPr>
                <w:rFonts w:ascii="Arial" w:hAnsi="Arial" w:cs="Arial"/>
                <w:sz w:val="24"/>
                <w:szCs w:val="24"/>
              </w:rPr>
            </w:pPr>
            <w:r w:rsidRPr="003A193F">
              <w:rPr>
                <w:rFonts w:ascii="Arial" w:hAnsi="Arial" w:cs="Arial"/>
                <w:sz w:val="24"/>
                <w:szCs w:val="24"/>
              </w:rPr>
              <w:t>03000 858858</w:t>
            </w:r>
          </w:p>
        </w:tc>
      </w:tr>
      <w:tr w:rsidR="003A193F" w:rsidRPr="003A193F" w14:paraId="4746DE1E" w14:textId="77777777" w:rsidTr="00D15D62">
        <w:tc>
          <w:tcPr>
            <w:tcW w:w="5240" w:type="dxa"/>
            <w:shd w:val="clear" w:color="auto" w:fill="C5E0B3" w:themeFill="accent6" w:themeFillTint="66"/>
          </w:tcPr>
          <w:p w14:paraId="34276303" w14:textId="77777777" w:rsidR="00DF6BA8" w:rsidRPr="003A193F" w:rsidRDefault="00FA09E0" w:rsidP="00000E59">
            <w:pPr>
              <w:tabs>
                <w:tab w:val="left" w:pos="1620"/>
              </w:tabs>
              <w:contextualSpacing/>
              <w:rPr>
                <w:rFonts w:ascii="Arial" w:hAnsi="Arial" w:cs="Arial"/>
                <w:b/>
                <w:sz w:val="24"/>
                <w:szCs w:val="24"/>
              </w:rPr>
            </w:pPr>
            <w:r w:rsidRPr="003A193F">
              <w:rPr>
                <w:rFonts w:ascii="Arial" w:hAnsi="Arial" w:cs="Arial"/>
                <w:b/>
                <w:sz w:val="24"/>
                <w:szCs w:val="24"/>
              </w:rPr>
              <w:t>Chief Officer, Education &amp; Youth</w:t>
            </w:r>
          </w:p>
          <w:p w14:paraId="065BC47E" w14:textId="70925687" w:rsidR="00FA09E0" w:rsidRPr="003A193F" w:rsidRDefault="00DF6BA8" w:rsidP="00000E59">
            <w:pPr>
              <w:tabs>
                <w:tab w:val="left" w:pos="1620"/>
              </w:tabs>
              <w:contextualSpacing/>
              <w:rPr>
                <w:rFonts w:ascii="Arial" w:hAnsi="Arial" w:cs="Arial"/>
                <w:b/>
                <w:sz w:val="24"/>
                <w:szCs w:val="24"/>
                <w:lang w:eastAsia="en-GB"/>
              </w:rPr>
            </w:pPr>
            <w:r w:rsidRPr="003A193F">
              <w:rPr>
                <w:rFonts w:ascii="Arial" w:hAnsi="Arial" w:cs="Arial"/>
                <w:b/>
                <w:sz w:val="24"/>
                <w:szCs w:val="24"/>
              </w:rPr>
              <w:t>Claire Homard</w:t>
            </w:r>
            <w:r w:rsidR="00FA09E0" w:rsidRPr="003A193F">
              <w:rPr>
                <w:rFonts w:ascii="Arial" w:hAnsi="Arial" w:cs="Arial"/>
                <w:b/>
                <w:sz w:val="24"/>
                <w:szCs w:val="24"/>
              </w:rPr>
              <w:tab/>
            </w:r>
          </w:p>
        </w:tc>
        <w:tc>
          <w:tcPr>
            <w:tcW w:w="4678" w:type="dxa"/>
          </w:tcPr>
          <w:p w14:paraId="098DBFA9" w14:textId="77777777" w:rsidR="00FA09E0" w:rsidRPr="003A193F" w:rsidRDefault="00FA09E0" w:rsidP="00FA09E0">
            <w:pPr>
              <w:tabs>
                <w:tab w:val="left" w:pos="1843"/>
                <w:tab w:val="left" w:pos="1985"/>
                <w:tab w:val="left" w:pos="2127"/>
              </w:tabs>
              <w:rPr>
                <w:rFonts w:ascii="Arial" w:hAnsi="Arial" w:cs="Arial"/>
                <w:sz w:val="24"/>
                <w:szCs w:val="24"/>
              </w:rPr>
            </w:pPr>
            <w:r w:rsidRPr="003A193F">
              <w:rPr>
                <w:rFonts w:ascii="Arial" w:hAnsi="Arial" w:cs="Arial"/>
                <w:sz w:val="24"/>
                <w:szCs w:val="24"/>
              </w:rPr>
              <w:t>01352 704601</w:t>
            </w:r>
          </w:p>
          <w:p w14:paraId="1DFE7E7A" w14:textId="77777777" w:rsidR="00FA09E0" w:rsidRPr="003A193F" w:rsidRDefault="00FA09E0" w:rsidP="00FA09E0">
            <w:pPr>
              <w:tabs>
                <w:tab w:val="left" w:pos="1620"/>
              </w:tabs>
              <w:contextualSpacing/>
              <w:jc w:val="both"/>
              <w:rPr>
                <w:rFonts w:ascii="Arial" w:hAnsi="Arial" w:cs="Arial"/>
                <w:sz w:val="24"/>
                <w:szCs w:val="24"/>
                <w:lang w:eastAsia="en-GB"/>
              </w:rPr>
            </w:pPr>
          </w:p>
        </w:tc>
      </w:tr>
      <w:tr w:rsidR="003A193F" w:rsidRPr="003A193F" w14:paraId="7649FC7A" w14:textId="77777777" w:rsidTr="00D15D62">
        <w:tc>
          <w:tcPr>
            <w:tcW w:w="5240" w:type="dxa"/>
            <w:shd w:val="clear" w:color="auto" w:fill="C5E0B3" w:themeFill="accent6" w:themeFillTint="66"/>
          </w:tcPr>
          <w:p w14:paraId="35B7B260" w14:textId="482CEC47" w:rsidR="00FA09E0" w:rsidRPr="003A193F" w:rsidRDefault="00D15D62" w:rsidP="00000E59">
            <w:pPr>
              <w:tabs>
                <w:tab w:val="left" w:pos="1620"/>
              </w:tabs>
              <w:contextualSpacing/>
              <w:rPr>
                <w:rFonts w:ascii="Arial" w:hAnsi="Arial" w:cs="Arial"/>
                <w:b/>
                <w:sz w:val="24"/>
                <w:szCs w:val="24"/>
                <w:lang w:eastAsia="en-GB"/>
              </w:rPr>
            </w:pPr>
            <w:r w:rsidRPr="003A193F">
              <w:rPr>
                <w:rFonts w:ascii="Arial" w:eastAsia="Arial" w:hAnsi="Arial" w:cs="Arial"/>
                <w:sz w:val="24"/>
                <w:szCs w:val="24"/>
                <w:lang w:eastAsia="en-GB"/>
              </w:rPr>
              <w:t xml:space="preserve">Designated </w:t>
            </w:r>
            <w:r w:rsidR="00225075" w:rsidRPr="003A193F">
              <w:rPr>
                <w:rFonts w:ascii="Arial" w:eastAsia="Arial" w:hAnsi="Arial" w:cs="Arial"/>
                <w:sz w:val="24"/>
                <w:szCs w:val="24"/>
                <w:lang w:eastAsia="en-GB"/>
              </w:rPr>
              <w:t>Safeguarding Lead for</w:t>
            </w:r>
            <w:r w:rsidRPr="003A193F">
              <w:rPr>
                <w:rFonts w:ascii="Arial" w:eastAsia="Arial" w:hAnsi="Arial" w:cs="Arial"/>
                <w:sz w:val="24"/>
                <w:szCs w:val="24"/>
                <w:lang w:eastAsia="en-GB"/>
              </w:rPr>
              <w:t xml:space="preserve"> </w:t>
            </w:r>
            <w:r w:rsidR="00225075" w:rsidRPr="003A193F">
              <w:rPr>
                <w:rFonts w:ascii="Arial" w:eastAsia="Arial" w:hAnsi="Arial" w:cs="Arial"/>
                <w:sz w:val="24"/>
                <w:szCs w:val="24"/>
                <w:lang w:eastAsia="en-GB"/>
              </w:rPr>
              <w:t>Education</w:t>
            </w:r>
            <w:r w:rsidR="00036CBA" w:rsidRPr="003A193F">
              <w:rPr>
                <w:rFonts w:ascii="Arial" w:hAnsi="Arial" w:cs="Arial"/>
                <w:b/>
                <w:sz w:val="24"/>
                <w:szCs w:val="24"/>
              </w:rPr>
              <w:t xml:space="preserve"> </w:t>
            </w:r>
            <w:r w:rsidR="00DF6BA8" w:rsidRPr="003A193F">
              <w:rPr>
                <w:rFonts w:ascii="Arial" w:hAnsi="Arial" w:cs="Arial"/>
                <w:b/>
                <w:sz w:val="24"/>
                <w:szCs w:val="24"/>
                <w:lang w:eastAsia="en-GB"/>
              </w:rPr>
              <w:t>Claire Sinnott</w:t>
            </w:r>
          </w:p>
          <w:p w14:paraId="520F9BE0" w14:textId="6342D481" w:rsidR="00225075" w:rsidRPr="003A193F" w:rsidRDefault="00225075" w:rsidP="00000E59">
            <w:pPr>
              <w:tabs>
                <w:tab w:val="left" w:pos="1620"/>
              </w:tabs>
              <w:contextualSpacing/>
              <w:rPr>
                <w:rFonts w:ascii="Arial" w:hAnsi="Arial" w:cs="Arial"/>
                <w:b/>
                <w:sz w:val="24"/>
                <w:szCs w:val="24"/>
                <w:lang w:eastAsia="en-GB"/>
              </w:rPr>
            </w:pPr>
            <w:r w:rsidRPr="003A193F">
              <w:rPr>
                <w:rFonts w:ascii="Arial" w:hAnsi="Arial" w:cs="Arial"/>
                <w:b/>
                <w:sz w:val="24"/>
                <w:szCs w:val="24"/>
              </w:rPr>
              <w:t>(</w:t>
            </w:r>
            <w:r w:rsidRPr="003A193F">
              <w:rPr>
                <w:rFonts w:ascii="Arial" w:hAnsi="Arial" w:cs="Arial"/>
                <w:b/>
                <w:sz w:val="24"/>
                <w:szCs w:val="24"/>
                <w:lang w:eastAsia="en-GB"/>
              </w:rPr>
              <w:t xml:space="preserve">Learning Advisor - Health, Well-being and Safeguarding)  </w:t>
            </w:r>
          </w:p>
        </w:tc>
        <w:tc>
          <w:tcPr>
            <w:tcW w:w="4678" w:type="dxa"/>
          </w:tcPr>
          <w:p w14:paraId="3BDBB93E" w14:textId="09FC030C" w:rsidR="00FA09E0" w:rsidRPr="003A193F" w:rsidRDefault="00FA09E0" w:rsidP="00FA09E0">
            <w:pPr>
              <w:tabs>
                <w:tab w:val="left" w:pos="1620"/>
              </w:tabs>
              <w:contextualSpacing/>
              <w:rPr>
                <w:rFonts w:ascii="Arial" w:hAnsi="Arial" w:cs="Arial"/>
                <w:sz w:val="24"/>
                <w:szCs w:val="24"/>
                <w:lang w:eastAsia="en-GB"/>
              </w:rPr>
            </w:pPr>
            <w:r w:rsidRPr="003A193F">
              <w:rPr>
                <w:rFonts w:ascii="Arial" w:hAnsi="Arial" w:cs="Arial"/>
                <w:bCs/>
                <w:noProof/>
                <w:sz w:val="24"/>
                <w:szCs w:val="24"/>
                <w:lang w:eastAsia="en-GB"/>
              </w:rPr>
              <w:t>07867684653</w:t>
            </w:r>
            <w:r w:rsidRPr="003A193F">
              <w:rPr>
                <w:rFonts w:ascii="Arial" w:hAnsi="Arial" w:cs="Arial"/>
                <w:sz w:val="24"/>
                <w:szCs w:val="24"/>
                <w:lang w:eastAsia="en-GB"/>
              </w:rPr>
              <w:t xml:space="preserve">  </w:t>
            </w:r>
          </w:p>
          <w:p w14:paraId="775E4355" w14:textId="77777777" w:rsidR="00FA09E0" w:rsidRPr="003A193F" w:rsidRDefault="00FA09E0" w:rsidP="00FA09E0">
            <w:pPr>
              <w:tabs>
                <w:tab w:val="left" w:pos="1620"/>
              </w:tabs>
              <w:contextualSpacing/>
              <w:jc w:val="both"/>
              <w:rPr>
                <w:rFonts w:ascii="Arial" w:hAnsi="Arial" w:cs="Arial"/>
                <w:sz w:val="24"/>
                <w:szCs w:val="24"/>
                <w:lang w:eastAsia="en-GB"/>
              </w:rPr>
            </w:pPr>
          </w:p>
        </w:tc>
      </w:tr>
      <w:tr w:rsidR="003A193F" w:rsidRPr="003A193F" w14:paraId="54FCF3E4" w14:textId="77777777" w:rsidTr="00D15D62">
        <w:tc>
          <w:tcPr>
            <w:tcW w:w="5240" w:type="dxa"/>
            <w:shd w:val="clear" w:color="auto" w:fill="C5E0B3" w:themeFill="accent6" w:themeFillTint="66"/>
          </w:tcPr>
          <w:p w14:paraId="0C32B3CB" w14:textId="77777777" w:rsidR="00DF6BA8" w:rsidRPr="003A193F" w:rsidRDefault="00DF6BA8" w:rsidP="00DF6BA8">
            <w:pPr>
              <w:tabs>
                <w:tab w:val="left" w:pos="1620"/>
              </w:tabs>
              <w:contextualSpacing/>
              <w:rPr>
                <w:rFonts w:ascii="Arial" w:hAnsi="Arial" w:cs="Arial"/>
                <w:b/>
                <w:bCs/>
                <w:sz w:val="24"/>
                <w:szCs w:val="24"/>
                <w:lang w:eastAsia="en-GB"/>
              </w:rPr>
            </w:pPr>
            <w:r w:rsidRPr="003A193F">
              <w:rPr>
                <w:rFonts w:ascii="Arial" w:hAnsi="Arial" w:cs="Arial"/>
                <w:b/>
                <w:bCs/>
                <w:sz w:val="24"/>
                <w:szCs w:val="24"/>
                <w:lang w:eastAsia="en-GB"/>
              </w:rPr>
              <w:t xml:space="preserve">Senior Manager for Flintshire Youth Justice Service and Sorted    </w:t>
            </w:r>
          </w:p>
          <w:p w14:paraId="6FA2BCAE" w14:textId="2DE74D6E" w:rsidR="00DF6BA8" w:rsidRPr="003A193F" w:rsidRDefault="00DF6BA8" w:rsidP="00DF6BA8">
            <w:pPr>
              <w:tabs>
                <w:tab w:val="left" w:pos="1620"/>
              </w:tabs>
              <w:contextualSpacing/>
              <w:rPr>
                <w:rFonts w:ascii="Arial" w:hAnsi="Arial" w:cs="Arial"/>
                <w:b/>
                <w:bCs/>
                <w:sz w:val="24"/>
                <w:szCs w:val="24"/>
                <w:lang w:val="en-US" w:eastAsia="en-GB"/>
              </w:rPr>
            </w:pPr>
          </w:p>
        </w:tc>
        <w:tc>
          <w:tcPr>
            <w:tcW w:w="4678" w:type="dxa"/>
          </w:tcPr>
          <w:p w14:paraId="6D9D1DE8" w14:textId="77777777" w:rsidR="00DF6BA8" w:rsidRPr="003A193F" w:rsidRDefault="00DF6BA8" w:rsidP="00DF6BA8">
            <w:pPr>
              <w:tabs>
                <w:tab w:val="left" w:pos="1620"/>
              </w:tabs>
              <w:contextualSpacing/>
              <w:rPr>
                <w:rFonts w:ascii="Arial" w:hAnsi="Arial" w:cs="Arial"/>
                <w:sz w:val="24"/>
                <w:szCs w:val="24"/>
                <w:lang w:eastAsia="en-GB"/>
              </w:rPr>
            </w:pPr>
            <w:r w:rsidRPr="003A193F">
              <w:rPr>
                <w:rFonts w:ascii="Arial" w:hAnsi="Arial" w:cs="Arial"/>
                <w:bCs/>
                <w:sz w:val="24"/>
                <w:szCs w:val="24"/>
                <w:lang w:eastAsia="en-GB"/>
              </w:rPr>
              <w:t>01352 702695 / 07909 002014</w:t>
            </w:r>
          </w:p>
          <w:p w14:paraId="512D615C" w14:textId="77777777" w:rsidR="00DF6BA8" w:rsidRPr="003A193F" w:rsidRDefault="00DF6BA8" w:rsidP="00DF6BA8">
            <w:pPr>
              <w:tabs>
                <w:tab w:val="left" w:pos="1620"/>
              </w:tabs>
              <w:contextualSpacing/>
              <w:rPr>
                <w:rFonts w:ascii="Arial" w:hAnsi="Arial" w:cs="Arial"/>
                <w:bCs/>
                <w:sz w:val="24"/>
                <w:szCs w:val="24"/>
                <w:lang w:eastAsia="en-GB"/>
              </w:rPr>
            </w:pPr>
          </w:p>
        </w:tc>
      </w:tr>
      <w:tr w:rsidR="003A193F" w:rsidRPr="003A193F" w14:paraId="4C608F80" w14:textId="77777777" w:rsidTr="00D15D62">
        <w:tc>
          <w:tcPr>
            <w:tcW w:w="5240" w:type="dxa"/>
            <w:shd w:val="clear" w:color="auto" w:fill="C5E0B3" w:themeFill="accent6" w:themeFillTint="66"/>
          </w:tcPr>
          <w:p w14:paraId="0F67C40B" w14:textId="4E1C4747" w:rsidR="00FA09E0" w:rsidRPr="003A193F" w:rsidRDefault="00D64DC8" w:rsidP="00000E59">
            <w:pPr>
              <w:tabs>
                <w:tab w:val="left" w:pos="1620"/>
              </w:tabs>
              <w:contextualSpacing/>
              <w:rPr>
                <w:rFonts w:ascii="Arial" w:hAnsi="Arial" w:cs="Arial"/>
                <w:b/>
                <w:sz w:val="24"/>
                <w:szCs w:val="24"/>
                <w:lang w:eastAsia="en-GB"/>
              </w:rPr>
            </w:pPr>
            <w:r w:rsidRPr="003A193F">
              <w:rPr>
                <w:rFonts w:ascii="Arial" w:hAnsi="Arial" w:cs="Arial"/>
                <w:b/>
                <w:bCs/>
                <w:sz w:val="24"/>
                <w:szCs w:val="24"/>
                <w:lang w:val="en-US" w:eastAsia="en-GB"/>
              </w:rPr>
              <w:t xml:space="preserve">Senior Learning Advisor - </w:t>
            </w:r>
            <w:r w:rsidR="00FA09E0" w:rsidRPr="003A193F">
              <w:rPr>
                <w:rFonts w:ascii="Arial" w:hAnsi="Arial" w:cs="Arial"/>
                <w:b/>
                <w:bCs/>
                <w:sz w:val="24"/>
                <w:szCs w:val="24"/>
                <w:lang w:val="en-US" w:eastAsia="en-GB"/>
              </w:rPr>
              <w:t xml:space="preserve">Engagement </w:t>
            </w:r>
          </w:p>
        </w:tc>
        <w:tc>
          <w:tcPr>
            <w:tcW w:w="4678" w:type="dxa"/>
          </w:tcPr>
          <w:p w14:paraId="1AD886E1" w14:textId="77777777" w:rsidR="00FA09E0" w:rsidRPr="003A193F" w:rsidRDefault="00FA09E0" w:rsidP="00FA09E0">
            <w:pPr>
              <w:tabs>
                <w:tab w:val="left" w:pos="1620"/>
              </w:tabs>
              <w:contextualSpacing/>
              <w:rPr>
                <w:rFonts w:ascii="Arial" w:hAnsi="Arial" w:cs="Arial"/>
                <w:bCs/>
                <w:sz w:val="24"/>
                <w:szCs w:val="24"/>
                <w:lang w:eastAsia="en-GB"/>
              </w:rPr>
            </w:pPr>
            <w:r w:rsidRPr="003A193F">
              <w:rPr>
                <w:rFonts w:ascii="Arial" w:hAnsi="Arial" w:cs="Arial"/>
                <w:bCs/>
                <w:sz w:val="24"/>
                <w:szCs w:val="24"/>
                <w:lang w:eastAsia="en-GB"/>
              </w:rPr>
              <w:t>01352 704066 / 07785695823</w:t>
            </w:r>
          </w:p>
          <w:p w14:paraId="7FBB3802" w14:textId="77777777" w:rsidR="00FA09E0" w:rsidRPr="003A193F" w:rsidRDefault="00FA09E0" w:rsidP="00FA09E0">
            <w:pPr>
              <w:tabs>
                <w:tab w:val="left" w:pos="1620"/>
              </w:tabs>
              <w:contextualSpacing/>
              <w:rPr>
                <w:rFonts w:ascii="Arial" w:hAnsi="Arial" w:cs="Arial"/>
                <w:sz w:val="24"/>
                <w:szCs w:val="24"/>
                <w:lang w:eastAsia="en-GB"/>
              </w:rPr>
            </w:pPr>
          </w:p>
        </w:tc>
      </w:tr>
      <w:tr w:rsidR="003A193F" w:rsidRPr="003A193F" w14:paraId="5DF26BAC" w14:textId="77777777" w:rsidTr="00D15D62">
        <w:tc>
          <w:tcPr>
            <w:tcW w:w="5240" w:type="dxa"/>
            <w:shd w:val="clear" w:color="auto" w:fill="C5E0B3" w:themeFill="accent6" w:themeFillTint="66"/>
          </w:tcPr>
          <w:p w14:paraId="745CD597" w14:textId="77777777" w:rsidR="00DF6BA8" w:rsidRPr="003A193F" w:rsidRDefault="00FA09E0" w:rsidP="00000E59">
            <w:pPr>
              <w:tabs>
                <w:tab w:val="left" w:pos="1620"/>
              </w:tabs>
              <w:contextualSpacing/>
              <w:rPr>
                <w:rFonts w:ascii="Arial" w:hAnsi="Arial" w:cs="Arial"/>
                <w:b/>
                <w:sz w:val="24"/>
                <w:szCs w:val="24"/>
                <w:lang w:eastAsia="en-GB"/>
              </w:rPr>
            </w:pPr>
            <w:r w:rsidRPr="003A193F">
              <w:rPr>
                <w:rFonts w:ascii="Arial" w:hAnsi="Arial" w:cs="Arial"/>
                <w:b/>
                <w:sz w:val="24"/>
                <w:szCs w:val="24"/>
                <w:lang w:eastAsia="en-GB"/>
              </w:rPr>
              <w:t xml:space="preserve">Senior Education Social Worker  </w:t>
            </w:r>
          </w:p>
          <w:p w14:paraId="2F6DF532" w14:textId="5A28B8D0" w:rsidR="00FA09E0" w:rsidRPr="003A193F" w:rsidRDefault="00FA09E0" w:rsidP="00000E59">
            <w:pPr>
              <w:tabs>
                <w:tab w:val="left" w:pos="1620"/>
              </w:tabs>
              <w:contextualSpacing/>
              <w:rPr>
                <w:rFonts w:ascii="Arial" w:hAnsi="Arial" w:cs="Arial"/>
                <w:b/>
                <w:sz w:val="24"/>
                <w:szCs w:val="24"/>
                <w:lang w:eastAsia="en-GB"/>
              </w:rPr>
            </w:pPr>
            <w:r w:rsidRPr="003A193F">
              <w:rPr>
                <w:rFonts w:ascii="Arial" w:hAnsi="Arial" w:cs="Arial"/>
                <w:b/>
                <w:sz w:val="24"/>
                <w:szCs w:val="24"/>
                <w:lang w:eastAsia="en-GB"/>
              </w:rPr>
              <w:t xml:space="preserve">               </w:t>
            </w:r>
          </w:p>
        </w:tc>
        <w:tc>
          <w:tcPr>
            <w:tcW w:w="4678" w:type="dxa"/>
          </w:tcPr>
          <w:p w14:paraId="286454E2" w14:textId="77777777" w:rsidR="00FA09E0" w:rsidRPr="003A193F" w:rsidRDefault="00FA09E0" w:rsidP="00FA09E0">
            <w:pPr>
              <w:tabs>
                <w:tab w:val="left" w:pos="1620"/>
              </w:tabs>
              <w:contextualSpacing/>
              <w:rPr>
                <w:rFonts w:ascii="Arial" w:hAnsi="Arial" w:cs="Arial"/>
                <w:sz w:val="24"/>
                <w:szCs w:val="24"/>
                <w:lang w:eastAsia="en-GB"/>
              </w:rPr>
            </w:pPr>
            <w:r w:rsidRPr="003A193F">
              <w:rPr>
                <w:rFonts w:ascii="Arial" w:hAnsi="Arial" w:cs="Arial"/>
                <w:sz w:val="24"/>
                <w:szCs w:val="24"/>
                <w:lang w:eastAsia="en-GB"/>
              </w:rPr>
              <w:t xml:space="preserve">01352 704137 / </w:t>
            </w:r>
            <w:r w:rsidRPr="003A193F">
              <w:rPr>
                <w:rFonts w:ascii="Arial" w:hAnsi="Arial" w:cs="Arial"/>
                <w:bCs/>
                <w:sz w:val="24"/>
                <w:szCs w:val="24"/>
                <w:lang w:eastAsia="en-GB"/>
              </w:rPr>
              <w:t>07876 790250</w:t>
            </w:r>
          </w:p>
          <w:p w14:paraId="2C193426" w14:textId="77777777" w:rsidR="00FA09E0" w:rsidRPr="003A193F" w:rsidRDefault="00FA09E0" w:rsidP="00FA09E0">
            <w:pPr>
              <w:tabs>
                <w:tab w:val="left" w:pos="1620"/>
              </w:tabs>
              <w:contextualSpacing/>
              <w:rPr>
                <w:rFonts w:ascii="Arial" w:hAnsi="Arial" w:cs="Arial"/>
                <w:sz w:val="24"/>
                <w:szCs w:val="24"/>
                <w:lang w:eastAsia="en-GB"/>
              </w:rPr>
            </w:pPr>
          </w:p>
        </w:tc>
      </w:tr>
    </w:tbl>
    <w:p w14:paraId="4BA4533A" w14:textId="77777777" w:rsidR="00FA09E0" w:rsidRPr="003A193F" w:rsidRDefault="00FA09E0" w:rsidP="00F73B0A">
      <w:pPr>
        <w:spacing w:after="0" w:line="240" w:lineRule="auto"/>
        <w:rPr>
          <w:rFonts w:ascii="Arial" w:eastAsia="Times New Roman" w:hAnsi="Arial" w:cs="Arial"/>
          <w:b/>
          <w:sz w:val="28"/>
          <w:szCs w:val="28"/>
          <w:lang w:eastAsia="en-GB"/>
        </w:rPr>
      </w:pPr>
    </w:p>
    <w:p w14:paraId="0BF00897" w14:textId="77777777" w:rsidR="00F73B0A" w:rsidRPr="003A193F" w:rsidRDefault="00F73B0A" w:rsidP="00F73B0A">
      <w:pPr>
        <w:spacing w:after="0" w:line="240" w:lineRule="auto"/>
        <w:rPr>
          <w:rFonts w:ascii="Arial" w:eastAsia="Times New Roman" w:hAnsi="Arial" w:cs="Arial"/>
          <w:b/>
          <w:sz w:val="28"/>
          <w:szCs w:val="28"/>
          <w:lang w:eastAsia="en-GB"/>
        </w:rPr>
      </w:pPr>
    </w:p>
    <w:tbl>
      <w:tblPr>
        <w:tblStyle w:val="TableGrid"/>
        <w:tblW w:w="0" w:type="auto"/>
        <w:tblLook w:val="04A0" w:firstRow="1" w:lastRow="0" w:firstColumn="1" w:lastColumn="0" w:noHBand="0" w:noVBand="1"/>
      </w:tblPr>
      <w:tblGrid>
        <w:gridCol w:w="5240"/>
        <w:gridCol w:w="4672"/>
      </w:tblGrid>
      <w:tr w:rsidR="003A193F" w:rsidRPr="003A193F" w14:paraId="79EB185A" w14:textId="77777777" w:rsidTr="00917DC7">
        <w:tc>
          <w:tcPr>
            <w:tcW w:w="5240" w:type="dxa"/>
            <w:shd w:val="clear" w:color="auto" w:fill="C5E0B3" w:themeFill="accent6" w:themeFillTint="66"/>
          </w:tcPr>
          <w:p w14:paraId="05D95AC3" w14:textId="661C6A9D" w:rsidR="00FA09E0" w:rsidRPr="003A193F" w:rsidRDefault="00FA09E0" w:rsidP="00FA09E0">
            <w:pPr>
              <w:tabs>
                <w:tab w:val="left" w:pos="1620"/>
              </w:tabs>
              <w:contextualSpacing/>
              <w:rPr>
                <w:rFonts w:ascii="Arial" w:hAnsi="Arial" w:cs="Arial"/>
                <w:b/>
                <w:sz w:val="24"/>
                <w:szCs w:val="24"/>
                <w:lang w:eastAsia="en-GB"/>
              </w:rPr>
            </w:pPr>
            <w:r w:rsidRPr="003A193F">
              <w:rPr>
                <w:rFonts w:ascii="Arial" w:hAnsi="Arial" w:cs="Arial"/>
                <w:b/>
                <w:sz w:val="24"/>
                <w:szCs w:val="24"/>
                <w:lang w:eastAsia="en-GB"/>
              </w:rPr>
              <w:t xml:space="preserve">North Wales Police                                                           </w:t>
            </w:r>
          </w:p>
          <w:p w14:paraId="792DAF35" w14:textId="77777777" w:rsidR="00FA09E0" w:rsidRPr="003A193F" w:rsidRDefault="00FA09E0" w:rsidP="00FA09E0">
            <w:pPr>
              <w:rPr>
                <w:rFonts w:ascii="Arial" w:hAnsi="Arial" w:cs="Arial"/>
                <w:b/>
                <w:sz w:val="28"/>
                <w:szCs w:val="28"/>
                <w:lang w:eastAsia="en-GB"/>
              </w:rPr>
            </w:pPr>
          </w:p>
        </w:tc>
        <w:tc>
          <w:tcPr>
            <w:tcW w:w="4672" w:type="dxa"/>
          </w:tcPr>
          <w:p w14:paraId="49ED0D53" w14:textId="0027B29A" w:rsidR="00FA09E0" w:rsidRPr="003A193F" w:rsidRDefault="00FA09E0" w:rsidP="00FA09E0">
            <w:pPr>
              <w:rPr>
                <w:rFonts w:ascii="Arial" w:hAnsi="Arial" w:cs="Arial"/>
                <w:sz w:val="24"/>
                <w:szCs w:val="24"/>
                <w:lang w:eastAsia="en-GB"/>
              </w:rPr>
            </w:pPr>
            <w:r w:rsidRPr="003A193F">
              <w:rPr>
                <w:rFonts w:ascii="Arial" w:hAnsi="Arial" w:cs="Arial"/>
                <w:sz w:val="24"/>
                <w:szCs w:val="24"/>
                <w:lang w:eastAsia="en-GB"/>
              </w:rPr>
              <w:t xml:space="preserve">Emergency: </w:t>
            </w:r>
            <w:r w:rsidRPr="003A193F">
              <w:rPr>
                <w:rFonts w:ascii="Arial" w:hAnsi="Arial" w:cs="Arial"/>
                <w:b/>
                <w:sz w:val="24"/>
                <w:szCs w:val="24"/>
                <w:lang w:eastAsia="en-GB"/>
              </w:rPr>
              <w:t xml:space="preserve">999 </w:t>
            </w:r>
          </w:p>
          <w:p w14:paraId="381A0B1A" w14:textId="77777777" w:rsidR="00FA09E0" w:rsidRPr="003A193F" w:rsidRDefault="00FA09E0" w:rsidP="00FA09E0">
            <w:pPr>
              <w:rPr>
                <w:rFonts w:ascii="Arial" w:hAnsi="Arial" w:cs="Arial"/>
                <w:b/>
                <w:sz w:val="24"/>
                <w:szCs w:val="24"/>
                <w:lang w:eastAsia="en-GB"/>
              </w:rPr>
            </w:pPr>
            <w:r w:rsidRPr="003A193F">
              <w:rPr>
                <w:rFonts w:ascii="Arial" w:hAnsi="Arial" w:cs="Arial"/>
                <w:sz w:val="24"/>
                <w:szCs w:val="24"/>
                <w:lang w:eastAsia="en-GB"/>
              </w:rPr>
              <w:t xml:space="preserve">Non-Emergency: </w:t>
            </w:r>
            <w:r w:rsidRPr="003A193F">
              <w:rPr>
                <w:rFonts w:ascii="Arial" w:hAnsi="Arial" w:cs="Arial"/>
                <w:b/>
                <w:sz w:val="24"/>
                <w:szCs w:val="24"/>
                <w:lang w:eastAsia="en-GB"/>
              </w:rPr>
              <w:t>101</w:t>
            </w:r>
          </w:p>
          <w:p w14:paraId="68A76C1A" w14:textId="0DFB5C12" w:rsidR="00830EFD" w:rsidRPr="003A193F" w:rsidRDefault="00830EFD" w:rsidP="00FA09E0">
            <w:pPr>
              <w:rPr>
                <w:rFonts w:ascii="Arial" w:hAnsi="Arial" w:cs="Arial"/>
                <w:sz w:val="24"/>
                <w:szCs w:val="24"/>
                <w:lang w:eastAsia="en-GB"/>
              </w:rPr>
            </w:pPr>
          </w:p>
        </w:tc>
      </w:tr>
    </w:tbl>
    <w:p w14:paraId="5B7C86AE" w14:textId="77777777" w:rsidR="000947A0" w:rsidRPr="003A193F" w:rsidRDefault="000947A0" w:rsidP="005A3990">
      <w:pPr>
        <w:spacing w:after="0" w:line="240" w:lineRule="auto"/>
        <w:jc w:val="both"/>
        <w:rPr>
          <w:rFonts w:ascii="Arial" w:eastAsia="Times New Roman" w:hAnsi="Arial" w:cs="Arial"/>
          <w:b/>
          <w:sz w:val="24"/>
          <w:szCs w:val="24"/>
          <w:lang w:eastAsia="en-GB"/>
        </w:rPr>
      </w:pPr>
    </w:p>
    <w:p w14:paraId="2759DD2E" w14:textId="77777777" w:rsidR="00DF6BA8" w:rsidRPr="003A193F" w:rsidRDefault="00DF6BA8" w:rsidP="005A3990">
      <w:pPr>
        <w:spacing w:after="0" w:line="240" w:lineRule="auto"/>
        <w:jc w:val="both"/>
        <w:rPr>
          <w:rFonts w:ascii="Arial" w:eastAsia="Times New Roman" w:hAnsi="Arial" w:cs="Arial"/>
          <w:b/>
          <w:sz w:val="24"/>
          <w:szCs w:val="24"/>
          <w:lang w:eastAsia="en-GB"/>
        </w:rPr>
      </w:pPr>
    </w:p>
    <w:p w14:paraId="7B6B353E" w14:textId="77777777" w:rsidR="00DF6BA8" w:rsidRPr="003A193F" w:rsidRDefault="00DF6BA8" w:rsidP="005A3990">
      <w:pPr>
        <w:spacing w:after="0" w:line="240" w:lineRule="auto"/>
        <w:jc w:val="both"/>
        <w:rPr>
          <w:rFonts w:ascii="Arial" w:eastAsia="Times New Roman" w:hAnsi="Arial" w:cs="Arial"/>
          <w:b/>
          <w:sz w:val="24"/>
          <w:szCs w:val="24"/>
          <w:lang w:eastAsia="en-GB"/>
        </w:rPr>
      </w:pPr>
    </w:p>
    <w:p w14:paraId="595772A5" w14:textId="77777777" w:rsidR="00DF6BA8" w:rsidRPr="003A193F" w:rsidRDefault="00DF6BA8" w:rsidP="005A3990">
      <w:pPr>
        <w:spacing w:after="0" w:line="240" w:lineRule="auto"/>
        <w:jc w:val="both"/>
        <w:rPr>
          <w:rFonts w:ascii="Arial" w:eastAsia="Times New Roman" w:hAnsi="Arial" w:cs="Arial"/>
          <w:b/>
          <w:sz w:val="24"/>
          <w:szCs w:val="24"/>
          <w:lang w:eastAsia="en-GB"/>
        </w:rPr>
      </w:pPr>
    </w:p>
    <w:p w14:paraId="67E3F031" w14:textId="77777777" w:rsidR="00164AE1" w:rsidRPr="003A193F" w:rsidRDefault="00164AE1" w:rsidP="005A3990">
      <w:pPr>
        <w:spacing w:after="0" w:line="240" w:lineRule="auto"/>
        <w:jc w:val="both"/>
        <w:rPr>
          <w:rFonts w:ascii="Arial" w:eastAsia="Times New Roman" w:hAnsi="Arial" w:cs="Arial"/>
          <w:b/>
          <w:sz w:val="24"/>
          <w:szCs w:val="24"/>
          <w:lang w:eastAsia="en-GB"/>
        </w:rPr>
      </w:pPr>
    </w:p>
    <w:p w14:paraId="6001A789" w14:textId="77777777" w:rsidR="00164AE1" w:rsidRPr="003A193F" w:rsidRDefault="00164AE1" w:rsidP="005A3990">
      <w:pPr>
        <w:spacing w:after="0" w:line="240" w:lineRule="auto"/>
        <w:jc w:val="both"/>
        <w:rPr>
          <w:rFonts w:ascii="Arial" w:eastAsia="Times New Roman" w:hAnsi="Arial" w:cs="Arial"/>
          <w:b/>
          <w:sz w:val="24"/>
          <w:szCs w:val="24"/>
          <w:lang w:eastAsia="en-GB"/>
        </w:rPr>
      </w:pPr>
    </w:p>
    <w:p w14:paraId="1E837FDD" w14:textId="3A948294" w:rsidR="00164AE1" w:rsidRPr="003A193F" w:rsidRDefault="00164AE1" w:rsidP="005A3990">
      <w:pPr>
        <w:spacing w:after="0" w:line="240" w:lineRule="auto"/>
        <w:jc w:val="both"/>
        <w:rPr>
          <w:rFonts w:ascii="Arial" w:eastAsia="Times New Roman" w:hAnsi="Arial" w:cs="Arial"/>
          <w:b/>
          <w:sz w:val="24"/>
          <w:szCs w:val="24"/>
          <w:lang w:eastAsia="en-GB"/>
        </w:rPr>
      </w:pPr>
      <w:r w:rsidRPr="003A193F">
        <w:rPr>
          <w:rFonts w:ascii="Arial" w:eastAsia="Times New Roman" w:hAnsi="Arial" w:cs="Arial"/>
          <w:b/>
          <w:noProof/>
          <w:sz w:val="28"/>
          <w:szCs w:val="28"/>
          <w:lang w:eastAsia="en-GB"/>
        </w:rPr>
        <mc:AlternateContent>
          <mc:Choice Requires="wps">
            <w:drawing>
              <wp:anchor distT="45720" distB="45720" distL="114300" distR="114300" simplePos="0" relativeHeight="251909120" behindDoc="0" locked="0" layoutInCell="1" allowOverlap="1" wp14:anchorId="7A740972" wp14:editId="37E9EFD4">
                <wp:simplePos x="0" y="0"/>
                <wp:positionH relativeFrom="column">
                  <wp:posOffset>0</wp:posOffset>
                </wp:positionH>
                <wp:positionV relativeFrom="paragraph">
                  <wp:posOffset>163195</wp:posOffset>
                </wp:positionV>
                <wp:extent cx="6305550" cy="304800"/>
                <wp:effectExtent l="0" t="0" r="19050" b="19050"/>
                <wp:wrapSquare wrapText="bothSides"/>
                <wp:docPr id="507681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A165011" w14:textId="4C2BC745" w:rsidR="00543AB1" w:rsidRPr="00DA1EE1" w:rsidRDefault="00543AB1" w:rsidP="00164AE1">
                            <w:pPr>
                              <w:rPr>
                                <w:rFonts w:ascii="Arial" w:hAnsi="Arial" w:cs="Arial"/>
                                <w:b/>
                                <w:sz w:val="28"/>
                                <w:szCs w:val="28"/>
                              </w:rPr>
                            </w:pPr>
                            <w:r>
                              <w:rPr>
                                <w:rFonts w:ascii="Arial" w:hAnsi="Arial" w:cs="Arial"/>
                                <w:b/>
                                <w:bCs/>
                                <w:sz w:val="28"/>
                                <w:szCs w:val="28"/>
                              </w:rPr>
                              <w:t>Abbreviations and Acronyms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40972" id="_x0000_s1027" type="#_x0000_t202" style="position:absolute;left:0;text-align:left;margin-left:0;margin-top:12.85pt;width:496.5pt;height:24pt;z-index:251909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" fillcolor="#9ecb81 [2169]" strokecolor="#70ad47 [3209]" strokeweight=".5pt">
                <v:fill color2="#8ac066 [2617]" rotate="t" colors="0 #b5d5a7;.5 #aace99;1 #9cca86" focus="100%" type="gradient">
                  <o:fill v:ext="view" type="gradientUnscaled"/>
                </v:fill>
                <v:textbox>
                  <w:txbxContent>
                    <w:p w14:paraId="5A165011" w14:textId="4C2BC745" w:rsidR="00543AB1" w:rsidRPr="00DA1EE1" w:rsidRDefault="00543AB1" w:rsidP="00164AE1">
                      <w:pPr>
                        <w:rPr>
                          <w:rFonts w:ascii="Arial" w:hAnsi="Arial" w:cs="Arial"/>
                          <w:b/>
                          <w:sz w:val="28"/>
                          <w:szCs w:val="28"/>
                        </w:rPr>
                      </w:pPr>
                      <w:r>
                        <w:rPr>
                          <w:rFonts w:ascii="Arial" w:hAnsi="Arial" w:cs="Arial"/>
                          <w:b/>
                          <w:bCs/>
                          <w:sz w:val="28"/>
                          <w:szCs w:val="28"/>
                        </w:rPr>
                        <w:t>Abbreviations and Acronyms</w:t>
                      </w:r>
                    </w:p>
                  </w:txbxContent>
                </v:textbox>
                <w10:wrap type="square"/>
              </v:shape>
            </w:pict>
          </mc:Fallback>
        </mc:AlternateContent>
      </w:r>
    </w:p>
    <w:tbl>
      <w:tblPr>
        <w:tblStyle w:val="GridTable1Light-Accent6"/>
        <w:tblW w:w="0" w:type="auto"/>
        <w:tblLook w:val="04A0" w:firstRow="1" w:lastRow="0" w:firstColumn="1" w:lastColumn="0" w:noHBand="0" w:noVBand="1"/>
      </w:tblPr>
      <w:tblGrid>
        <w:gridCol w:w="1980"/>
        <w:gridCol w:w="7932"/>
      </w:tblGrid>
      <w:tr w:rsidR="003A193F" w:rsidRPr="003A193F" w14:paraId="60A87BDF" w14:textId="77777777" w:rsidTr="00164A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955333D" w14:textId="77777777" w:rsidR="00164AE1" w:rsidRPr="003A193F" w:rsidRDefault="00164AE1" w:rsidP="0023138C">
            <w:pPr>
              <w:jc w:val="center"/>
              <w:rPr>
                <w:rFonts w:ascii="Arial" w:eastAsia="Times New Roman" w:hAnsi="Arial" w:cs="Arial"/>
                <w:bCs w:val="0"/>
                <w:sz w:val="24"/>
                <w:szCs w:val="24"/>
                <w:lang w:eastAsia="en-GB"/>
              </w:rPr>
            </w:pPr>
          </w:p>
        </w:tc>
        <w:tc>
          <w:tcPr>
            <w:tcW w:w="7932" w:type="dxa"/>
          </w:tcPr>
          <w:p w14:paraId="049B9B7B" w14:textId="77777777" w:rsidR="00164AE1" w:rsidRPr="003A193F" w:rsidRDefault="00164AE1" w:rsidP="005A3990">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24"/>
                <w:szCs w:val="24"/>
                <w:lang w:eastAsia="en-GB"/>
              </w:rPr>
            </w:pPr>
          </w:p>
        </w:tc>
      </w:tr>
      <w:tr w:rsidR="003A193F" w:rsidRPr="003A193F" w14:paraId="5A4B4665"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3AA51113" w14:textId="1E2759AB" w:rsidR="00164AE1" w:rsidRPr="003A193F" w:rsidRDefault="00164AE1" w:rsidP="0023138C">
            <w:pPr>
              <w:jc w:val="center"/>
              <w:rPr>
                <w:rFonts w:ascii="Arial" w:eastAsia="Times New Roman" w:hAnsi="Arial" w:cs="Arial"/>
                <w:bCs w:val="0"/>
                <w:sz w:val="24"/>
                <w:szCs w:val="24"/>
                <w:lang w:eastAsia="en-GB"/>
              </w:rPr>
            </w:pPr>
            <w:r w:rsidRPr="003A193F">
              <w:rPr>
                <w:rFonts w:ascii="Arial" w:hAnsi="Arial" w:cs="Arial"/>
                <w:bCs w:val="0"/>
                <w:sz w:val="24"/>
                <w:szCs w:val="24"/>
              </w:rPr>
              <w:t>ACE</w:t>
            </w:r>
            <w:r w:rsidR="005E763B" w:rsidRPr="003A193F">
              <w:rPr>
                <w:rFonts w:ascii="Arial" w:hAnsi="Arial" w:cs="Arial"/>
                <w:bCs w:val="0"/>
                <w:sz w:val="24"/>
                <w:szCs w:val="24"/>
              </w:rPr>
              <w:t>’</w:t>
            </w:r>
            <w:r w:rsidRPr="003A193F">
              <w:rPr>
                <w:rFonts w:ascii="Arial" w:hAnsi="Arial" w:cs="Arial"/>
                <w:bCs w:val="0"/>
                <w:sz w:val="24"/>
                <w:szCs w:val="24"/>
              </w:rPr>
              <w:t>s</w:t>
            </w:r>
          </w:p>
        </w:tc>
        <w:tc>
          <w:tcPr>
            <w:tcW w:w="7932" w:type="dxa"/>
          </w:tcPr>
          <w:p w14:paraId="698CD16E" w14:textId="2AF859E9" w:rsidR="00164AE1" w:rsidRPr="003A193F" w:rsidRDefault="00164AE1"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hAnsi="Arial" w:cs="Arial"/>
                <w:bCs/>
                <w:sz w:val="24"/>
                <w:szCs w:val="24"/>
              </w:rPr>
              <w:t>Adverse Childhood Experiences</w:t>
            </w:r>
          </w:p>
        </w:tc>
      </w:tr>
      <w:tr w:rsidR="003A193F" w:rsidRPr="003A193F" w14:paraId="2F1BBB57"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14D87DF1" w14:textId="4F2ACD82" w:rsidR="00164AE1" w:rsidRPr="003A193F" w:rsidRDefault="005E763B"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UNCRC</w:t>
            </w:r>
          </w:p>
        </w:tc>
        <w:tc>
          <w:tcPr>
            <w:tcW w:w="7932" w:type="dxa"/>
          </w:tcPr>
          <w:p w14:paraId="50643395" w14:textId="52B42280" w:rsidR="00164AE1" w:rsidRPr="003A193F" w:rsidRDefault="00164AE1"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United Nations Convention on the Rights of the Child </w:t>
            </w:r>
          </w:p>
        </w:tc>
      </w:tr>
      <w:tr w:rsidR="003A193F" w:rsidRPr="003A193F" w14:paraId="57A7F5CC"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33E4E982" w14:textId="5DB49A9A" w:rsidR="00164AE1" w:rsidRPr="003A193F" w:rsidRDefault="00164AE1"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DBS</w:t>
            </w:r>
          </w:p>
        </w:tc>
        <w:tc>
          <w:tcPr>
            <w:tcW w:w="7932" w:type="dxa"/>
          </w:tcPr>
          <w:p w14:paraId="6FDEF69E" w14:textId="399CC0DF" w:rsidR="00164AE1" w:rsidRPr="003A193F" w:rsidRDefault="005E763B" w:rsidP="005A3990">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proofErr w:type="gramStart"/>
            <w:r w:rsidRPr="003A193F">
              <w:rPr>
                <w:rFonts w:ascii="Arial" w:hAnsi="Arial" w:cs="Arial"/>
                <w:bCs/>
                <w:sz w:val="24"/>
                <w:szCs w:val="24"/>
              </w:rPr>
              <w:t>Disclosure  and</w:t>
            </w:r>
            <w:proofErr w:type="gramEnd"/>
            <w:r w:rsidRPr="003A193F">
              <w:rPr>
                <w:rFonts w:ascii="Arial" w:hAnsi="Arial" w:cs="Arial"/>
                <w:bCs/>
                <w:sz w:val="24"/>
                <w:szCs w:val="24"/>
              </w:rPr>
              <w:t xml:space="preserve"> Barring Service</w:t>
            </w:r>
          </w:p>
        </w:tc>
      </w:tr>
      <w:tr w:rsidR="003A193F" w:rsidRPr="003A193F" w14:paraId="47D825AE"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55EEB4C6" w14:textId="75DDAC90" w:rsidR="00164AE1" w:rsidRPr="003A193F" w:rsidRDefault="005E763B" w:rsidP="0023138C">
            <w:pPr>
              <w:jc w:val="center"/>
              <w:rPr>
                <w:rFonts w:ascii="Arial" w:eastAsia="Times New Roman" w:hAnsi="Arial" w:cs="Arial"/>
                <w:bCs w:val="0"/>
                <w:sz w:val="24"/>
                <w:szCs w:val="24"/>
                <w:lang w:eastAsia="en-GB"/>
              </w:rPr>
            </w:pPr>
            <w:r w:rsidRPr="003A193F">
              <w:rPr>
                <w:rFonts w:ascii="Arial" w:hAnsi="Arial" w:cs="Arial"/>
                <w:bCs w:val="0"/>
                <w:sz w:val="24"/>
                <w:szCs w:val="24"/>
              </w:rPr>
              <w:t>GDPR</w:t>
            </w:r>
          </w:p>
        </w:tc>
        <w:tc>
          <w:tcPr>
            <w:tcW w:w="7932" w:type="dxa"/>
          </w:tcPr>
          <w:p w14:paraId="4199E44D" w14:textId="62980398" w:rsidR="00164AE1" w:rsidRPr="003A193F" w:rsidRDefault="00164AE1"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hAnsi="Arial" w:cs="Arial"/>
                <w:bCs/>
                <w:sz w:val="24"/>
                <w:szCs w:val="24"/>
              </w:rPr>
              <w:t xml:space="preserve">General Data Protection Regulations </w:t>
            </w:r>
          </w:p>
        </w:tc>
      </w:tr>
      <w:tr w:rsidR="003A193F" w:rsidRPr="003A193F" w14:paraId="4B4D0198"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4A2A5788" w14:textId="5672E9F8" w:rsidR="00164AE1" w:rsidRPr="003A193F" w:rsidRDefault="005E763B" w:rsidP="0023138C">
            <w:pPr>
              <w:jc w:val="center"/>
              <w:rPr>
                <w:rFonts w:ascii="Arial" w:eastAsia="Times New Roman" w:hAnsi="Arial" w:cs="Arial"/>
                <w:bCs w:val="0"/>
                <w:sz w:val="24"/>
                <w:szCs w:val="24"/>
                <w:lang w:eastAsia="en-GB"/>
              </w:rPr>
            </w:pPr>
            <w:r w:rsidRPr="003A193F">
              <w:rPr>
                <w:rFonts w:ascii="Arial" w:hAnsi="Arial" w:cs="Arial"/>
                <w:bCs w:val="0"/>
                <w:sz w:val="24"/>
                <w:szCs w:val="24"/>
              </w:rPr>
              <w:t>EHH</w:t>
            </w:r>
          </w:p>
        </w:tc>
        <w:tc>
          <w:tcPr>
            <w:tcW w:w="7932" w:type="dxa"/>
          </w:tcPr>
          <w:p w14:paraId="556CD5A5" w14:textId="0FDCC2CD" w:rsidR="00164AE1" w:rsidRPr="003A193F" w:rsidRDefault="0053352B"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hAnsi="Arial" w:cs="Arial"/>
                <w:bCs/>
                <w:sz w:val="24"/>
                <w:szCs w:val="24"/>
              </w:rPr>
              <w:t xml:space="preserve">Early Help Hub </w:t>
            </w:r>
          </w:p>
        </w:tc>
      </w:tr>
      <w:tr w:rsidR="003A193F" w:rsidRPr="003A193F" w14:paraId="42BBD62E"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6442F836" w14:textId="1B09B1ED" w:rsidR="00164AE1" w:rsidRPr="003A193F" w:rsidRDefault="005E763B"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IAA</w:t>
            </w:r>
          </w:p>
        </w:tc>
        <w:tc>
          <w:tcPr>
            <w:tcW w:w="7932" w:type="dxa"/>
          </w:tcPr>
          <w:p w14:paraId="78392135" w14:textId="3742F114" w:rsidR="00164AE1" w:rsidRPr="003A193F" w:rsidRDefault="005E763B"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Information Advice and Assistance</w:t>
            </w:r>
          </w:p>
        </w:tc>
      </w:tr>
      <w:tr w:rsidR="003A193F" w:rsidRPr="003A193F" w14:paraId="3E443414"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3B147A27" w14:textId="7D7C5077" w:rsidR="00164AE1" w:rsidRPr="003A193F" w:rsidRDefault="005E763B"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DSP</w:t>
            </w:r>
          </w:p>
        </w:tc>
        <w:tc>
          <w:tcPr>
            <w:tcW w:w="7932" w:type="dxa"/>
          </w:tcPr>
          <w:p w14:paraId="1B9F0309" w14:textId="531F639F" w:rsidR="00164AE1" w:rsidRPr="003A193F" w:rsidRDefault="005E763B"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Designated Safeguarding Person</w:t>
            </w:r>
          </w:p>
        </w:tc>
      </w:tr>
      <w:tr w:rsidR="003A193F" w:rsidRPr="003A193F" w14:paraId="02D8728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598ECBDD" w14:textId="38FE5D91" w:rsidR="00164AE1" w:rsidRPr="003A193F" w:rsidRDefault="005E763B"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RVE</w:t>
            </w:r>
          </w:p>
        </w:tc>
        <w:tc>
          <w:tcPr>
            <w:tcW w:w="7932" w:type="dxa"/>
          </w:tcPr>
          <w:p w14:paraId="562FCD01" w14:textId="5BDA8904" w:rsidR="00164AE1" w:rsidRPr="003A193F" w:rsidRDefault="005E763B"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Religion Values and Ethics</w:t>
            </w:r>
          </w:p>
        </w:tc>
      </w:tr>
      <w:tr w:rsidR="003A193F" w:rsidRPr="003A193F" w14:paraId="336C6E93"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44AEBD13" w14:textId="4AB56102" w:rsidR="00164AE1" w:rsidRPr="003A193F" w:rsidRDefault="005E763B"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RSE</w:t>
            </w:r>
          </w:p>
        </w:tc>
        <w:tc>
          <w:tcPr>
            <w:tcW w:w="7932" w:type="dxa"/>
          </w:tcPr>
          <w:p w14:paraId="7E984A6F" w14:textId="7B1A2CC7" w:rsidR="00164AE1" w:rsidRPr="003A193F" w:rsidRDefault="005E763B"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Relationships and Sexuality Education</w:t>
            </w:r>
          </w:p>
        </w:tc>
      </w:tr>
      <w:tr w:rsidR="003A193F" w:rsidRPr="003A193F" w14:paraId="444F529C"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61DAC6C1" w14:textId="41B7135B" w:rsidR="00164AE1" w:rsidRPr="003A193F" w:rsidRDefault="005E763B"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WSAEHWB</w:t>
            </w:r>
          </w:p>
        </w:tc>
        <w:tc>
          <w:tcPr>
            <w:tcW w:w="7932" w:type="dxa"/>
          </w:tcPr>
          <w:p w14:paraId="2107D3A6" w14:textId="5C560E5E" w:rsidR="00164AE1" w:rsidRPr="003A193F" w:rsidRDefault="005E763B"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Whole School Approach to Emotional Health and Wellbeing</w:t>
            </w:r>
          </w:p>
        </w:tc>
      </w:tr>
      <w:tr w:rsidR="003A193F" w:rsidRPr="003A193F" w14:paraId="7D4941FC"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3220F334" w14:textId="0109A4ED"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NWSB</w:t>
            </w:r>
          </w:p>
        </w:tc>
        <w:tc>
          <w:tcPr>
            <w:tcW w:w="7932" w:type="dxa"/>
          </w:tcPr>
          <w:p w14:paraId="351EE523" w14:textId="71CC5794" w:rsidR="00164AE1" w:rsidRPr="003A193F" w:rsidRDefault="007E6CD7"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North Wales Safeguarding Board</w:t>
            </w:r>
          </w:p>
        </w:tc>
      </w:tr>
      <w:tr w:rsidR="003A193F" w:rsidRPr="003A193F" w14:paraId="0503D6D8"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7E754B51" w14:textId="639458D4"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EWC</w:t>
            </w:r>
          </w:p>
        </w:tc>
        <w:tc>
          <w:tcPr>
            <w:tcW w:w="7932" w:type="dxa"/>
          </w:tcPr>
          <w:p w14:paraId="74D75C7B" w14:textId="45E741C9" w:rsidR="00164AE1" w:rsidRPr="003A193F" w:rsidRDefault="007E6CD7"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Education Workforce Council</w:t>
            </w:r>
          </w:p>
        </w:tc>
      </w:tr>
      <w:tr w:rsidR="003A193F" w:rsidRPr="003A193F" w14:paraId="3B8858F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7F55CF31" w14:textId="10AE6CD5"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SUSR</w:t>
            </w:r>
          </w:p>
        </w:tc>
        <w:tc>
          <w:tcPr>
            <w:tcW w:w="7932" w:type="dxa"/>
          </w:tcPr>
          <w:p w14:paraId="19FA89E2" w14:textId="421D748C" w:rsidR="00164AE1" w:rsidRPr="003A193F" w:rsidRDefault="007E6CD7"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Single Unified Safeguarding Review</w:t>
            </w:r>
          </w:p>
        </w:tc>
      </w:tr>
      <w:tr w:rsidR="003A193F" w:rsidRPr="003A193F" w14:paraId="3900930E"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78CA394C" w14:textId="25869AD0"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WASPI</w:t>
            </w:r>
          </w:p>
        </w:tc>
        <w:tc>
          <w:tcPr>
            <w:tcW w:w="7932" w:type="dxa"/>
          </w:tcPr>
          <w:p w14:paraId="01050795" w14:textId="78A4FFD9" w:rsidR="00164AE1"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Wales Accord on the Sharing of Personal Information </w:t>
            </w:r>
          </w:p>
        </w:tc>
      </w:tr>
      <w:tr w:rsidR="003A193F" w:rsidRPr="003A193F" w14:paraId="14FBDE0F"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66165534" w14:textId="58F1FBD2"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DPO</w:t>
            </w:r>
          </w:p>
        </w:tc>
        <w:tc>
          <w:tcPr>
            <w:tcW w:w="7932" w:type="dxa"/>
          </w:tcPr>
          <w:p w14:paraId="01CF9E63" w14:textId="664FA9C2" w:rsidR="00164AE1" w:rsidRPr="003A193F" w:rsidRDefault="007E6CD7"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Data Protection Officer</w:t>
            </w:r>
          </w:p>
        </w:tc>
      </w:tr>
      <w:tr w:rsidR="003A193F" w:rsidRPr="003A193F" w14:paraId="3E95FA10"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1D82B1BB" w14:textId="50D3C88B"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GDPR</w:t>
            </w:r>
          </w:p>
        </w:tc>
        <w:tc>
          <w:tcPr>
            <w:tcW w:w="7932" w:type="dxa"/>
          </w:tcPr>
          <w:p w14:paraId="39E919F7" w14:textId="2F39A664" w:rsidR="00164AE1"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General </w:t>
            </w:r>
            <w:r w:rsidR="00B927E4" w:rsidRPr="003A193F">
              <w:rPr>
                <w:rFonts w:ascii="Arial" w:eastAsia="Times New Roman" w:hAnsi="Arial" w:cs="Arial"/>
                <w:bCs/>
                <w:sz w:val="24"/>
                <w:szCs w:val="24"/>
                <w:lang w:eastAsia="en-GB"/>
              </w:rPr>
              <w:t>D</w:t>
            </w:r>
            <w:r w:rsidRPr="003A193F">
              <w:rPr>
                <w:rFonts w:ascii="Arial" w:eastAsia="Times New Roman" w:hAnsi="Arial" w:cs="Arial"/>
                <w:bCs/>
                <w:sz w:val="24"/>
                <w:szCs w:val="24"/>
                <w:lang w:eastAsia="en-GB"/>
              </w:rPr>
              <w:t xml:space="preserve">ata </w:t>
            </w:r>
            <w:r w:rsidR="00B927E4" w:rsidRPr="003A193F">
              <w:rPr>
                <w:rFonts w:ascii="Arial" w:eastAsia="Times New Roman" w:hAnsi="Arial" w:cs="Arial"/>
                <w:bCs/>
                <w:sz w:val="24"/>
                <w:szCs w:val="24"/>
                <w:lang w:eastAsia="en-GB"/>
              </w:rPr>
              <w:t>P</w:t>
            </w:r>
            <w:r w:rsidRPr="003A193F">
              <w:rPr>
                <w:rFonts w:ascii="Arial" w:eastAsia="Times New Roman" w:hAnsi="Arial" w:cs="Arial"/>
                <w:bCs/>
                <w:sz w:val="24"/>
                <w:szCs w:val="24"/>
                <w:lang w:eastAsia="en-GB"/>
              </w:rPr>
              <w:t xml:space="preserve">rotection </w:t>
            </w:r>
            <w:r w:rsidR="00B927E4" w:rsidRPr="003A193F">
              <w:rPr>
                <w:rFonts w:ascii="Arial" w:eastAsia="Times New Roman" w:hAnsi="Arial" w:cs="Arial"/>
                <w:bCs/>
                <w:sz w:val="24"/>
                <w:szCs w:val="24"/>
                <w:lang w:eastAsia="en-GB"/>
              </w:rPr>
              <w:t>R</w:t>
            </w:r>
            <w:r w:rsidRPr="003A193F">
              <w:rPr>
                <w:rFonts w:ascii="Arial" w:eastAsia="Times New Roman" w:hAnsi="Arial" w:cs="Arial"/>
                <w:bCs/>
                <w:sz w:val="24"/>
                <w:szCs w:val="24"/>
                <w:lang w:eastAsia="en-GB"/>
              </w:rPr>
              <w:t xml:space="preserve">egulation </w:t>
            </w:r>
          </w:p>
        </w:tc>
      </w:tr>
      <w:tr w:rsidR="003A193F" w:rsidRPr="003A193F" w14:paraId="44C25CB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1AA70FC8" w14:textId="585E4093"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CPR</w:t>
            </w:r>
          </w:p>
        </w:tc>
        <w:tc>
          <w:tcPr>
            <w:tcW w:w="7932" w:type="dxa"/>
          </w:tcPr>
          <w:p w14:paraId="16152893" w14:textId="365E1A36" w:rsidR="00164AE1"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Child </w:t>
            </w:r>
            <w:r w:rsidR="00B927E4" w:rsidRPr="003A193F">
              <w:rPr>
                <w:rFonts w:ascii="Arial" w:eastAsia="Times New Roman" w:hAnsi="Arial" w:cs="Arial"/>
                <w:bCs/>
                <w:sz w:val="24"/>
                <w:szCs w:val="24"/>
                <w:lang w:eastAsia="en-GB"/>
              </w:rPr>
              <w:t>P</w:t>
            </w:r>
            <w:r w:rsidRPr="003A193F">
              <w:rPr>
                <w:rFonts w:ascii="Arial" w:eastAsia="Times New Roman" w:hAnsi="Arial" w:cs="Arial"/>
                <w:bCs/>
                <w:sz w:val="24"/>
                <w:szCs w:val="24"/>
                <w:lang w:eastAsia="en-GB"/>
              </w:rPr>
              <w:t xml:space="preserve">ractice </w:t>
            </w:r>
            <w:r w:rsidR="00B927E4" w:rsidRPr="003A193F">
              <w:rPr>
                <w:rFonts w:ascii="Arial" w:eastAsia="Times New Roman" w:hAnsi="Arial" w:cs="Arial"/>
                <w:bCs/>
                <w:sz w:val="24"/>
                <w:szCs w:val="24"/>
                <w:lang w:eastAsia="en-GB"/>
              </w:rPr>
              <w:t>R</w:t>
            </w:r>
            <w:r w:rsidRPr="003A193F">
              <w:rPr>
                <w:rFonts w:ascii="Arial" w:eastAsia="Times New Roman" w:hAnsi="Arial" w:cs="Arial"/>
                <w:bCs/>
                <w:sz w:val="24"/>
                <w:szCs w:val="24"/>
                <w:lang w:eastAsia="en-GB"/>
              </w:rPr>
              <w:t>eview</w:t>
            </w:r>
          </w:p>
        </w:tc>
      </w:tr>
      <w:tr w:rsidR="003A193F" w:rsidRPr="003A193F" w14:paraId="0F83681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6F6C36CA" w14:textId="3B07D5F3"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CPOMS</w:t>
            </w:r>
          </w:p>
        </w:tc>
        <w:tc>
          <w:tcPr>
            <w:tcW w:w="7932" w:type="dxa"/>
          </w:tcPr>
          <w:p w14:paraId="257EE0D1" w14:textId="7412223A" w:rsidR="00164AE1"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Child </w:t>
            </w:r>
            <w:r w:rsidR="00B927E4" w:rsidRPr="003A193F">
              <w:rPr>
                <w:rFonts w:ascii="Arial" w:eastAsia="Times New Roman" w:hAnsi="Arial" w:cs="Arial"/>
                <w:bCs/>
                <w:sz w:val="24"/>
                <w:szCs w:val="24"/>
                <w:lang w:eastAsia="en-GB"/>
              </w:rPr>
              <w:t>P</w:t>
            </w:r>
            <w:r w:rsidRPr="003A193F">
              <w:rPr>
                <w:rFonts w:ascii="Arial" w:eastAsia="Times New Roman" w:hAnsi="Arial" w:cs="Arial"/>
                <w:bCs/>
                <w:sz w:val="24"/>
                <w:szCs w:val="24"/>
                <w:lang w:eastAsia="en-GB"/>
              </w:rPr>
              <w:t xml:space="preserve">rotection </w:t>
            </w:r>
            <w:r w:rsidR="00B927E4" w:rsidRPr="003A193F">
              <w:rPr>
                <w:rFonts w:ascii="Arial" w:eastAsia="Times New Roman" w:hAnsi="Arial" w:cs="Arial"/>
                <w:bCs/>
                <w:sz w:val="24"/>
                <w:szCs w:val="24"/>
                <w:lang w:eastAsia="en-GB"/>
              </w:rPr>
              <w:t>O</w:t>
            </w:r>
            <w:r w:rsidRPr="003A193F">
              <w:rPr>
                <w:rFonts w:ascii="Arial" w:eastAsia="Times New Roman" w:hAnsi="Arial" w:cs="Arial"/>
                <w:bCs/>
                <w:sz w:val="24"/>
                <w:szCs w:val="24"/>
                <w:lang w:eastAsia="en-GB"/>
              </w:rPr>
              <w:t xml:space="preserve">nline </w:t>
            </w:r>
            <w:r w:rsidR="00B927E4" w:rsidRPr="003A193F">
              <w:rPr>
                <w:rFonts w:ascii="Arial" w:eastAsia="Times New Roman" w:hAnsi="Arial" w:cs="Arial"/>
                <w:bCs/>
                <w:sz w:val="24"/>
                <w:szCs w:val="24"/>
                <w:lang w:eastAsia="en-GB"/>
              </w:rPr>
              <w:t>M</w:t>
            </w:r>
            <w:r w:rsidRPr="003A193F">
              <w:rPr>
                <w:rFonts w:ascii="Arial" w:eastAsia="Times New Roman" w:hAnsi="Arial" w:cs="Arial"/>
                <w:bCs/>
                <w:sz w:val="24"/>
                <w:szCs w:val="24"/>
                <w:lang w:eastAsia="en-GB"/>
              </w:rPr>
              <w:t xml:space="preserve">anagement </w:t>
            </w:r>
            <w:r w:rsidR="00B927E4" w:rsidRPr="003A193F">
              <w:rPr>
                <w:rFonts w:ascii="Arial" w:eastAsia="Times New Roman" w:hAnsi="Arial" w:cs="Arial"/>
                <w:bCs/>
                <w:sz w:val="24"/>
                <w:szCs w:val="24"/>
                <w:lang w:eastAsia="en-GB"/>
              </w:rPr>
              <w:t>S</w:t>
            </w:r>
            <w:r w:rsidRPr="003A193F">
              <w:rPr>
                <w:rFonts w:ascii="Arial" w:eastAsia="Times New Roman" w:hAnsi="Arial" w:cs="Arial"/>
                <w:bCs/>
                <w:sz w:val="24"/>
                <w:szCs w:val="24"/>
                <w:lang w:eastAsia="en-GB"/>
              </w:rPr>
              <w:t>ystem</w:t>
            </w:r>
          </w:p>
        </w:tc>
      </w:tr>
      <w:tr w:rsidR="003A193F" w:rsidRPr="003A193F" w14:paraId="2996F5E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3F3D6D6F" w14:textId="0E0CED62"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CAMHS</w:t>
            </w:r>
          </w:p>
        </w:tc>
        <w:tc>
          <w:tcPr>
            <w:tcW w:w="7932" w:type="dxa"/>
          </w:tcPr>
          <w:p w14:paraId="329C19CF" w14:textId="37ADC694" w:rsidR="00164AE1"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Child and Adult </w:t>
            </w:r>
            <w:r w:rsidR="00B927E4" w:rsidRPr="003A193F">
              <w:rPr>
                <w:rFonts w:ascii="Arial" w:eastAsia="Times New Roman" w:hAnsi="Arial" w:cs="Arial"/>
                <w:bCs/>
                <w:sz w:val="24"/>
                <w:szCs w:val="24"/>
                <w:lang w:eastAsia="en-GB"/>
              </w:rPr>
              <w:t>M</w:t>
            </w:r>
            <w:r w:rsidRPr="003A193F">
              <w:rPr>
                <w:rFonts w:ascii="Arial" w:eastAsia="Times New Roman" w:hAnsi="Arial" w:cs="Arial"/>
                <w:bCs/>
                <w:sz w:val="24"/>
                <w:szCs w:val="24"/>
                <w:lang w:eastAsia="en-GB"/>
              </w:rPr>
              <w:t xml:space="preserve">ental </w:t>
            </w:r>
            <w:r w:rsidR="00B927E4" w:rsidRPr="003A193F">
              <w:rPr>
                <w:rFonts w:ascii="Arial" w:eastAsia="Times New Roman" w:hAnsi="Arial" w:cs="Arial"/>
                <w:bCs/>
                <w:sz w:val="24"/>
                <w:szCs w:val="24"/>
                <w:lang w:eastAsia="en-GB"/>
              </w:rPr>
              <w:t>H</w:t>
            </w:r>
            <w:r w:rsidRPr="003A193F">
              <w:rPr>
                <w:rFonts w:ascii="Arial" w:eastAsia="Times New Roman" w:hAnsi="Arial" w:cs="Arial"/>
                <w:bCs/>
                <w:sz w:val="24"/>
                <w:szCs w:val="24"/>
                <w:lang w:eastAsia="en-GB"/>
              </w:rPr>
              <w:t xml:space="preserve">ealth </w:t>
            </w:r>
            <w:r w:rsidR="00B927E4" w:rsidRPr="003A193F">
              <w:rPr>
                <w:rFonts w:ascii="Arial" w:eastAsia="Times New Roman" w:hAnsi="Arial" w:cs="Arial"/>
                <w:bCs/>
                <w:sz w:val="24"/>
                <w:szCs w:val="24"/>
                <w:lang w:eastAsia="en-GB"/>
              </w:rPr>
              <w:t>S</w:t>
            </w:r>
            <w:r w:rsidRPr="003A193F">
              <w:rPr>
                <w:rFonts w:ascii="Arial" w:eastAsia="Times New Roman" w:hAnsi="Arial" w:cs="Arial"/>
                <w:bCs/>
                <w:sz w:val="24"/>
                <w:szCs w:val="24"/>
                <w:lang w:eastAsia="en-GB"/>
              </w:rPr>
              <w:t>ervice</w:t>
            </w:r>
          </w:p>
        </w:tc>
      </w:tr>
      <w:tr w:rsidR="003A193F" w:rsidRPr="003A193F" w14:paraId="0379A4DE"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1F64D213" w14:textId="2DD41ADF" w:rsidR="00164AE1"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ALN</w:t>
            </w:r>
          </w:p>
        </w:tc>
        <w:tc>
          <w:tcPr>
            <w:tcW w:w="7932" w:type="dxa"/>
          </w:tcPr>
          <w:p w14:paraId="79DBE1FD" w14:textId="62423BB5" w:rsidR="00164AE1"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Additional Learning Needs</w:t>
            </w:r>
          </w:p>
        </w:tc>
      </w:tr>
      <w:tr w:rsidR="003A193F" w:rsidRPr="003A193F" w14:paraId="493B99DD"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216E57D7" w14:textId="49350A3C"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ALNCO</w:t>
            </w:r>
          </w:p>
        </w:tc>
        <w:tc>
          <w:tcPr>
            <w:tcW w:w="7932" w:type="dxa"/>
          </w:tcPr>
          <w:p w14:paraId="212CA827" w14:textId="431EF48C"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Additional Learning Needs Coordinator</w:t>
            </w:r>
          </w:p>
        </w:tc>
      </w:tr>
      <w:tr w:rsidR="003A193F" w:rsidRPr="003A193F" w14:paraId="224161DE"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4E6D06A7" w14:textId="28B6F3FF"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CSE</w:t>
            </w:r>
          </w:p>
        </w:tc>
        <w:tc>
          <w:tcPr>
            <w:tcW w:w="7932" w:type="dxa"/>
          </w:tcPr>
          <w:p w14:paraId="47A50F1B" w14:textId="5CE75AE9"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Child Sexual Exploitation </w:t>
            </w:r>
          </w:p>
        </w:tc>
      </w:tr>
      <w:tr w:rsidR="003A193F" w:rsidRPr="003A193F" w14:paraId="40EB1454"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7D322FC7" w14:textId="1441FC4F"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CCE</w:t>
            </w:r>
          </w:p>
        </w:tc>
        <w:tc>
          <w:tcPr>
            <w:tcW w:w="7932" w:type="dxa"/>
          </w:tcPr>
          <w:p w14:paraId="095FF29D" w14:textId="7EDFFD03"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Child Criminal Exploitation</w:t>
            </w:r>
          </w:p>
        </w:tc>
      </w:tr>
      <w:tr w:rsidR="003A193F" w:rsidRPr="003A193F" w14:paraId="3237E9E9"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1EEC2297" w14:textId="4B2B9B70"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NRM</w:t>
            </w:r>
          </w:p>
        </w:tc>
        <w:tc>
          <w:tcPr>
            <w:tcW w:w="7932" w:type="dxa"/>
          </w:tcPr>
          <w:p w14:paraId="63F7BDC4" w14:textId="625A06D8"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National Referral Mechanism</w:t>
            </w:r>
          </w:p>
        </w:tc>
      </w:tr>
      <w:tr w:rsidR="003A193F" w:rsidRPr="003A193F" w14:paraId="7032843D"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28E45E7B" w14:textId="348FA300"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HSB</w:t>
            </w:r>
          </w:p>
        </w:tc>
        <w:tc>
          <w:tcPr>
            <w:tcW w:w="7932" w:type="dxa"/>
          </w:tcPr>
          <w:p w14:paraId="5C0969F3" w14:textId="334F76CB"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Harmful Sexual Behaviour</w:t>
            </w:r>
          </w:p>
        </w:tc>
      </w:tr>
      <w:tr w:rsidR="003A193F" w:rsidRPr="003A193F" w14:paraId="239E827E"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42E09E5D" w14:textId="4AF8EDD3"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VAWDASV</w:t>
            </w:r>
          </w:p>
        </w:tc>
        <w:tc>
          <w:tcPr>
            <w:tcW w:w="7932" w:type="dxa"/>
          </w:tcPr>
          <w:p w14:paraId="3E281AF2" w14:textId="7A4BE617" w:rsidR="007E6CD7" w:rsidRPr="003A193F" w:rsidRDefault="00F17BF8" w:rsidP="00F17BF8">
            <w:pPr>
              <w:tabs>
                <w:tab w:val="left" w:pos="1200"/>
              </w:tabs>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Violence against Women, Domestic Abuse and Sexual Violence</w:t>
            </w:r>
          </w:p>
        </w:tc>
      </w:tr>
      <w:tr w:rsidR="003A193F" w:rsidRPr="003A193F" w14:paraId="11398307"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4F45FFB4" w14:textId="24DB96D2"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FGM</w:t>
            </w:r>
          </w:p>
        </w:tc>
        <w:tc>
          <w:tcPr>
            <w:tcW w:w="7932" w:type="dxa"/>
          </w:tcPr>
          <w:p w14:paraId="4B6F8B22" w14:textId="35169430"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Female Genital Mutilation </w:t>
            </w:r>
          </w:p>
        </w:tc>
      </w:tr>
      <w:tr w:rsidR="003A193F" w:rsidRPr="003A193F" w14:paraId="2E09EF1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351049D1" w14:textId="6F2AA8D1"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DCF</w:t>
            </w:r>
          </w:p>
        </w:tc>
        <w:tc>
          <w:tcPr>
            <w:tcW w:w="7932" w:type="dxa"/>
          </w:tcPr>
          <w:p w14:paraId="4CECA886" w14:textId="1B15190A"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Digital Competency Framework </w:t>
            </w:r>
          </w:p>
        </w:tc>
      </w:tr>
      <w:tr w:rsidR="003A193F" w:rsidRPr="003A193F" w14:paraId="267A3663"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4827DFAB" w14:textId="434B0A41"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PRU</w:t>
            </w:r>
          </w:p>
        </w:tc>
        <w:tc>
          <w:tcPr>
            <w:tcW w:w="7932" w:type="dxa"/>
          </w:tcPr>
          <w:p w14:paraId="3CBC7FA8" w14:textId="3FE6E55E"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Pupil Referral Unit</w:t>
            </w:r>
          </w:p>
        </w:tc>
      </w:tr>
      <w:tr w:rsidR="003A193F" w:rsidRPr="003A193F" w14:paraId="7CD63AC7"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2D9F2816" w14:textId="424D51A3"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DFE</w:t>
            </w:r>
          </w:p>
        </w:tc>
        <w:tc>
          <w:tcPr>
            <w:tcW w:w="7932" w:type="dxa"/>
          </w:tcPr>
          <w:p w14:paraId="4DD1988D" w14:textId="6DC8BA8D"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Department for Education </w:t>
            </w:r>
          </w:p>
        </w:tc>
      </w:tr>
      <w:tr w:rsidR="003A193F" w:rsidRPr="003A193F" w14:paraId="5A4C4FA0"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503FE8BC" w14:textId="42ADFEF1"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SLT</w:t>
            </w:r>
          </w:p>
        </w:tc>
        <w:tc>
          <w:tcPr>
            <w:tcW w:w="7932" w:type="dxa"/>
          </w:tcPr>
          <w:p w14:paraId="3ED05B53" w14:textId="41818353"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Senior Leadership Team</w:t>
            </w:r>
          </w:p>
        </w:tc>
      </w:tr>
      <w:tr w:rsidR="003A193F" w:rsidRPr="003A193F" w14:paraId="2178FA66"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2A12F020" w14:textId="58026CDA"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FCC</w:t>
            </w:r>
          </w:p>
        </w:tc>
        <w:tc>
          <w:tcPr>
            <w:tcW w:w="7932" w:type="dxa"/>
          </w:tcPr>
          <w:p w14:paraId="3392CAC0" w14:textId="12984464"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Flintshire County Council</w:t>
            </w:r>
          </w:p>
        </w:tc>
      </w:tr>
      <w:tr w:rsidR="003A193F" w:rsidRPr="003A193F" w14:paraId="74547B43"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232A6F53" w14:textId="1E7CBC93"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LADO</w:t>
            </w:r>
          </w:p>
        </w:tc>
        <w:tc>
          <w:tcPr>
            <w:tcW w:w="7932" w:type="dxa"/>
          </w:tcPr>
          <w:p w14:paraId="2DFD9546" w14:textId="3F95986E"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Local Authority Designated Officer</w:t>
            </w:r>
          </w:p>
        </w:tc>
      </w:tr>
      <w:tr w:rsidR="003A193F" w:rsidRPr="003A193F" w14:paraId="15952A9A"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5F014AB1" w14:textId="6F89F7F1" w:rsidR="007E6CD7" w:rsidRPr="003A193F" w:rsidRDefault="007E6CD7" w:rsidP="0023138C">
            <w:pPr>
              <w:jc w:val="center"/>
              <w:rPr>
                <w:rFonts w:ascii="Arial" w:eastAsia="Times New Roman" w:hAnsi="Arial" w:cs="Arial"/>
                <w:bCs w:val="0"/>
                <w:sz w:val="24"/>
                <w:szCs w:val="24"/>
                <w:lang w:eastAsia="en-GB"/>
              </w:rPr>
            </w:pPr>
            <w:proofErr w:type="spellStart"/>
            <w:r w:rsidRPr="003A193F">
              <w:rPr>
                <w:rFonts w:ascii="Arial" w:eastAsia="Times New Roman" w:hAnsi="Arial" w:cs="Arial"/>
                <w:bCs w:val="0"/>
                <w:sz w:val="24"/>
                <w:szCs w:val="24"/>
                <w:lang w:eastAsia="en-GB"/>
              </w:rPr>
              <w:t>CoG</w:t>
            </w:r>
            <w:proofErr w:type="spellEnd"/>
          </w:p>
        </w:tc>
        <w:tc>
          <w:tcPr>
            <w:tcW w:w="7932" w:type="dxa"/>
          </w:tcPr>
          <w:p w14:paraId="4F9B583E" w14:textId="745515FE"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Chair of Governors</w:t>
            </w:r>
          </w:p>
        </w:tc>
      </w:tr>
      <w:tr w:rsidR="003A193F" w:rsidRPr="003A193F" w14:paraId="0853F0B5"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2028DA8C" w14:textId="0B8D9E3B"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APR</w:t>
            </w:r>
          </w:p>
        </w:tc>
        <w:tc>
          <w:tcPr>
            <w:tcW w:w="7932" w:type="dxa"/>
          </w:tcPr>
          <w:p w14:paraId="5A54F550" w14:textId="08704B15"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Adult Practice Review</w:t>
            </w:r>
          </w:p>
        </w:tc>
      </w:tr>
      <w:tr w:rsidR="003A193F" w:rsidRPr="003A193F" w14:paraId="77FD6B26"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6C8CAAD1" w14:textId="23929771"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DHR</w:t>
            </w:r>
          </w:p>
        </w:tc>
        <w:tc>
          <w:tcPr>
            <w:tcW w:w="7932" w:type="dxa"/>
          </w:tcPr>
          <w:p w14:paraId="6B82121A" w14:textId="2CA08A3F"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Domestic </w:t>
            </w:r>
            <w:proofErr w:type="gramStart"/>
            <w:r w:rsidRPr="003A193F">
              <w:rPr>
                <w:rFonts w:ascii="Arial" w:eastAsia="Times New Roman" w:hAnsi="Arial" w:cs="Arial"/>
                <w:bCs/>
                <w:sz w:val="24"/>
                <w:szCs w:val="24"/>
                <w:lang w:eastAsia="en-GB"/>
              </w:rPr>
              <w:t>Homicide  Review</w:t>
            </w:r>
            <w:proofErr w:type="gramEnd"/>
          </w:p>
        </w:tc>
      </w:tr>
      <w:tr w:rsidR="003A193F" w:rsidRPr="003A193F" w14:paraId="35B69D08"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0DB1E078" w14:textId="1742AE16"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MMHR</w:t>
            </w:r>
          </w:p>
        </w:tc>
        <w:tc>
          <w:tcPr>
            <w:tcW w:w="7932" w:type="dxa"/>
          </w:tcPr>
          <w:p w14:paraId="7BFD0BB2" w14:textId="6371DA86"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Mental health Homicide Review</w:t>
            </w:r>
          </w:p>
        </w:tc>
      </w:tr>
      <w:tr w:rsidR="003A193F" w:rsidRPr="003A193F" w14:paraId="71C2CFBD" w14:textId="77777777" w:rsidTr="00164AE1">
        <w:tc>
          <w:tcPr>
            <w:cnfStyle w:val="001000000000" w:firstRow="0" w:lastRow="0" w:firstColumn="1" w:lastColumn="0" w:oddVBand="0" w:evenVBand="0" w:oddHBand="0" w:evenHBand="0" w:firstRowFirstColumn="0" w:firstRowLastColumn="0" w:lastRowFirstColumn="0" w:lastRowLastColumn="0"/>
            <w:tcW w:w="1980" w:type="dxa"/>
          </w:tcPr>
          <w:p w14:paraId="0AEACA00" w14:textId="0638E5E8" w:rsidR="007E6CD7" w:rsidRPr="003A193F" w:rsidRDefault="007E6CD7" w:rsidP="0023138C">
            <w:pPr>
              <w:jc w:val="center"/>
              <w:rPr>
                <w:rFonts w:ascii="Arial" w:eastAsia="Times New Roman" w:hAnsi="Arial" w:cs="Arial"/>
                <w:bCs w:val="0"/>
                <w:sz w:val="24"/>
                <w:szCs w:val="24"/>
                <w:lang w:eastAsia="en-GB"/>
              </w:rPr>
            </w:pPr>
            <w:r w:rsidRPr="003A193F">
              <w:rPr>
                <w:rFonts w:ascii="Arial" w:eastAsia="Times New Roman" w:hAnsi="Arial" w:cs="Arial"/>
                <w:bCs w:val="0"/>
                <w:sz w:val="24"/>
                <w:szCs w:val="24"/>
                <w:lang w:eastAsia="en-GB"/>
              </w:rPr>
              <w:t>OWHR</w:t>
            </w:r>
          </w:p>
        </w:tc>
        <w:tc>
          <w:tcPr>
            <w:tcW w:w="7932" w:type="dxa"/>
          </w:tcPr>
          <w:p w14:paraId="6C541BFE" w14:textId="2CC1D244" w:rsidR="007E6CD7" w:rsidRPr="003A193F" w:rsidRDefault="00F17BF8" w:rsidP="005A3990">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24"/>
                <w:szCs w:val="24"/>
                <w:lang w:eastAsia="en-GB"/>
              </w:rPr>
            </w:pPr>
            <w:r w:rsidRPr="003A193F">
              <w:rPr>
                <w:rFonts w:ascii="Arial" w:eastAsia="Times New Roman" w:hAnsi="Arial" w:cs="Arial"/>
                <w:bCs/>
                <w:sz w:val="24"/>
                <w:szCs w:val="24"/>
                <w:lang w:eastAsia="en-GB"/>
              </w:rPr>
              <w:t>Offensive weapons Homicide Review</w:t>
            </w:r>
          </w:p>
        </w:tc>
      </w:tr>
    </w:tbl>
    <w:p w14:paraId="1297715C" w14:textId="4585D6F6" w:rsidR="00164AE1" w:rsidRPr="005E763B" w:rsidRDefault="00164AE1" w:rsidP="005A3990">
      <w:pPr>
        <w:spacing w:after="0" w:line="240" w:lineRule="auto"/>
        <w:jc w:val="both"/>
        <w:rPr>
          <w:rFonts w:ascii="Arial" w:eastAsia="Times New Roman" w:hAnsi="Arial" w:cs="Arial"/>
          <w:b/>
          <w:color w:val="FF0000"/>
          <w:sz w:val="24"/>
          <w:szCs w:val="24"/>
          <w:lang w:eastAsia="en-GB"/>
        </w:rPr>
      </w:pPr>
    </w:p>
    <w:p w14:paraId="1A9076F3" w14:textId="77777777" w:rsidR="00164AE1" w:rsidRDefault="00164AE1" w:rsidP="005A3990">
      <w:pPr>
        <w:spacing w:after="0" w:line="240" w:lineRule="auto"/>
        <w:jc w:val="both"/>
        <w:rPr>
          <w:rFonts w:ascii="Arial" w:eastAsia="Times New Roman" w:hAnsi="Arial" w:cs="Arial"/>
          <w:b/>
          <w:sz w:val="24"/>
          <w:szCs w:val="24"/>
          <w:lang w:eastAsia="en-GB"/>
        </w:rPr>
      </w:pPr>
    </w:p>
    <w:p w14:paraId="569A0197" w14:textId="77777777" w:rsidR="00164AE1" w:rsidRDefault="00164AE1" w:rsidP="005A3990">
      <w:pPr>
        <w:spacing w:after="0" w:line="240" w:lineRule="auto"/>
        <w:jc w:val="both"/>
        <w:rPr>
          <w:rFonts w:ascii="Arial" w:eastAsia="Times New Roman" w:hAnsi="Arial" w:cs="Arial"/>
          <w:b/>
          <w:sz w:val="24"/>
          <w:szCs w:val="24"/>
          <w:lang w:eastAsia="en-GB"/>
        </w:rPr>
      </w:pPr>
    </w:p>
    <w:p w14:paraId="75440B40" w14:textId="77777777" w:rsidR="00DF6BA8" w:rsidRDefault="00DF6BA8" w:rsidP="005A3990">
      <w:pPr>
        <w:spacing w:after="0" w:line="240" w:lineRule="auto"/>
        <w:jc w:val="both"/>
        <w:rPr>
          <w:rFonts w:ascii="Arial" w:eastAsia="Times New Roman" w:hAnsi="Arial" w:cs="Arial"/>
          <w:b/>
          <w:sz w:val="24"/>
          <w:szCs w:val="24"/>
          <w:lang w:eastAsia="en-GB"/>
        </w:rPr>
      </w:pPr>
    </w:p>
    <w:p w14:paraId="520FD7AA" w14:textId="011A98A9" w:rsidR="007D38B3" w:rsidRPr="003A193F" w:rsidRDefault="00DA1EE1" w:rsidP="00232318">
      <w:pPr>
        <w:spacing w:after="0" w:line="240" w:lineRule="auto"/>
        <w:jc w:val="both"/>
        <w:rPr>
          <w:rFonts w:ascii="Arial" w:eastAsia="Times New Roman" w:hAnsi="Arial" w:cs="Arial"/>
          <w:b/>
          <w:sz w:val="24"/>
          <w:szCs w:val="24"/>
          <w:lang w:eastAsia="en-GB"/>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58592" behindDoc="0" locked="0" layoutInCell="1" allowOverlap="1" wp14:anchorId="12CA35D0" wp14:editId="107036BC">
                <wp:simplePos x="0" y="0"/>
                <wp:positionH relativeFrom="column">
                  <wp:posOffset>-94264</wp:posOffset>
                </wp:positionH>
                <wp:positionV relativeFrom="paragraph">
                  <wp:posOffset>195688</wp:posOffset>
                </wp:positionV>
                <wp:extent cx="6305550" cy="1404620"/>
                <wp:effectExtent l="0" t="0" r="1905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7D8A746" w14:textId="2AF5389A" w:rsidR="00543AB1" w:rsidRPr="00A86FD7" w:rsidRDefault="00543AB1" w:rsidP="008D4758">
                            <w:pPr>
                              <w:pStyle w:val="ListParagraph"/>
                              <w:numPr>
                                <w:ilvl w:val="0"/>
                                <w:numId w:val="49"/>
                              </w:numPr>
                              <w:spacing w:after="0" w:line="240" w:lineRule="auto"/>
                              <w:jc w:val="both"/>
                              <w:rPr>
                                <w:rFonts w:ascii="Arial" w:eastAsia="Times New Roman" w:hAnsi="Arial" w:cs="Arial"/>
                                <w:b/>
                                <w:sz w:val="28"/>
                                <w:szCs w:val="28"/>
                                <w:lang w:eastAsia="en-GB"/>
                              </w:rPr>
                            </w:pPr>
                            <w:r w:rsidRPr="00A86FD7">
                              <w:rPr>
                                <w:rFonts w:ascii="Arial" w:eastAsia="Times New Roman" w:hAnsi="Arial" w:cs="Arial"/>
                                <w:b/>
                                <w:sz w:val="28"/>
                                <w:szCs w:val="28"/>
                                <w:lang w:eastAsia="en-GB"/>
                              </w:rPr>
                              <w:t>Introduction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CA35D0" id="_x0000_s1028" type="#_x0000_t202" style="position:absolute;left:0;text-align:left;margin-left:-7.4pt;margin-top:15.4pt;width:496.5pt;height:110.6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" fillcolor="#9ecb81 [2169]" strokecolor="#70ad47 [3209]" strokeweight=".5pt">
                <v:fill color2="#8ac066 [2617]" rotate="t" colors="0 #b5d5a7;.5 #aace99;1 #9cca86" focus="100%" type="gradient">
                  <o:fill v:ext="view" type="gradientUnscaled"/>
                </v:fill>
                <v:textbox style="mso-fit-shape-to-text:t">
                  <w:txbxContent>
                    <w:p w14:paraId="77D8A746" w14:textId="2AF5389A" w:rsidR="00543AB1" w:rsidRPr="00A86FD7" w:rsidRDefault="00543AB1" w:rsidP="008D4758">
                      <w:pPr>
                        <w:pStyle w:val="ListParagraph"/>
                        <w:numPr>
                          <w:ilvl w:val="0"/>
                          <w:numId w:val="49"/>
                        </w:numPr>
                        <w:spacing w:after="0" w:line="240" w:lineRule="auto"/>
                        <w:jc w:val="both"/>
                        <w:rPr>
                          <w:rFonts w:ascii="Arial" w:eastAsia="Times New Roman" w:hAnsi="Arial" w:cs="Arial"/>
                          <w:b/>
                          <w:sz w:val="28"/>
                          <w:szCs w:val="28"/>
                          <w:lang w:eastAsia="en-GB"/>
                        </w:rPr>
                      </w:pPr>
                      <w:r w:rsidRPr="00A86FD7">
                        <w:rPr>
                          <w:rFonts w:ascii="Arial" w:eastAsia="Times New Roman" w:hAnsi="Arial" w:cs="Arial"/>
                          <w:b/>
                          <w:sz w:val="28"/>
                          <w:szCs w:val="28"/>
                          <w:lang w:eastAsia="en-GB"/>
                        </w:rPr>
                        <w:t>Introduction</w:t>
                      </w:r>
                    </w:p>
                  </w:txbxContent>
                </v:textbox>
                <w10:wrap type="square"/>
              </v:shape>
            </w:pict>
          </mc:Fallback>
        </mc:AlternateContent>
      </w:r>
    </w:p>
    <w:p w14:paraId="44D16D53" w14:textId="6E4FECA9" w:rsidR="003000DD" w:rsidRPr="003A193F" w:rsidRDefault="00543AB1" w:rsidP="00690312">
      <w:pPr>
        <w:pStyle w:val="Default"/>
        <w:numPr>
          <w:ilvl w:val="1"/>
          <w:numId w:val="32"/>
        </w:numPr>
        <w:rPr>
          <w:color w:val="auto"/>
        </w:rPr>
      </w:pPr>
      <w:r w:rsidRPr="00543AB1">
        <w:rPr>
          <w:color w:val="auto"/>
        </w:rPr>
        <w:t>Ysgol Bryn Gwalia</w:t>
      </w:r>
      <w:r w:rsidR="003000DD" w:rsidRPr="003A193F">
        <w:rPr>
          <w:color w:val="auto"/>
        </w:rPr>
        <w:t xml:space="preserve"> recognises the moral and statutory responsibility to s</w:t>
      </w:r>
      <w:r w:rsidR="008359D8" w:rsidRPr="003A193F">
        <w:rPr>
          <w:color w:val="auto"/>
        </w:rPr>
        <w:t>afeguard and promote the wellbeing</w:t>
      </w:r>
      <w:r w:rsidR="003000DD" w:rsidRPr="003A193F">
        <w:rPr>
          <w:color w:val="auto"/>
        </w:rPr>
        <w:t xml:space="preserve"> of all children.</w:t>
      </w:r>
      <w:r w:rsidR="003000DD" w:rsidRPr="003A193F">
        <w:rPr>
          <w:color w:val="auto"/>
          <w:sz w:val="22"/>
          <w:szCs w:val="22"/>
        </w:rPr>
        <w:t xml:space="preserve"> We </w:t>
      </w:r>
      <w:r w:rsidR="003000DD" w:rsidRPr="003A193F">
        <w:rPr>
          <w:color w:val="auto"/>
        </w:rPr>
        <w:t xml:space="preserve">recognise the importance of providing an ethos and environment within our school that will help </w:t>
      </w:r>
      <w:r w:rsidR="004244B9" w:rsidRPr="003A193F">
        <w:rPr>
          <w:color w:val="auto"/>
        </w:rPr>
        <w:t xml:space="preserve">learners </w:t>
      </w:r>
      <w:r w:rsidR="003000DD" w:rsidRPr="003A193F">
        <w:rPr>
          <w:color w:val="auto"/>
        </w:rPr>
        <w:t>to feel safe, secure and respected; encourage them to talk openly; and enable them to feel confident that they will be listened to. We are alert to the signs of a</w:t>
      </w:r>
      <w:r w:rsidR="00466FAF" w:rsidRPr="003A193F">
        <w:rPr>
          <w:color w:val="auto"/>
        </w:rPr>
        <w:t xml:space="preserve">buse and neglect and follow the </w:t>
      </w:r>
      <w:r w:rsidR="00D76313" w:rsidRPr="003A193F">
        <w:rPr>
          <w:b/>
          <w:color w:val="auto"/>
        </w:rPr>
        <w:t>Wa</w:t>
      </w:r>
      <w:r w:rsidR="00D64DC8" w:rsidRPr="003A193F">
        <w:rPr>
          <w:b/>
          <w:color w:val="auto"/>
        </w:rPr>
        <w:t>les Safeguarding Procedures 2019</w:t>
      </w:r>
      <w:r w:rsidR="00015CC0" w:rsidRPr="003A193F">
        <w:rPr>
          <w:color w:val="auto"/>
        </w:rPr>
        <w:t xml:space="preserve"> </w:t>
      </w:r>
      <w:r w:rsidR="003000DD" w:rsidRPr="003A193F">
        <w:rPr>
          <w:color w:val="auto"/>
        </w:rPr>
        <w:t xml:space="preserve">to ensure that </w:t>
      </w:r>
      <w:r w:rsidR="004244B9" w:rsidRPr="003A193F">
        <w:rPr>
          <w:color w:val="auto"/>
        </w:rPr>
        <w:t xml:space="preserve">learners </w:t>
      </w:r>
      <w:r w:rsidR="003000DD" w:rsidRPr="003A193F">
        <w:rPr>
          <w:color w:val="auto"/>
        </w:rPr>
        <w:t xml:space="preserve">receive effective support, protection and justice. </w:t>
      </w:r>
      <w:r w:rsidR="00141182" w:rsidRPr="003A193F">
        <w:rPr>
          <w:color w:val="auto"/>
        </w:rPr>
        <w:t xml:space="preserve">Early identification and intervention are key to meeting the needs of children and young people by preventing or delaying circumstances that might lead to </w:t>
      </w:r>
      <w:r w:rsidR="00690312" w:rsidRPr="003A193F">
        <w:rPr>
          <w:color w:val="auto"/>
        </w:rPr>
        <w:t xml:space="preserve">Children’s Services </w:t>
      </w:r>
      <w:r w:rsidR="00141182" w:rsidRPr="003A193F">
        <w:rPr>
          <w:color w:val="auto"/>
        </w:rPr>
        <w:t>intervention. This includes the identification of Adverse Childhood Experiences (ACEs) and action to prevent or</w:t>
      </w:r>
      <w:r w:rsidR="00141182" w:rsidRPr="003A193F">
        <w:rPr>
          <w:rFonts w:ascii="ArialMT" w:hAnsi="ArialMT" w:cs="ArialMT"/>
          <w:color w:val="auto"/>
        </w:rPr>
        <w:t xml:space="preserve"> </w:t>
      </w:r>
      <w:r w:rsidR="00141182" w:rsidRPr="003A193F">
        <w:rPr>
          <w:color w:val="auto"/>
        </w:rPr>
        <w:t>mitigate them, or supporting the child to build resilience.</w:t>
      </w:r>
    </w:p>
    <w:p w14:paraId="6A218A4F" w14:textId="77777777" w:rsidR="00332334" w:rsidRDefault="00332334" w:rsidP="00332334">
      <w:pPr>
        <w:pStyle w:val="Default"/>
      </w:pPr>
    </w:p>
    <w:p w14:paraId="72350151" w14:textId="638397C0" w:rsidR="008B662F" w:rsidRPr="00084F31" w:rsidRDefault="00332334" w:rsidP="008B662F">
      <w:pPr>
        <w:spacing w:after="0" w:line="240" w:lineRule="auto"/>
        <w:ind w:left="360"/>
        <w:contextualSpacing/>
        <w:jc w:val="both"/>
        <w:rPr>
          <w:rFonts w:ascii="Arial" w:eastAsia="Times New Roman" w:hAnsi="Arial" w:cs="Arial"/>
          <w:sz w:val="24"/>
          <w:szCs w:val="24"/>
          <w:lang w:eastAsia="en-GB"/>
        </w:rPr>
      </w:pPr>
      <w:r w:rsidRPr="00084F31">
        <w:rPr>
          <w:rFonts w:ascii="Arial" w:eastAsia="Times New Roman" w:hAnsi="Arial" w:cs="Arial"/>
          <w:sz w:val="24"/>
          <w:szCs w:val="24"/>
          <w:lang w:eastAsia="en-GB"/>
        </w:rPr>
        <w:t>The United Nations Convention on the Rights of the Child (UNCRC) recognises the importance of children’s rights and freedoms and places the best interests of the child first. There are 54 rights referred to as ‘Articles’ that apply to all children aged 0-18 years. Articles 19 and 36</w:t>
      </w:r>
      <w:r w:rsidR="008B662F" w:rsidRPr="00084F31">
        <w:rPr>
          <w:rFonts w:ascii="Arial" w:eastAsia="Times New Roman" w:hAnsi="Arial" w:cs="Arial"/>
          <w:sz w:val="24"/>
          <w:szCs w:val="24"/>
          <w:lang w:eastAsia="en-GB"/>
        </w:rPr>
        <w:t xml:space="preserve"> are especially relevant and it is important that everyone understands these rights and ensure they are upheld</w:t>
      </w:r>
      <w:r w:rsidR="000C400E" w:rsidRPr="00084F31">
        <w:rPr>
          <w:rFonts w:ascii="Arial" w:eastAsia="Times New Roman" w:hAnsi="Arial" w:cs="Arial"/>
          <w:sz w:val="24"/>
          <w:szCs w:val="24"/>
          <w:lang w:eastAsia="en-GB"/>
        </w:rPr>
        <w:t>:</w:t>
      </w:r>
    </w:p>
    <w:p w14:paraId="501EB3B9" w14:textId="77777777" w:rsidR="00332334" w:rsidRPr="00084F31" w:rsidRDefault="00332334" w:rsidP="008B662F">
      <w:pPr>
        <w:spacing w:after="0" w:line="240" w:lineRule="auto"/>
        <w:contextualSpacing/>
        <w:jc w:val="both"/>
        <w:rPr>
          <w:rFonts w:ascii="Arial" w:eastAsia="Times New Roman" w:hAnsi="Arial" w:cs="Arial"/>
          <w:sz w:val="24"/>
          <w:szCs w:val="24"/>
          <w:lang w:eastAsia="en-GB"/>
        </w:rPr>
      </w:pPr>
    </w:p>
    <w:p w14:paraId="44E1ACA1" w14:textId="49CDB31A" w:rsidR="00332334" w:rsidRPr="00084F31" w:rsidRDefault="00332334" w:rsidP="00332334">
      <w:pPr>
        <w:spacing w:after="0" w:line="240" w:lineRule="auto"/>
        <w:ind w:left="360"/>
        <w:contextualSpacing/>
        <w:jc w:val="both"/>
        <w:rPr>
          <w:rFonts w:ascii="Arial" w:eastAsia="Times New Roman" w:hAnsi="Arial" w:cs="Arial"/>
          <w:b/>
          <w:bCs/>
          <w:sz w:val="24"/>
          <w:szCs w:val="24"/>
          <w:lang w:eastAsia="en-GB"/>
        </w:rPr>
      </w:pPr>
      <w:r w:rsidRPr="00084F31">
        <w:rPr>
          <w:rFonts w:ascii="Arial" w:eastAsia="Times New Roman" w:hAnsi="Arial" w:cs="Arial"/>
          <w:b/>
          <w:bCs/>
          <w:sz w:val="24"/>
          <w:szCs w:val="24"/>
          <w:lang w:eastAsia="en-GB"/>
        </w:rPr>
        <w:t xml:space="preserve">Article 19 </w:t>
      </w:r>
      <w:r w:rsidR="008B662F" w:rsidRPr="00084F31">
        <w:rPr>
          <w:rFonts w:ascii="Arial" w:eastAsia="Times New Roman" w:hAnsi="Arial" w:cs="Arial"/>
          <w:b/>
          <w:bCs/>
          <w:sz w:val="24"/>
          <w:szCs w:val="24"/>
          <w:lang w:eastAsia="en-GB"/>
        </w:rPr>
        <w:t xml:space="preserve">- </w:t>
      </w:r>
      <w:r w:rsidRPr="00084F31">
        <w:rPr>
          <w:rFonts w:ascii="Arial" w:eastAsia="Times New Roman" w:hAnsi="Arial" w:cs="Arial"/>
          <w:b/>
          <w:bCs/>
          <w:sz w:val="24"/>
          <w:szCs w:val="24"/>
          <w:lang w:eastAsia="en-GB"/>
        </w:rPr>
        <w:t>I have the right to be kept safe from violence</w:t>
      </w:r>
      <w:r w:rsidR="008B662F" w:rsidRPr="00084F31">
        <w:rPr>
          <w:rFonts w:ascii="Arial" w:eastAsia="Times New Roman" w:hAnsi="Arial" w:cs="Arial"/>
          <w:b/>
          <w:bCs/>
          <w:sz w:val="24"/>
          <w:szCs w:val="24"/>
          <w:lang w:eastAsia="en-GB"/>
        </w:rPr>
        <w:t>,</w:t>
      </w:r>
      <w:r w:rsidRPr="00084F31">
        <w:rPr>
          <w:rFonts w:ascii="Arial" w:eastAsia="Times New Roman" w:hAnsi="Arial" w:cs="Arial"/>
          <w:b/>
          <w:bCs/>
          <w:sz w:val="24"/>
          <w:szCs w:val="24"/>
          <w:lang w:eastAsia="en-GB"/>
        </w:rPr>
        <w:t xml:space="preserve"> abuse or neglect.</w:t>
      </w:r>
    </w:p>
    <w:p w14:paraId="20A886F7" w14:textId="735CDA5D" w:rsidR="00332334" w:rsidRPr="00084F31" w:rsidRDefault="00332334" w:rsidP="00332334">
      <w:pPr>
        <w:spacing w:after="0" w:line="240" w:lineRule="auto"/>
        <w:ind w:left="360"/>
        <w:contextualSpacing/>
        <w:jc w:val="both"/>
        <w:rPr>
          <w:rFonts w:ascii="Arial" w:eastAsia="Times New Roman" w:hAnsi="Arial" w:cs="Arial"/>
          <w:b/>
          <w:bCs/>
          <w:sz w:val="24"/>
          <w:szCs w:val="24"/>
          <w:lang w:eastAsia="en-GB"/>
        </w:rPr>
      </w:pPr>
      <w:r w:rsidRPr="00084F31">
        <w:rPr>
          <w:rFonts w:ascii="Arial" w:eastAsia="Times New Roman" w:hAnsi="Arial" w:cs="Arial"/>
          <w:b/>
          <w:bCs/>
          <w:sz w:val="24"/>
          <w:szCs w:val="24"/>
          <w:lang w:eastAsia="en-GB"/>
        </w:rPr>
        <w:t>Article 36 - I have the right to be kept safe from harm</w:t>
      </w:r>
      <w:r w:rsidR="008B662F" w:rsidRPr="00084F31">
        <w:rPr>
          <w:rFonts w:ascii="Arial" w:eastAsia="Times New Roman" w:hAnsi="Arial" w:cs="Arial"/>
          <w:b/>
          <w:bCs/>
          <w:sz w:val="24"/>
          <w:szCs w:val="24"/>
          <w:lang w:eastAsia="en-GB"/>
        </w:rPr>
        <w:t>.</w:t>
      </w:r>
    </w:p>
    <w:p w14:paraId="794CAC81" w14:textId="77777777" w:rsidR="00332334" w:rsidRDefault="00332334" w:rsidP="003000DD">
      <w:pPr>
        <w:autoSpaceDE w:val="0"/>
        <w:autoSpaceDN w:val="0"/>
        <w:adjustRightInd w:val="0"/>
        <w:spacing w:after="0" w:line="240" w:lineRule="auto"/>
        <w:rPr>
          <w:rFonts w:ascii="Arial" w:hAnsi="Arial" w:cs="Arial"/>
          <w:color w:val="000000"/>
          <w:sz w:val="24"/>
          <w:szCs w:val="24"/>
        </w:rPr>
      </w:pPr>
    </w:p>
    <w:p w14:paraId="2B654FDD" w14:textId="587E1DDE" w:rsidR="003000DD" w:rsidRPr="003000DD" w:rsidRDefault="003000DD" w:rsidP="00332334">
      <w:pPr>
        <w:autoSpaceDE w:val="0"/>
        <w:autoSpaceDN w:val="0"/>
        <w:adjustRightInd w:val="0"/>
        <w:spacing w:after="0" w:line="240" w:lineRule="auto"/>
        <w:ind w:firstLine="360"/>
        <w:rPr>
          <w:rFonts w:ascii="Arial" w:hAnsi="Arial" w:cs="Arial"/>
          <w:color w:val="000000"/>
          <w:sz w:val="24"/>
          <w:szCs w:val="24"/>
        </w:rPr>
      </w:pPr>
      <w:r w:rsidRPr="003000DD">
        <w:rPr>
          <w:rFonts w:ascii="Arial" w:hAnsi="Arial" w:cs="Arial"/>
          <w:color w:val="000000"/>
          <w:sz w:val="24"/>
          <w:szCs w:val="24"/>
        </w:rPr>
        <w:t xml:space="preserve">Our school core safeguarding principles are: </w:t>
      </w:r>
    </w:p>
    <w:p w14:paraId="68B59924" w14:textId="77777777" w:rsidR="003000DD" w:rsidRPr="003000DD" w:rsidRDefault="003000DD" w:rsidP="003000DD">
      <w:pPr>
        <w:autoSpaceDE w:val="0"/>
        <w:autoSpaceDN w:val="0"/>
        <w:adjustRightInd w:val="0"/>
        <w:spacing w:after="0" w:line="240" w:lineRule="auto"/>
        <w:rPr>
          <w:rFonts w:ascii="Arial" w:hAnsi="Arial" w:cs="Arial"/>
          <w:color w:val="000000"/>
          <w:sz w:val="24"/>
          <w:szCs w:val="24"/>
        </w:rPr>
      </w:pPr>
    </w:p>
    <w:p w14:paraId="19C0DB56" w14:textId="34E5CBF3" w:rsidR="003000DD" w:rsidRPr="00CA094E" w:rsidRDefault="003000DD" w:rsidP="00621594">
      <w:pPr>
        <w:pStyle w:val="ListParagraph"/>
        <w:numPr>
          <w:ilvl w:val="0"/>
          <w:numId w:val="5"/>
        </w:numPr>
        <w:rPr>
          <w:rFonts w:ascii="Arial" w:hAnsi="Arial" w:cs="Arial"/>
          <w:sz w:val="24"/>
          <w:szCs w:val="24"/>
        </w:rPr>
      </w:pPr>
      <w:r w:rsidRPr="00CA094E">
        <w:rPr>
          <w:rFonts w:ascii="Arial" w:hAnsi="Arial" w:cs="Arial"/>
          <w:sz w:val="24"/>
          <w:szCs w:val="24"/>
        </w:rPr>
        <w:t xml:space="preserve">All </w:t>
      </w:r>
      <w:r w:rsidR="004244B9">
        <w:rPr>
          <w:rFonts w:ascii="Arial" w:hAnsi="Arial" w:cs="Arial"/>
          <w:sz w:val="24"/>
          <w:szCs w:val="24"/>
        </w:rPr>
        <w:t xml:space="preserve">learners </w:t>
      </w:r>
      <w:r w:rsidRPr="00CA094E">
        <w:rPr>
          <w:rFonts w:ascii="Arial" w:hAnsi="Arial" w:cs="Arial"/>
          <w:sz w:val="24"/>
          <w:szCs w:val="24"/>
        </w:rPr>
        <w:t>have a right to be protected from all forms of abuse and discrimination and to be treated equally regardless of age, gender, racial origin, culture, religious belief, language, disability or sexual identity</w:t>
      </w:r>
      <w:r w:rsidR="000E4D8C">
        <w:rPr>
          <w:rFonts w:ascii="Arial" w:hAnsi="Arial" w:cs="Arial"/>
          <w:sz w:val="24"/>
          <w:szCs w:val="24"/>
        </w:rPr>
        <w:t>.</w:t>
      </w:r>
    </w:p>
    <w:p w14:paraId="16AB433E" w14:textId="142B9546" w:rsidR="003000DD" w:rsidRPr="003000DD" w:rsidRDefault="003000DD" w:rsidP="00621594">
      <w:pPr>
        <w:pStyle w:val="ListParagraph"/>
        <w:numPr>
          <w:ilvl w:val="0"/>
          <w:numId w:val="5"/>
        </w:numPr>
        <w:rPr>
          <w:rFonts w:ascii="Arial" w:hAnsi="Arial" w:cs="Arial"/>
          <w:sz w:val="24"/>
          <w:szCs w:val="24"/>
        </w:rPr>
      </w:pPr>
      <w:r w:rsidRPr="003000DD">
        <w:rPr>
          <w:rFonts w:ascii="Arial" w:hAnsi="Arial" w:cs="Arial"/>
          <w:sz w:val="24"/>
          <w:szCs w:val="24"/>
        </w:rPr>
        <w:t xml:space="preserve">All </w:t>
      </w:r>
      <w:r w:rsidR="004244B9">
        <w:rPr>
          <w:rFonts w:ascii="Arial" w:hAnsi="Arial" w:cs="Arial"/>
          <w:sz w:val="24"/>
          <w:szCs w:val="24"/>
        </w:rPr>
        <w:t xml:space="preserve">learners </w:t>
      </w:r>
      <w:r w:rsidRPr="003000DD">
        <w:rPr>
          <w:rFonts w:ascii="Arial" w:hAnsi="Arial" w:cs="Arial"/>
          <w:sz w:val="24"/>
          <w:szCs w:val="24"/>
        </w:rPr>
        <w:t xml:space="preserve">have a right to be heard and to have their wishes and </w:t>
      </w:r>
      <w:r w:rsidR="000E4D8C">
        <w:rPr>
          <w:rFonts w:ascii="Arial" w:hAnsi="Arial" w:cs="Arial"/>
          <w:sz w:val="24"/>
          <w:szCs w:val="24"/>
        </w:rPr>
        <w:t>feelings taken into account.</w:t>
      </w:r>
    </w:p>
    <w:p w14:paraId="433F6290" w14:textId="670A4A69" w:rsidR="003000DD" w:rsidRPr="003000DD" w:rsidRDefault="003000DD" w:rsidP="00621594">
      <w:pPr>
        <w:pStyle w:val="ListParagraph"/>
        <w:numPr>
          <w:ilvl w:val="0"/>
          <w:numId w:val="5"/>
        </w:numPr>
        <w:rPr>
          <w:rFonts w:ascii="Arial" w:hAnsi="Arial" w:cs="Arial"/>
          <w:sz w:val="24"/>
          <w:szCs w:val="24"/>
        </w:rPr>
      </w:pPr>
      <w:r w:rsidRPr="003000DD">
        <w:rPr>
          <w:rFonts w:ascii="Arial" w:hAnsi="Arial" w:cs="Arial"/>
          <w:sz w:val="24"/>
          <w:szCs w:val="24"/>
        </w:rPr>
        <w:t>All staff understand safe professional practice and adhere to our code of conduct and other associated policies</w:t>
      </w:r>
      <w:r w:rsidR="000E4D8C">
        <w:rPr>
          <w:rFonts w:ascii="Arial" w:hAnsi="Arial" w:cs="Arial"/>
          <w:sz w:val="24"/>
          <w:szCs w:val="24"/>
        </w:rPr>
        <w:t>.</w:t>
      </w:r>
      <w:r w:rsidRPr="003000DD">
        <w:rPr>
          <w:rFonts w:ascii="Arial" w:hAnsi="Arial" w:cs="Arial"/>
          <w:sz w:val="24"/>
          <w:szCs w:val="24"/>
        </w:rPr>
        <w:t xml:space="preserve"> </w:t>
      </w:r>
    </w:p>
    <w:p w14:paraId="47182815" w14:textId="5FB993E9" w:rsidR="00102E78" w:rsidRPr="00442712" w:rsidRDefault="003000DD" w:rsidP="00621594">
      <w:pPr>
        <w:pStyle w:val="ListParagraph"/>
        <w:numPr>
          <w:ilvl w:val="0"/>
          <w:numId w:val="5"/>
        </w:numPr>
        <w:rPr>
          <w:rFonts w:ascii="Arial" w:hAnsi="Arial" w:cs="Arial"/>
          <w:sz w:val="24"/>
          <w:szCs w:val="24"/>
        </w:rPr>
      </w:pPr>
      <w:r w:rsidRPr="003000DD">
        <w:rPr>
          <w:rFonts w:ascii="Arial" w:hAnsi="Arial" w:cs="Arial"/>
          <w:sz w:val="24"/>
          <w:szCs w:val="24"/>
        </w:rPr>
        <w:t xml:space="preserve">All staff have a responsibility to recognise vulnerability in </w:t>
      </w:r>
      <w:r w:rsidR="004244B9">
        <w:rPr>
          <w:rFonts w:ascii="Arial" w:hAnsi="Arial" w:cs="Arial"/>
          <w:sz w:val="24"/>
          <w:szCs w:val="24"/>
        </w:rPr>
        <w:t xml:space="preserve">learners </w:t>
      </w:r>
      <w:r w:rsidRPr="003000DD">
        <w:rPr>
          <w:rFonts w:ascii="Arial" w:hAnsi="Arial" w:cs="Arial"/>
          <w:sz w:val="24"/>
          <w:szCs w:val="24"/>
        </w:rPr>
        <w:t xml:space="preserve">and act on any concern in accordance with this policy. </w:t>
      </w:r>
    </w:p>
    <w:p w14:paraId="12E351D7" w14:textId="77777777" w:rsidR="00332334" w:rsidRDefault="00332334" w:rsidP="0052333E">
      <w:pPr>
        <w:spacing w:after="0" w:line="240" w:lineRule="auto"/>
        <w:contextualSpacing/>
        <w:jc w:val="both"/>
        <w:rPr>
          <w:rFonts w:ascii="Arial" w:eastAsia="Times New Roman" w:hAnsi="Arial" w:cs="Arial"/>
          <w:sz w:val="24"/>
          <w:szCs w:val="24"/>
          <w:lang w:eastAsia="en-GB"/>
        </w:rPr>
      </w:pPr>
    </w:p>
    <w:p w14:paraId="04C69974" w14:textId="23B932EC" w:rsidR="007D38B3" w:rsidRPr="007F1D85" w:rsidRDefault="007D38B3" w:rsidP="0052333E">
      <w:pPr>
        <w:spacing w:after="0" w:line="240" w:lineRule="auto"/>
        <w:contextualSpacing/>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Ther</w:t>
      </w:r>
      <w:r w:rsidR="008E007B">
        <w:rPr>
          <w:rFonts w:ascii="Arial" w:eastAsia="Times New Roman" w:hAnsi="Arial" w:cs="Arial"/>
          <w:sz w:val="24"/>
          <w:szCs w:val="24"/>
          <w:lang w:eastAsia="en-GB"/>
        </w:rPr>
        <w:t>e are three main elements to this</w:t>
      </w:r>
      <w:r w:rsidRPr="007F1D85">
        <w:rPr>
          <w:rFonts w:ascii="Arial" w:eastAsia="Times New Roman" w:hAnsi="Arial" w:cs="Arial"/>
          <w:sz w:val="24"/>
          <w:szCs w:val="24"/>
          <w:lang w:eastAsia="en-GB"/>
        </w:rPr>
        <w:t xml:space="preserve"> policy:</w:t>
      </w:r>
    </w:p>
    <w:p w14:paraId="51F9B93A" w14:textId="77777777" w:rsidR="007D38B3" w:rsidRPr="007F1D85" w:rsidRDefault="007D38B3" w:rsidP="007D38B3">
      <w:pPr>
        <w:spacing w:after="0" w:line="240" w:lineRule="auto"/>
        <w:jc w:val="both"/>
        <w:rPr>
          <w:rFonts w:ascii="Arial" w:eastAsia="Times New Roman" w:hAnsi="Arial" w:cs="Arial"/>
          <w:sz w:val="24"/>
          <w:szCs w:val="24"/>
          <w:lang w:eastAsia="en-GB"/>
        </w:rPr>
      </w:pPr>
    </w:p>
    <w:p w14:paraId="7443C7D9" w14:textId="3156D6C8" w:rsidR="007D38B3" w:rsidRPr="007F1D85" w:rsidRDefault="007D38B3" w:rsidP="00BD51D3">
      <w:pPr>
        <w:pStyle w:val="ListParagraph"/>
        <w:numPr>
          <w:ilvl w:val="0"/>
          <w:numId w:val="1"/>
        </w:numPr>
        <w:spacing w:after="0" w:line="240" w:lineRule="auto"/>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 xml:space="preserve">Prevention through the </w:t>
      </w:r>
      <w:r w:rsidR="001147FF">
        <w:rPr>
          <w:rFonts w:ascii="Arial" w:eastAsia="Times New Roman" w:hAnsi="Arial" w:cs="Arial"/>
          <w:sz w:val="24"/>
          <w:szCs w:val="24"/>
          <w:lang w:eastAsia="en-GB"/>
        </w:rPr>
        <w:t xml:space="preserve">culture, </w:t>
      </w:r>
      <w:r w:rsidRPr="007F1D85">
        <w:rPr>
          <w:rFonts w:ascii="Arial" w:eastAsia="Times New Roman" w:hAnsi="Arial" w:cs="Arial"/>
          <w:sz w:val="24"/>
          <w:szCs w:val="24"/>
          <w:lang w:eastAsia="en-GB"/>
        </w:rPr>
        <w:t xml:space="preserve">teaching and pastoral support offered to </w:t>
      </w:r>
      <w:r w:rsidR="00867595">
        <w:rPr>
          <w:rFonts w:ascii="Arial" w:eastAsia="Times New Roman" w:hAnsi="Arial" w:cs="Arial"/>
          <w:sz w:val="24"/>
          <w:szCs w:val="24"/>
          <w:lang w:eastAsia="en-GB"/>
        </w:rPr>
        <w:t>learners</w:t>
      </w:r>
    </w:p>
    <w:p w14:paraId="6756D19B" w14:textId="6B7A7F56" w:rsidR="007D38B3" w:rsidRPr="007F1D85" w:rsidRDefault="007D38B3" w:rsidP="00BD51D3">
      <w:pPr>
        <w:pStyle w:val="ListParagraph"/>
        <w:numPr>
          <w:ilvl w:val="0"/>
          <w:numId w:val="1"/>
        </w:numPr>
        <w:spacing w:after="0" w:line="240" w:lineRule="auto"/>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Procedures for identifying and reporting cases, or suspected cases, of abuse.  Because of our day-to-day contact with children, school staff are well placed to observe the outward signs of abuse</w:t>
      </w:r>
    </w:p>
    <w:p w14:paraId="08B4183B" w14:textId="7E0A4E23" w:rsidR="007D38B3" w:rsidRPr="007F1D85" w:rsidRDefault="007D38B3" w:rsidP="00BD51D3">
      <w:pPr>
        <w:pStyle w:val="ListParagraph"/>
        <w:numPr>
          <w:ilvl w:val="0"/>
          <w:numId w:val="1"/>
        </w:numPr>
        <w:spacing w:after="0" w:line="240" w:lineRule="auto"/>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 xml:space="preserve">Support to those </w:t>
      </w:r>
      <w:r w:rsidR="00867595">
        <w:rPr>
          <w:rFonts w:ascii="Arial" w:eastAsia="Times New Roman" w:hAnsi="Arial" w:cs="Arial"/>
          <w:sz w:val="24"/>
          <w:szCs w:val="24"/>
          <w:lang w:eastAsia="en-GB"/>
        </w:rPr>
        <w:t xml:space="preserve">learners </w:t>
      </w:r>
      <w:r w:rsidRPr="007F1D85">
        <w:rPr>
          <w:rFonts w:ascii="Arial" w:eastAsia="Times New Roman" w:hAnsi="Arial" w:cs="Arial"/>
          <w:sz w:val="24"/>
          <w:szCs w:val="24"/>
          <w:lang w:eastAsia="en-GB"/>
        </w:rPr>
        <w:t>who may have been abused.</w:t>
      </w:r>
    </w:p>
    <w:p w14:paraId="001238A6" w14:textId="77777777" w:rsidR="0073148C" w:rsidRPr="007F1D85" w:rsidRDefault="0073148C" w:rsidP="0073148C">
      <w:pPr>
        <w:spacing w:after="0" w:line="240" w:lineRule="auto"/>
        <w:contextualSpacing/>
        <w:jc w:val="both"/>
        <w:rPr>
          <w:rFonts w:ascii="Arial" w:eastAsia="Times New Roman" w:hAnsi="Arial" w:cs="Arial"/>
          <w:sz w:val="24"/>
          <w:szCs w:val="24"/>
          <w:lang w:eastAsia="en-GB"/>
        </w:rPr>
      </w:pPr>
    </w:p>
    <w:p w14:paraId="5613E808" w14:textId="5DC14422" w:rsidR="007D38B3" w:rsidRPr="003A164A" w:rsidRDefault="007D38B3" w:rsidP="003A164A">
      <w:pPr>
        <w:autoSpaceDE w:val="0"/>
        <w:autoSpaceDN w:val="0"/>
        <w:adjustRightInd w:val="0"/>
        <w:spacing w:after="0" w:line="240" w:lineRule="auto"/>
        <w:rPr>
          <w:rFonts w:ascii="Arial" w:hAnsi="Arial" w:cs="Arial"/>
          <w:sz w:val="24"/>
          <w:szCs w:val="24"/>
        </w:rPr>
      </w:pPr>
      <w:r w:rsidRPr="007F1D85">
        <w:rPr>
          <w:rFonts w:ascii="Arial" w:eastAsia="Times New Roman" w:hAnsi="Arial" w:cs="Arial"/>
          <w:sz w:val="24"/>
          <w:szCs w:val="24"/>
          <w:lang w:eastAsia="en-GB"/>
        </w:rPr>
        <w:t>This policy applies to all sta</w:t>
      </w:r>
      <w:r w:rsidR="00102E78" w:rsidRPr="007F1D85">
        <w:rPr>
          <w:rFonts w:ascii="Arial" w:eastAsia="Times New Roman" w:hAnsi="Arial" w:cs="Arial"/>
          <w:sz w:val="24"/>
          <w:szCs w:val="24"/>
          <w:lang w:eastAsia="en-GB"/>
        </w:rPr>
        <w:t xml:space="preserve">ff and volunteers working in </w:t>
      </w:r>
      <w:r w:rsidR="00543AB1" w:rsidRPr="00543AB1">
        <w:rPr>
          <w:rFonts w:ascii="Arial" w:hAnsi="Arial" w:cs="Arial"/>
          <w:sz w:val="24"/>
          <w:szCs w:val="24"/>
        </w:rPr>
        <w:t>Ysgol Bryn Gwalia</w:t>
      </w:r>
      <w:r w:rsidR="00543AB1" w:rsidRPr="003A193F">
        <w:t xml:space="preserve"> </w:t>
      </w:r>
      <w:r w:rsidRPr="007F1D85">
        <w:rPr>
          <w:rFonts w:ascii="Arial" w:eastAsia="Times New Roman" w:hAnsi="Arial" w:cs="Arial"/>
          <w:sz w:val="24"/>
          <w:szCs w:val="24"/>
          <w:lang w:eastAsia="en-GB"/>
        </w:rPr>
        <w:t xml:space="preserve">and its governors.  </w:t>
      </w:r>
      <w:r w:rsidR="00867595">
        <w:rPr>
          <w:rFonts w:ascii="Arial" w:hAnsi="Arial" w:cs="Arial"/>
          <w:sz w:val="24"/>
          <w:szCs w:val="24"/>
        </w:rPr>
        <w:t>Learning support assistants, mid-day supervisors, caretakers, secretaries as well as teachers can be the first point of disclosure for a child</w:t>
      </w:r>
      <w:r w:rsidR="00867595">
        <w:rPr>
          <w:rFonts w:ascii="Arial" w:eastAsia="Times New Roman" w:hAnsi="Arial" w:cs="Arial"/>
          <w:sz w:val="24"/>
          <w:szCs w:val="24"/>
          <w:lang w:eastAsia="en-GB"/>
        </w:rPr>
        <w:t xml:space="preserve">. </w:t>
      </w:r>
      <w:r w:rsidRPr="007F1D85">
        <w:rPr>
          <w:rFonts w:ascii="Arial" w:eastAsia="Times New Roman" w:hAnsi="Arial" w:cs="Arial"/>
          <w:sz w:val="24"/>
          <w:szCs w:val="24"/>
          <w:lang w:eastAsia="en-GB"/>
        </w:rPr>
        <w:t xml:space="preserve">This first point of contact is an important part of </w:t>
      </w:r>
      <w:r w:rsidRPr="007F1D85">
        <w:rPr>
          <w:rFonts w:ascii="Arial" w:eastAsia="Times New Roman" w:hAnsi="Arial" w:cs="Arial"/>
          <w:sz w:val="24"/>
          <w:szCs w:val="24"/>
          <w:lang w:eastAsia="en-GB"/>
        </w:rPr>
        <w:lastRenderedPageBreak/>
        <w:t>the child protection process and it is essential that all staff are aware of and implement the school pr</w:t>
      </w:r>
      <w:r w:rsidR="00CA094E">
        <w:rPr>
          <w:rFonts w:ascii="Arial" w:eastAsia="Times New Roman" w:hAnsi="Arial" w:cs="Arial"/>
          <w:sz w:val="24"/>
          <w:szCs w:val="24"/>
          <w:lang w:eastAsia="en-GB"/>
        </w:rPr>
        <w:t>ocedures</w:t>
      </w:r>
      <w:r w:rsidRPr="007F1D85">
        <w:rPr>
          <w:rFonts w:ascii="Arial" w:eastAsia="Times New Roman" w:hAnsi="Arial" w:cs="Arial"/>
          <w:sz w:val="24"/>
          <w:szCs w:val="24"/>
          <w:lang w:eastAsia="en-GB"/>
        </w:rPr>
        <w:t>.</w:t>
      </w:r>
    </w:p>
    <w:p w14:paraId="54B96FCB" w14:textId="77777777" w:rsidR="00761E1E" w:rsidRPr="00C04BD4" w:rsidRDefault="00761E1E" w:rsidP="0073148C">
      <w:pPr>
        <w:spacing w:after="0" w:line="240" w:lineRule="auto"/>
        <w:contextualSpacing/>
        <w:jc w:val="both"/>
        <w:rPr>
          <w:rFonts w:ascii="Arial" w:hAnsi="Arial" w:cs="Arial"/>
          <w:sz w:val="24"/>
          <w:szCs w:val="24"/>
        </w:rPr>
      </w:pPr>
    </w:p>
    <w:p w14:paraId="7C3DF96E" w14:textId="77777777" w:rsidR="00C339C8" w:rsidRDefault="00C339C8" w:rsidP="00D76313">
      <w:pPr>
        <w:autoSpaceDE w:val="0"/>
        <w:autoSpaceDN w:val="0"/>
        <w:adjustRightInd w:val="0"/>
        <w:spacing w:after="0" w:line="240" w:lineRule="auto"/>
        <w:rPr>
          <w:rFonts w:ascii="Arial" w:hAnsi="Arial" w:cs="Arial"/>
          <w:color w:val="000000"/>
          <w:sz w:val="24"/>
          <w:szCs w:val="24"/>
        </w:rPr>
      </w:pPr>
    </w:p>
    <w:p w14:paraId="6630B226" w14:textId="25A4C2AE" w:rsidR="00C339C8" w:rsidRPr="00F85C8E" w:rsidRDefault="002A70C1" w:rsidP="00D76313">
      <w:pPr>
        <w:autoSpaceDE w:val="0"/>
        <w:autoSpaceDN w:val="0"/>
        <w:adjustRightInd w:val="0"/>
        <w:spacing w:after="0" w:line="240" w:lineRule="auto"/>
        <w:rPr>
          <w:rFonts w:ascii="Arial" w:hAnsi="Arial" w:cs="Arial"/>
          <w:b/>
          <w:color w:val="000000"/>
          <w:sz w:val="24"/>
          <w:szCs w:val="24"/>
        </w:rPr>
      </w:pPr>
      <w:r>
        <w:rPr>
          <w:rFonts w:ascii="Arial" w:hAnsi="Arial" w:cs="Arial"/>
          <w:b/>
          <w:color w:val="000000"/>
          <w:sz w:val="24"/>
          <w:szCs w:val="24"/>
        </w:rPr>
        <w:t>1.</w:t>
      </w:r>
      <w:r w:rsidRPr="000947A0">
        <w:rPr>
          <w:rFonts w:ascii="Arial" w:hAnsi="Arial" w:cs="Arial"/>
          <w:b/>
          <w:sz w:val="24"/>
          <w:szCs w:val="24"/>
        </w:rPr>
        <w:t>2</w:t>
      </w:r>
      <w:r w:rsidR="00F87A16" w:rsidRPr="000947A0">
        <w:rPr>
          <w:rFonts w:ascii="Arial" w:hAnsi="Arial" w:cs="Arial"/>
          <w:b/>
          <w:sz w:val="24"/>
          <w:szCs w:val="24"/>
        </w:rPr>
        <w:t xml:space="preserve"> </w:t>
      </w:r>
      <w:r w:rsidR="00F85C8E" w:rsidRPr="000947A0">
        <w:rPr>
          <w:rFonts w:ascii="Arial" w:hAnsi="Arial" w:cs="Arial"/>
          <w:b/>
          <w:sz w:val="24"/>
          <w:szCs w:val="24"/>
        </w:rPr>
        <w:t xml:space="preserve">Key definitions relevant to Safeguarding Children </w:t>
      </w:r>
    </w:p>
    <w:p w14:paraId="7096D9DC" w14:textId="77777777" w:rsidR="00C339C8" w:rsidRDefault="00C339C8" w:rsidP="00D76313">
      <w:pPr>
        <w:autoSpaceDE w:val="0"/>
        <w:autoSpaceDN w:val="0"/>
        <w:adjustRightInd w:val="0"/>
        <w:spacing w:after="0" w:line="240" w:lineRule="auto"/>
        <w:rPr>
          <w:rFonts w:ascii="Arial" w:hAnsi="Arial" w:cs="Arial"/>
          <w:color w:val="000000"/>
          <w:sz w:val="24"/>
          <w:szCs w:val="24"/>
        </w:rPr>
      </w:pPr>
    </w:p>
    <w:p w14:paraId="2137BDFC" w14:textId="4C9BFCB9" w:rsidR="00D76313" w:rsidRDefault="00316522" w:rsidP="00D76313">
      <w:pPr>
        <w:autoSpaceDE w:val="0"/>
        <w:autoSpaceDN w:val="0"/>
        <w:adjustRightInd w:val="0"/>
        <w:spacing w:after="0" w:line="240" w:lineRule="auto"/>
        <w:rPr>
          <w:rFonts w:ascii="Arial" w:hAnsi="Arial" w:cs="Arial"/>
          <w:color w:val="000000"/>
          <w:sz w:val="24"/>
          <w:szCs w:val="24"/>
        </w:rPr>
      </w:pPr>
      <w:r w:rsidRPr="00715454">
        <w:rPr>
          <w:rFonts w:ascii="Arial" w:hAnsi="Arial" w:cs="Arial"/>
          <w:color w:val="000000"/>
          <w:sz w:val="24"/>
          <w:szCs w:val="24"/>
        </w:rPr>
        <w:t>Safeguarding i</w:t>
      </w:r>
      <w:r w:rsidR="00834D20" w:rsidRPr="00715454">
        <w:rPr>
          <w:rFonts w:ascii="Arial" w:hAnsi="Arial" w:cs="Arial"/>
          <w:color w:val="000000"/>
          <w:sz w:val="24"/>
          <w:szCs w:val="24"/>
        </w:rPr>
        <w:t>s defined by</w:t>
      </w:r>
      <w:r w:rsidR="00834D20" w:rsidRPr="00715454">
        <w:rPr>
          <w:rFonts w:ascii="Arial" w:hAnsi="Arial" w:cs="Arial"/>
          <w:sz w:val="24"/>
          <w:szCs w:val="24"/>
        </w:rPr>
        <w:t xml:space="preserve"> </w:t>
      </w:r>
      <w:r w:rsidR="00834D20" w:rsidRPr="00715454">
        <w:rPr>
          <w:rFonts w:ascii="Arial" w:hAnsi="Arial" w:cs="Arial"/>
          <w:b/>
          <w:sz w:val="24"/>
          <w:szCs w:val="24"/>
        </w:rPr>
        <w:t xml:space="preserve">Keeping Learners Safe Guidance </w:t>
      </w:r>
      <w:r w:rsidR="00FB5643" w:rsidRPr="00AE04ED">
        <w:rPr>
          <w:rFonts w:ascii="Arial" w:hAnsi="Arial" w:cs="Arial"/>
          <w:b/>
          <w:sz w:val="24"/>
          <w:szCs w:val="24"/>
        </w:rPr>
        <w:t>2022</w:t>
      </w:r>
      <w:r w:rsidRPr="00FB5643">
        <w:rPr>
          <w:rFonts w:ascii="Arial" w:hAnsi="Arial" w:cs="Arial"/>
          <w:color w:val="FF0000"/>
          <w:sz w:val="24"/>
          <w:szCs w:val="24"/>
        </w:rPr>
        <w:t xml:space="preserve"> </w:t>
      </w:r>
      <w:r w:rsidRPr="00D53161">
        <w:rPr>
          <w:rFonts w:ascii="Arial" w:hAnsi="Arial" w:cs="Arial"/>
          <w:color w:val="000000"/>
          <w:sz w:val="24"/>
          <w:szCs w:val="24"/>
        </w:rPr>
        <w:t>as</w:t>
      </w:r>
      <w:r w:rsidR="00D76313">
        <w:rPr>
          <w:rFonts w:ascii="Arial" w:hAnsi="Arial" w:cs="Arial"/>
          <w:color w:val="000000"/>
          <w:sz w:val="24"/>
          <w:szCs w:val="24"/>
        </w:rPr>
        <w:t xml:space="preserve"> ‘</w:t>
      </w:r>
      <w:r w:rsidR="00D76313" w:rsidRPr="000E4D8C">
        <w:rPr>
          <w:rFonts w:ascii="Arial" w:hAnsi="Arial" w:cs="Arial"/>
          <w:i/>
          <w:color w:val="000000"/>
          <w:sz w:val="24"/>
          <w:szCs w:val="24"/>
        </w:rPr>
        <w:t xml:space="preserve">preventing and protecting children from abuse, neglect or other kinds of harm, and educating those around them to recognise the signs and </w:t>
      </w:r>
      <w:proofErr w:type="gramStart"/>
      <w:r w:rsidR="00D76313" w:rsidRPr="000E4D8C">
        <w:rPr>
          <w:rFonts w:ascii="Arial" w:hAnsi="Arial" w:cs="Arial"/>
          <w:i/>
          <w:color w:val="000000"/>
          <w:sz w:val="24"/>
          <w:szCs w:val="24"/>
        </w:rPr>
        <w:t>dangers</w:t>
      </w:r>
      <w:r w:rsidR="000E4D8C" w:rsidRPr="000E4D8C">
        <w:rPr>
          <w:rFonts w:ascii="Arial" w:hAnsi="Arial" w:cs="Arial"/>
          <w:i/>
          <w:color w:val="000000"/>
          <w:sz w:val="24"/>
          <w:szCs w:val="24"/>
        </w:rPr>
        <w:t>’</w:t>
      </w:r>
      <w:proofErr w:type="gramEnd"/>
      <w:r w:rsidR="00D76313" w:rsidRPr="000E4D8C">
        <w:rPr>
          <w:rFonts w:ascii="Arial" w:hAnsi="Arial" w:cs="Arial"/>
          <w:i/>
          <w:color w:val="000000"/>
          <w:sz w:val="24"/>
          <w:szCs w:val="24"/>
        </w:rPr>
        <w:t xml:space="preserve">. </w:t>
      </w:r>
    </w:p>
    <w:p w14:paraId="3D10A189" w14:textId="77777777" w:rsidR="00D76313" w:rsidRDefault="00D76313" w:rsidP="00D76313">
      <w:pPr>
        <w:autoSpaceDE w:val="0"/>
        <w:autoSpaceDN w:val="0"/>
        <w:adjustRightInd w:val="0"/>
        <w:spacing w:after="0" w:line="240" w:lineRule="auto"/>
        <w:rPr>
          <w:rFonts w:ascii="Arial" w:hAnsi="Arial" w:cs="Arial"/>
          <w:color w:val="000000"/>
          <w:sz w:val="24"/>
          <w:szCs w:val="24"/>
        </w:rPr>
      </w:pPr>
    </w:p>
    <w:p w14:paraId="1DE0F7E1" w14:textId="72803F7D" w:rsidR="00D76313" w:rsidRDefault="00D76313" w:rsidP="00D76313">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Safeguarding and promoting the well-being of all children attending an education</w:t>
      </w:r>
    </w:p>
    <w:p w14:paraId="5A923A98" w14:textId="1FB48BB6" w:rsidR="00D76313" w:rsidRDefault="002F68D4" w:rsidP="00D76313">
      <w:pPr>
        <w:autoSpaceDE w:val="0"/>
        <w:autoSpaceDN w:val="0"/>
        <w:adjustRightInd w:val="0"/>
        <w:spacing w:after="0" w:line="240" w:lineRule="auto"/>
        <w:rPr>
          <w:rFonts w:ascii="Arial" w:hAnsi="Arial" w:cs="Arial"/>
          <w:color w:val="000000"/>
          <w:sz w:val="24"/>
          <w:szCs w:val="24"/>
        </w:rPr>
      </w:pPr>
      <w:r w:rsidRPr="00715454">
        <w:rPr>
          <w:rFonts w:ascii="Arial" w:hAnsi="Arial" w:cs="Arial"/>
          <w:color w:val="000000"/>
          <w:sz w:val="24"/>
          <w:szCs w:val="24"/>
        </w:rPr>
        <w:t>s</w:t>
      </w:r>
      <w:r w:rsidR="00A14449" w:rsidRPr="00715454">
        <w:rPr>
          <w:rFonts w:ascii="Arial" w:hAnsi="Arial" w:cs="Arial"/>
          <w:color w:val="000000"/>
          <w:sz w:val="24"/>
          <w:szCs w:val="24"/>
        </w:rPr>
        <w:t>etting</w:t>
      </w:r>
      <w:r w:rsidR="00D76313">
        <w:rPr>
          <w:rFonts w:ascii="Arial" w:hAnsi="Arial" w:cs="Arial"/>
          <w:color w:val="000000"/>
          <w:sz w:val="24"/>
          <w:szCs w:val="24"/>
        </w:rPr>
        <w:t xml:space="preserve"> is defined as:</w:t>
      </w:r>
    </w:p>
    <w:p w14:paraId="40E16434" w14:textId="77777777" w:rsidR="000E4D8C" w:rsidRDefault="000E4D8C" w:rsidP="00D76313">
      <w:pPr>
        <w:autoSpaceDE w:val="0"/>
        <w:autoSpaceDN w:val="0"/>
        <w:adjustRightInd w:val="0"/>
        <w:spacing w:after="0" w:line="240" w:lineRule="auto"/>
        <w:rPr>
          <w:rFonts w:ascii="Arial" w:hAnsi="Arial" w:cs="Arial"/>
          <w:color w:val="000000"/>
          <w:sz w:val="24"/>
          <w:szCs w:val="24"/>
        </w:rPr>
      </w:pPr>
    </w:p>
    <w:p w14:paraId="5D4D29D3" w14:textId="77D8E169" w:rsidR="00D76313" w:rsidRPr="003A164A" w:rsidRDefault="00D76313" w:rsidP="008D4758">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protecting children from risk of abuse, neglect or other kinds of harm</w:t>
      </w:r>
    </w:p>
    <w:p w14:paraId="744A76F7" w14:textId="4F2E5933" w:rsidR="00D76313" w:rsidRPr="003A164A" w:rsidRDefault="00D76313" w:rsidP="008D4758">
      <w:pPr>
        <w:pStyle w:val="ListParagraph"/>
        <w:numPr>
          <w:ilvl w:val="0"/>
          <w:numId w:val="11"/>
        </w:numPr>
        <w:autoSpaceDE w:val="0"/>
        <w:autoSpaceDN w:val="0"/>
        <w:adjustRightInd w:val="0"/>
        <w:spacing w:after="0" w:line="240" w:lineRule="auto"/>
        <w:rPr>
          <w:rFonts w:ascii="ArialMT" w:hAnsi="ArialMT" w:cs="ArialMT"/>
          <w:color w:val="000000"/>
          <w:sz w:val="24"/>
          <w:szCs w:val="24"/>
        </w:rPr>
      </w:pPr>
      <w:r w:rsidRPr="003A164A">
        <w:rPr>
          <w:rFonts w:ascii="ArialMT" w:hAnsi="ArialMT" w:cs="ArialMT"/>
          <w:color w:val="000000"/>
          <w:sz w:val="24"/>
          <w:szCs w:val="24"/>
        </w:rPr>
        <w:t>preventing impairment of children’s health or development</w:t>
      </w:r>
    </w:p>
    <w:p w14:paraId="67C2D079" w14:textId="460BF250" w:rsidR="00D76313" w:rsidRPr="003A164A" w:rsidRDefault="00D76313" w:rsidP="008D4758">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ensuring that children grow up in circumstances consistent with the provision of</w:t>
      </w:r>
    </w:p>
    <w:p w14:paraId="37C49DC8" w14:textId="77777777" w:rsidR="00D76313" w:rsidRPr="003A164A" w:rsidRDefault="00D76313" w:rsidP="008D4758">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safe and effective care</w:t>
      </w:r>
    </w:p>
    <w:p w14:paraId="2D2CBAB6" w14:textId="35E87D0A" w:rsidR="00DD77FE" w:rsidRPr="00C02036" w:rsidRDefault="00D76313" w:rsidP="008D4758">
      <w:pPr>
        <w:pStyle w:val="ListParagraph"/>
        <w:numPr>
          <w:ilvl w:val="0"/>
          <w:numId w:val="11"/>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taking action to enable all children to achieve the best outcomes.</w:t>
      </w:r>
    </w:p>
    <w:p w14:paraId="2803A48C" w14:textId="77777777" w:rsidR="00DD77FE" w:rsidRDefault="00DD77FE" w:rsidP="00D76313">
      <w:pPr>
        <w:autoSpaceDE w:val="0"/>
        <w:autoSpaceDN w:val="0"/>
        <w:adjustRightInd w:val="0"/>
        <w:spacing w:after="0" w:line="240" w:lineRule="auto"/>
        <w:rPr>
          <w:rFonts w:ascii="Arial" w:hAnsi="Arial" w:cs="Arial"/>
          <w:color w:val="000000"/>
          <w:sz w:val="24"/>
          <w:szCs w:val="24"/>
        </w:rPr>
      </w:pPr>
    </w:p>
    <w:p w14:paraId="6291DFB0" w14:textId="1301EA6F" w:rsidR="00F85C8E" w:rsidRPr="00323C23" w:rsidRDefault="00F85C8E" w:rsidP="00F85C8E">
      <w:pPr>
        <w:rPr>
          <w:rFonts w:ascii="Arial" w:hAnsi="Arial" w:cs="Arial"/>
          <w:sz w:val="24"/>
          <w:szCs w:val="24"/>
        </w:rPr>
      </w:pPr>
      <w:bookmarkStart w:id="0" w:name="_Toc458690736"/>
      <w:r w:rsidRPr="00323C23">
        <w:rPr>
          <w:rFonts w:ascii="Arial" w:hAnsi="Arial" w:cs="Arial"/>
          <w:sz w:val="24"/>
          <w:szCs w:val="24"/>
        </w:rPr>
        <w:t>All staff should be aware of the definitions of abuse and neglect in the Social Services and Well-being Act (Wales) 2014 as well as the signs and indicators of abuse and neglect. This is essential in order to communicate concerns about harm in a meaningful way.</w:t>
      </w:r>
      <w:r w:rsidR="00C05195" w:rsidRPr="00323C23">
        <w:rPr>
          <w:rFonts w:ascii="Arial" w:hAnsi="Arial" w:cs="Arial"/>
          <w:sz w:val="24"/>
          <w:szCs w:val="24"/>
        </w:rPr>
        <w:t xml:space="preserve"> The definitions below are identified in the Wales Safeguarding Procedures 2019: </w:t>
      </w:r>
    </w:p>
    <w:p w14:paraId="113F4399" w14:textId="77777777" w:rsidR="00F85C8E" w:rsidRPr="00323C23" w:rsidRDefault="00F85C8E" w:rsidP="00F85C8E">
      <w:pPr>
        <w:rPr>
          <w:rFonts w:ascii="Arial" w:hAnsi="Arial" w:cs="Arial"/>
          <w:sz w:val="24"/>
          <w:szCs w:val="24"/>
        </w:rPr>
      </w:pPr>
      <w:r w:rsidRPr="00323C23">
        <w:rPr>
          <w:rFonts w:ascii="Arial" w:hAnsi="Arial" w:cs="Arial"/>
          <w:b/>
          <w:sz w:val="24"/>
          <w:szCs w:val="24"/>
        </w:rPr>
        <w:t>‘</w:t>
      </w:r>
      <w:r w:rsidRPr="00323C23">
        <w:rPr>
          <w:rFonts w:ascii="Arial" w:hAnsi="Arial" w:cs="Arial"/>
          <w:b/>
          <w:i/>
          <w:sz w:val="24"/>
          <w:szCs w:val="24"/>
        </w:rPr>
        <w:t>Abuse’</w:t>
      </w:r>
      <w:r w:rsidRPr="00323C23">
        <w:rPr>
          <w:rFonts w:ascii="Arial" w:hAnsi="Arial" w:cs="Arial"/>
          <w:sz w:val="24"/>
          <w:szCs w:val="24"/>
        </w:rPr>
        <w:t xml:space="preserve"> means physical, sexual, psychological, emotional or financial abuse</w:t>
      </w:r>
    </w:p>
    <w:p w14:paraId="43110432" w14:textId="77777777" w:rsidR="00F85C8E" w:rsidRPr="00323C23" w:rsidRDefault="00F85C8E" w:rsidP="00F85C8E">
      <w:pPr>
        <w:rPr>
          <w:rFonts w:ascii="Arial" w:hAnsi="Arial" w:cs="Arial"/>
          <w:sz w:val="24"/>
          <w:szCs w:val="24"/>
        </w:rPr>
      </w:pPr>
      <w:r w:rsidRPr="00323C23">
        <w:rPr>
          <w:rFonts w:ascii="Arial" w:hAnsi="Arial" w:cs="Arial"/>
          <w:b/>
          <w:sz w:val="24"/>
          <w:szCs w:val="24"/>
        </w:rPr>
        <w:t>‘</w:t>
      </w:r>
      <w:r w:rsidRPr="00323C23">
        <w:rPr>
          <w:rFonts w:ascii="Arial" w:hAnsi="Arial" w:cs="Arial"/>
          <w:b/>
          <w:i/>
          <w:sz w:val="24"/>
          <w:szCs w:val="24"/>
        </w:rPr>
        <w:t>Neglect’</w:t>
      </w:r>
      <w:r w:rsidRPr="00323C23">
        <w:rPr>
          <w:rFonts w:ascii="Arial" w:hAnsi="Arial" w:cs="Arial"/>
          <w:sz w:val="24"/>
          <w:szCs w:val="24"/>
        </w:rPr>
        <w:t xml:space="preserve"> means a failure to meet a person’s basic physical, emotional, social or psychological needs, which is likely to result in an impairment of the person’s well-being (for example, an impairment of the person’s health or, in the case of a child, an impairment of the child’s development);</w:t>
      </w:r>
    </w:p>
    <w:p w14:paraId="7EDAD42B" w14:textId="77777777" w:rsidR="00F85C8E" w:rsidRPr="00323C23" w:rsidRDefault="00F85C8E" w:rsidP="00F85C8E">
      <w:pPr>
        <w:rPr>
          <w:rFonts w:ascii="Arial" w:hAnsi="Arial" w:cs="Arial"/>
          <w:b/>
          <w:sz w:val="24"/>
          <w:szCs w:val="24"/>
        </w:rPr>
      </w:pPr>
      <w:r w:rsidRPr="00323C23">
        <w:rPr>
          <w:rFonts w:ascii="Arial" w:hAnsi="Arial" w:cs="Arial"/>
          <w:b/>
          <w:sz w:val="24"/>
          <w:szCs w:val="24"/>
        </w:rPr>
        <w:t xml:space="preserve">‘A child’ </w:t>
      </w:r>
      <w:r w:rsidRPr="00323C23">
        <w:rPr>
          <w:rFonts w:ascii="Arial" w:hAnsi="Arial" w:cs="Arial"/>
          <w:sz w:val="24"/>
          <w:szCs w:val="24"/>
        </w:rPr>
        <w:t>The Social Services and Well-being (Wales) Act 2014 and accompanying Guidance define a ‘child’ as a person who is aged under 18.</w:t>
      </w:r>
    </w:p>
    <w:p w14:paraId="2C0A65F1" w14:textId="77777777" w:rsidR="00F85C8E" w:rsidRPr="00323C23" w:rsidRDefault="00F85C8E" w:rsidP="00F85C8E">
      <w:pPr>
        <w:rPr>
          <w:rFonts w:ascii="Arial" w:hAnsi="Arial" w:cs="Arial"/>
          <w:b/>
          <w:sz w:val="24"/>
          <w:szCs w:val="24"/>
        </w:rPr>
      </w:pPr>
      <w:r w:rsidRPr="00323C23">
        <w:rPr>
          <w:rFonts w:ascii="Arial" w:hAnsi="Arial" w:cs="Arial"/>
          <w:b/>
          <w:sz w:val="24"/>
          <w:szCs w:val="24"/>
        </w:rPr>
        <w:t xml:space="preserve">‘A child at risk’ </w:t>
      </w:r>
      <w:r w:rsidRPr="00323C23">
        <w:rPr>
          <w:rFonts w:ascii="Arial" w:hAnsi="Arial" w:cs="Arial"/>
          <w:sz w:val="24"/>
          <w:szCs w:val="24"/>
        </w:rPr>
        <w:t>S.130 (4) of the Social Services and Well-being (Wales) Act 2014 defines a child at risk as a child who:</w:t>
      </w:r>
    </w:p>
    <w:p w14:paraId="25F58CD1" w14:textId="5573E76C" w:rsidR="00F85C8E" w:rsidRPr="00323C23" w:rsidRDefault="00F85C8E" w:rsidP="008D4758">
      <w:pPr>
        <w:pStyle w:val="ListParagraph"/>
        <w:numPr>
          <w:ilvl w:val="0"/>
          <w:numId w:val="15"/>
        </w:numPr>
        <w:rPr>
          <w:rFonts w:ascii="Arial" w:hAnsi="Arial" w:cs="Arial"/>
          <w:sz w:val="24"/>
          <w:szCs w:val="24"/>
        </w:rPr>
      </w:pPr>
      <w:r w:rsidRPr="00323C23">
        <w:rPr>
          <w:rFonts w:ascii="Arial" w:hAnsi="Arial" w:cs="Arial"/>
          <w:sz w:val="24"/>
          <w:szCs w:val="24"/>
        </w:rPr>
        <w:t>Is experiencing or is at risk of abuse, neglect or other kinds of harm</w:t>
      </w:r>
    </w:p>
    <w:p w14:paraId="58280597" w14:textId="77777777" w:rsidR="00F85C8E" w:rsidRPr="00323C23" w:rsidRDefault="00F85C8E" w:rsidP="008D4758">
      <w:pPr>
        <w:pStyle w:val="ListParagraph"/>
        <w:numPr>
          <w:ilvl w:val="0"/>
          <w:numId w:val="15"/>
        </w:numPr>
        <w:rPr>
          <w:rFonts w:ascii="Arial" w:hAnsi="Arial" w:cs="Arial"/>
          <w:sz w:val="24"/>
          <w:szCs w:val="24"/>
        </w:rPr>
      </w:pPr>
      <w:r w:rsidRPr="00323C23">
        <w:rPr>
          <w:rFonts w:ascii="Arial" w:hAnsi="Arial" w:cs="Arial"/>
          <w:sz w:val="24"/>
          <w:szCs w:val="24"/>
        </w:rPr>
        <w:t>Has needs for care and support (whether or not the authority is meeting any of those needs).</w:t>
      </w:r>
    </w:p>
    <w:p w14:paraId="77A6E0D6" w14:textId="77A5903D" w:rsidR="00F957BF" w:rsidRPr="00323C23" w:rsidRDefault="00F957BF" w:rsidP="00F957BF">
      <w:pPr>
        <w:rPr>
          <w:rFonts w:ascii="Arial" w:hAnsi="Arial" w:cs="Arial"/>
          <w:sz w:val="24"/>
          <w:szCs w:val="24"/>
        </w:rPr>
      </w:pPr>
      <w:r w:rsidRPr="00323C23">
        <w:rPr>
          <w:rFonts w:ascii="Arial" w:hAnsi="Arial" w:cs="Arial"/>
          <w:b/>
          <w:sz w:val="24"/>
          <w:szCs w:val="24"/>
        </w:rPr>
        <w:t xml:space="preserve">An ‘adult at risk’ </w:t>
      </w:r>
      <w:r w:rsidRPr="00323C23">
        <w:rPr>
          <w:rFonts w:ascii="Arial" w:hAnsi="Arial" w:cs="Arial"/>
          <w:sz w:val="24"/>
          <w:szCs w:val="24"/>
        </w:rPr>
        <w:t>is an adult who:</w:t>
      </w:r>
    </w:p>
    <w:p w14:paraId="580C783D" w14:textId="5A820AB3" w:rsidR="00F957BF" w:rsidRPr="00323C23" w:rsidRDefault="00F957BF" w:rsidP="008D4758">
      <w:pPr>
        <w:pStyle w:val="ListParagraph"/>
        <w:numPr>
          <w:ilvl w:val="0"/>
          <w:numId w:val="24"/>
        </w:numPr>
        <w:rPr>
          <w:rFonts w:ascii="Arial" w:hAnsi="Arial" w:cs="Arial"/>
          <w:sz w:val="24"/>
          <w:szCs w:val="24"/>
        </w:rPr>
      </w:pPr>
      <w:r w:rsidRPr="00323C23">
        <w:rPr>
          <w:rFonts w:ascii="Arial" w:hAnsi="Arial" w:cs="Arial"/>
          <w:sz w:val="24"/>
          <w:szCs w:val="24"/>
        </w:rPr>
        <w:t>is experiencing or is at risk of abuse or neglect</w:t>
      </w:r>
    </w:p>
    <w:p w14:paraId="0D374067" w14:textId="674D21C5" w:rsidR="00F957BF" w:rsidRPr="00323C23" w:rsidRDefault="00F957BF" w:rsidP="008D4758">
      <w:pPr>
        <w:pStyle w:val="ListParagraph"/>
        <w:numPr>
          <w:ilvl w:val="0"/>
          <w:numId w:val="24"/>
        </w:numPr>
        <w:rPr>
          <w:rFonts w:ascii="Arial" w:hAnsi="Arial" w:cs="Arial"/>
          <w:sz w:val="24"/>
          <w:szCs w:val="24"/>
        </w:rPr>
      </w:pPr>
      <w:r w:rsidRPr="00323C23">
        <w:rPr>
          <w:rFonts w:ascii="Arial" w:hAnsi="Arial" w:cs="Arial"/>
          <w:sz w:val="24"/>
          <w:szCs w:val="24"/>
        </w:rPr>
        <w:t>has needs for care and support (whether or not the authority is meeting any of those needs)</w:t>
      </w:r>
      <w:r w:rsidR="007F2B52">
        <w:rPr>
          <w:rFonts w:ascii="Arial" w:hAnsi="Arial" w:cs="Arial"/>
          <w:sz w:val="24"/>
          <w:szCs w:val="24"/>
        </w:rPr>
        <w:t xml:space="preserve"> </w:t>
      </w:r>
      <w:r w:rsidRPr="00323C23">
        <w:rPr>
          <w:rFonts w:ascii="Arial" w:hAnsi="Arial" w:cs="Arial"/>
          <w:sz w:val="24"/>
          <w:szCs w:val="24"/>
        </w:rPr>
        <w:t>and</w:t>
      </w:r>
    </w:p>
    <w:p w14:paraId="6218DF0B" w14:textId="568CD3D0" w:rsidR="00F957BF" w:rsidRPr="00323C23" w:rsidRDefault="00F957BF" w:rsidP="008D4758">
      <w:pPr>
        <w:pStyle w:val="ListParagraph"/>
        <w:numPr>
          <w:ilvl w:val="0"/>
          <w:numId w:val="24"/>
        </w:numPr>
        <w:rPr>
          <w:rFonts w:ascii="Arial" w:hAnsi="Arial" w:cs="Arial"/>
          <w:sz w:val="24"/>
          <w:szCs w:val="24"/>
        </w:rPr>
      </w:pPr>
      <w:r w:rsidRPr="00323C23">
        <w:rPr>
          <w:rFonts w:ascii="Arial" w:hAnsi="Arial" w:cs="Arial"/>
          <w:sz w:val="24"/>
          <w:szCs w:val="24"/>
        </w:rPr>
        <w:t>as a result of those needs is unable to protect himself or herself against the abuse or neglect or the risk of it.</w:t>
      </w:r>
    </w:p>
    <w:p w14:paraId="0CD2FC72" w14:textId="119E2778" w:rsidR="004801AD" w:rsidRPr="00323C23" w:rsidRDefault="004801AD" w:rsidP="004801AD">
      <w:pPr>
        <w:rPr>
          <w:rFonts w:ascii="Arial" w:hAnsi="Arial" w:cs="Arial"/>
          <w:i/>
          <w:sz w:val="24"/>
          <w:szCs w:val="24"/>
        </w:rPr>
      </w:pPr>
      <w:r w:rsidRPr="00323C23">
        <w:rPr>
          <w:rFonts w:ascii="Arial" w:hAnsi="Arial" w:cs="Arial"/>
          <w:i/>
          <w:sz w:val="24"/>
          <w:szCs w:val="24"/>
        </w:rPr>
        <w:lastRenderedPageBreak/>
        <w:t>The use of the term ‘at risk’ means that actual abuse, neglect or other kinds of harm do not necessarily need to occur, rather without interventions by services actual abuse and neglect are likely to occur.</w:t>
      </w:r>
    </w:p>
    <w:p w14:paraId="3C405AF0" w14:textId="77777777" w:rsidR="00F85C8E" w:rsidRPr="00323C23" w:rsidRDefault="00F85C8E" w:rsidP="00F85C8E">
      <w:pPr>
        <w:rPr>
          <w:rFonts w:ascii="Arial" w:hAnsi="Arial" w:cs="Arial"/>
          <w:b/>
          <w:sz w:val="24"/>
          <w:szCs w:val="24"/>
        </w:rPr>
      </w:pPr>
      <w:r w:rsidRPr="00323C23">
        <w:rPr>
          <w:rFonts w:ascii="Arial" w:hAnsi="Arial" w:cs="Arial"/>
          <w:b/>
          <w:sz w:val="24"/>
          <w:szCs w:val="24"/>
        </w:rPr>
        <w:t xml:space="preserve">‘Harm’ </w:t>
      </w:r>
      <w:r w:rsidRPr="00323C23">
        <w:rPr>
          <w:rFonts w:ascii="Arial" w:hAnsi="Arial" w:cs="Arial"/>
          <w:sz w:val="24"/>
          <w:szCs w:val="24"/>
        </w:rPr>
        <w:t>is defined as:</w:t>
      </w:r>
    </w:p>
    <w:p w14:paraId="0BED6C8D" w14:textId="3775CC57" w:rsidR="00F85C8E" w:rsidRPr="00323C23" w:rsidRDefault="00F85C8E" w:rsidP="008D4758">
      <w:pPr>
        <w:pStyle w:val="ListParagraph"/>
        <w:numPr>
          <w:ilvl w:val="0"/>
          <w:numId w:val="16"/>
        </w:numPr>
        <w:rPr>
          <w:rFonts w:ascii="Arial" w:hAnsi="Arial" w:cs="Arial"/>
          <w:sz w:val="24"/>
          <w:szCs w:val="24"/>
        </w:rPr>
      </w:pPr>
      <w:r w:rsidRPr="00323C23">
        <w:rPr>
          <w:rFonts w:ascii="Arial" w:hAnsi="Arial" w:cs="Arial"/>
          <w:sz w:val="24"/>
          <w:szCs w:val="24"/>
        </w:rPr>
        <w:t xml:space="preserve">ill </w:t>
      </w:r>
      <w:r w:rsidR="007F2B52" w:rsidRPr="00CE7706">
        <w:rPr>
          <w:rFonts w:ascii="Arial" w:hAnsi="Arial" w:cs="Arial"/>
          <w:sz w:val="24"/>
          <w:szCs w:val="24"/>
        </w:rPr>
        <w:t>treatment:</w:t>
      </w:r>
      <w:r w:rsidRPr="00CE7706">
        <w:rPr>
          <w:rFonts w:ascii="Arial" w:hAnsi="Arial" w:cs="Arial"/>
          <w:sz w:val="24"/>
          <w:szCs w:val="24"/>
        </w:rPr>
        <w:t xml:space="preserve"> this</w:t>
      </w:r>
      <w:r w:rsidRPr="00323C23">
        <w:rPr>
          <w:rFonts w:ascii="Arial" w:hAnsi="Arial" w:cs="Arial"/>
          <w:sz w:val="24"/>
          <w:szCs w:val="24"/>
        </w:rPr>
        <w:t xml:space="preserve"> includes sexual abuse, neglect, emotional abuse and psychological abuse</w:t>
      </w:r>
    </w:p>
    <w:p w14:paraId="2E6A1C04" w14:textId="77777777" w:rsidR="00F85C8E" w:rsidRPr="00323C23" w:rsidRDefault="00F85C8E" w:rsidP="008D4758">
      <w:pPr>
        <w:pStyle w:val="ListParagraph"/>
        <w:numPr>
          <w:ilvl w:val="0"/>
          <w:numId w:val="16"/>
        </w:numPr>
        <w:rPr>
          <w:rFonts w:ascii="Arial" w:hAnsi="Arial" w:cs="Arial"/>
          <w:sz w:val="24"/>
          <w:szCs w:val="24"/>
        </w:rPr>
      </w:pPr>
      <w:r w:rsidRPr="00323C23">
        <w:rPr>
          <w:rFonts w:ascii="Arial" w:hAnsi="Arial" w:cs="Arial"/>
          <w:sz w:val="24"/>
          <w:szCs w:val="24"/>
        </w:rPr>
        <w:t>the impairment of physical or mental health (including that suffered from seeing or hearing another person suffer ill treatment).</w:t>
      </w:r>
    </w:p>
    <w:p w14:paraId="37C1812C" w14:textId="77777777" w:rsidR="00F85C8E" w:rsidRPr="00323C23" w:rsidRDefault="00F85C8E" w:rsidP="008D4758">
      <w:pPr>
        <w:pStyle w:val="ListParagraph"/>
        <w:numPr>
          <w:ilvl w:val="0"/>
          <w:numId w:val="16"/>
        </w:numPr>
        <w:rPr>
          <w:rFonts w:ascii="Arial" w:hAnsi="Arial" w:cs="Arial"/>
          <w:sz w:val="24"/>
          <w:szCs w:val="24"/>
        </w:rPr>
      </w:pPr>
      <w:r w:rsidRPr="00323C23">
        <w:rPr>
          <w:rFonts w:ascii="Arial" w:hAnsi="Arial" w:cs="Arial"/>
          <w:sz w:val="24"/>
          <w:szCs w:val="24"/>
        </w:rPr>
        <w:t>the impairment of physical intellectual, emotional, social or behavioural development (including that suffered from seeing or hearing another person suffer ill treatment).</w:t>
      </w:r>
    </w:p>
    <w:p w14:paraId="158545E9" w14:textId="77777777" w:rsidR="00F85C8E" w:rsidRPr="00323C23" w:rsidRDefault="00F85C8E" w:rsidP="00F85C8E">
      <w:pPr>
        <w:autoSpaceDE w:val="0"/>
        <w:autoSpaceDN w:val="0"/>
        <w:adjustRightInd w:val="0"/>
        <w:spacing w:after="0" w:line="240" w:lineRule="auto"/>
        <w:rPr>
          <w:rFonts w:ascii="Calibri" w:hAnsi="Calibri" w:cs="Calibri"/>
          <w:sz w:val="24"/>
          <w:szCs w:val="24"/>
        </w:rPr>
      </w:pPr>
    </w:p>
    <w:p w14:paraId="0F28BA48" w14:textId="6F736FAC" w:rsidR="001C2FB0" w:rsidRPr="00AE04ED" w:rsidRDefault="00F85C8E" w:rsidP="00A154D2">
      <w:pPr>
        <w:autoSpaceDE w:val="0"/>
        <w:autoSpaceDN w:val="0"/>
        <w:adjustRightInd w:val="0"/>
        <w:spacing w:after="0" w:line="240" w:lineRule="auto"/>
        <w:rPr>
          <w:rFonts w:ascii="Arial" w:hAnsi="Arial" w:cs="Arial"/>
          <w:sz w:val="24"/>
          <w:szCs w:val="24"/>
        </w:rPr>
      </w:pPr>
      <w:r w:rsidRPr="00323C23">
        <w:rPr>
          <w:rFonts w:ascii="Arial" w:hAnsi="Arial" w:cs="Arial"/>
          <w:b/>
          <w:sz w:val="24"/>
          <w:szCs w:val="24"/>
        </w:rPr>
        <w:t>‘</w:t>
      </w:r>
      <w:r w:rsidRPr="00AE04ED">
        <w:rPr>
          <w:rFonts w:ascii="Arial" w:hAnsi="Arial" w:cs="Arial"/>
          <w:b/>
          <w:sz w:val="24"/>
          <w:szCs w:val="24"/>
        </w:rPr>
        <w:t>Significant Harm’</w:t>
      </w:r>
      <w:r w:rsidR="00A154D2" w:rsidRPr="00AE04ED">
        <w:rPr>
          <w:rFonts w:ascii="Arial" w:hAnsi="Arial" w:cs="Arial"/>
          <w:b/>
          <w:sz w:val="24"/>
          <w:szCs w:val="24"/>
        </w:rPr>
        <w:t xml:space="preserve"> </w:t>
      </w:r>
      <w:r w:rsidRPr="00AE04ED">
        <w:rPr>
          <w:rFonts w:ascii="Arial" w:hAnsi="Arial" w:cs="Arial"/>
          <w:sz w:val="24"/>
          <w:szCs w:val="24"/>
        </w:rPr>
        <w:t>There is no statutory definition of significant harm. Therefore, practitioners must:</w:t>
      </w:r>
      <w:r w:rsidR="00A154D2" w:rsidRPr="00AE04ED">
        <w:rPr>
          <w:rFonts w:ascii="Arial" w:hAnsi="Arial" w:cs="Arial"/>
          <w:sz w:val="24"/>
          <w:szCs w:val="24"/>
        </w:rPr>
        <w:t xml:space="preserve"> </w:t>
      </w:r>
    </w:p>
    <w:p w14:paraId="30420C19" w14:textId="77777777" w:rsidR="001C2FB0" w:rsidRDefault="001C2FB0" w:rsidP="00A154D2">
      <w:pPr>
        <w:autoSpaceDE w:val="0"/>
        <w:autoSpaceDN w:val="0"/>
        <w:adjustRightInd w:val="0"/>
        <w:spacing w:after="0" w:line="240" w:lineRule="auto"/>
        <w:rPr>
          <w:rFonts w:ascii="Arial" w:hAnsi="Arial" w:cs="Arial"/>
          <w:sz w:val="24"/>
          <w:szCs w:val="24"/>
        </w:rPr>
      </w:pPr>
    </w:p>
    <w:p w14:paraId="0F46AEB3" w14:textId="1579867D" w:rsidR="001C2FB0" w:rsidRDefault="00F85C8E" w:rsidP="00A154D2">
      <w:pPr>
        <w:autoSpaceDE w:val="0"/>
        <w:autoSpaceDN w:val="0"/>
        <w:adjustRightInd w:val="0"/>
        <w:spacing w:after="0" w:line="240" w:lineRule="auto"/>
        <w:rPr>
          <w:rFonts w:ascii="Arial" w:hAnsi="Arial" w:cs="Arial"/>
          <w:sz w:val="24"/>
          <w:szCs w:val="24"/>
        </w:rPr>
      </w:pPr>
      <w:r w:rsidRPr="00323C23">
        <w:rPr>
          <w:rFonts w:ascii="Arial" w:hAnsi="Arial" w:cs="Arial"/>
          <w:i/>
          <w:iCs/>
          <w:sz w:val="24"/>
          <w:szCs w:val="24"/>
        </w:rPr>
        <w:t>‘Where the question of whether harm is significant turns on the child’s health or development, the child’s health or development is to be compared with that which could reasonably be expected of a similar child</w:t>
      </w:r>
      <w:r w:rsidR="001C2FB0">
        <w:rPr>
          <w:rFonts w:ascii="Arial" w:hAnsi="Arial" w:cs="Arial"/>
          <w:i/>
          <w:iCs/>
          <w:sz w:val="24"/>
          <w:szCs w:val="24"/>
        </w:rPr>
        <w:t xml:space="preserve"> </w:t>
      </w:r>
      <w:r w:rsidRPr="00323C23">
        <w:rPr>
          <w:rFonts w:ascii="Arial" w:hAnsi="Arial" w:cs="Arial"/>
          <w:sz w:val="24"/>
          <w:szCs w:val="24"/>
        </w:rPr>
        <w:t>(</w:t>
      </w:r>
      <w:r w:rsidRPr="00323C23">
        <w:rPr>
          <w:rFonts w:ascii="Arial" w:hAnsi="Arial" w:cs="Arial"/>
          <w:i/>
          <w:iCs/>
          <w:sz w:val="24"/>
          <w:szCs w:val="24"/>
        </w:rPr>
        <w:t>Section 31(9</w:t>
      </w:r>
      <w:r w:rsidR="007F2B52" w:rsidRPr="00323C23">
        <w:rPr>
          <w:rFonts w:ascii="Arial" w:hAnsi="Arial" w:cs="Arial"/>
          <w:i/>
          <w:iCs/>
          <w:sz w:val="24"/>
          <w:szCs w:val="24"/>
        </w:rPr>
        <w:t>)</w:t>
      </w:r>
      <w:r w:rsidR="007F2B52" w:rsidRPr="00323C23">
        <w:rPr>
          <w:rFonts w:ascii="Arial" w:hAnsi="Arial" w:cs="Arial"/>
          <w:sz w:val="24"/>
          <w:szCs w:val="24"/>
        </w:rPr>
        <w:t>,</w:t>
      </w:r>
      <w:r w:rsidR="007F2B52" w:rsidRPr="00323C23">
        <w:rPr>
          <w:rFonts w:ascii="Arial" w:hAnsi="Arial" w:cs="Arial"/>
          <w:b/>
          <w:bCs/>
          <w:sz w:val="24"/>
          <w:szCs w:val="24"/>
        </w:rPr>
        <w:t xml:space="preserve"> Children</w:t>
      </w:r>
      <w:r w:rsidRPr="00323C23">
        <w:rPr>
          <w:rFonts w:ascii="Arial" w:hAnsi="Arial" w:cs="Arial"/>
          <w:b/>
          <w:bCs/>
          <w:sz w:val="24"/>
          <w:szCs w:val="24"/>
        </w:rPr>
        <w:t xml:space="preserve"> Act 1989</w:t>
      </w:r>
      <w:r w:rsidR="00A154D2" w:rsidRPr="00323C23">
        <w:rPr>
          <w:rFonts w:ascii="Arial" w:hAnsi="Arial" w:cs="Arial"/>
          <w:sz w:val="24"/>
          <w:szCs w:val="24"/>
        </w:rPr>
        <w:t xml:space="preserve">. </w:t>
      </w:r>
    </w:p>
    <w:p w14:paraId="571209FD" w14:textId="77777777" w:rsidR="001C2FB0" w:rsidRDefault="001C2FB0" w:rsidP="00A154D2">
      <w:pPr>
        <w:autoSpaceDE w:val="0"/>
        <w:autoSpaceDN w:val="0"/>
        <w:adjustRightInd w:val="0"/>
        <w:spacing w:after="0" w:line="240" w:lineRule="auto"/>
        <w:rPr>
          <w:rFonts w:ascii="Arial" w:hAnsi="Arial" w:cs="Arial"/>
          <w:sz w:val="24"/>
          <w:szCs w:val="24"/>
        </w:rPr>
      </w:pPr>
    </w:p>
    <w:p w14:paraId="2E89C87B" w14:textId="6A16245C" w:rsidR="00F85C8E" w:rsidRDefault="001C2FB0" w:rsidP="00A154D2">
      <w:pPr>
        <w:autoSpaceDE w:val="0"/>
        <w:autoSpaceDN w:val="0"/>
        <w:adjustRightInd w:val="0"/>
        <w:spacing w:after="0" w:line="240" w:lineRule="auto"/>
        <w:rPr>
          <w:rFonts w:ascii="Arial" w:hAnsi="Arial" w:cs="Arial"/>
          <w:sz w:val="24"/>
          <w:szCs w:val="24"/>
        </w:rPr>
      </w:pPr>
      <w:r>
        <w:rPr>
          <w:rFonts w:ascii="Arial" w:hAnsi="Arial" w:cs="Arial"/>
          <w:sz w:val="24"/>
          <w:szCs w:val="24"/>
        </w:rPr>
        <w:t>C</w:t>
      </w:r>
      <w:r w:rsidR="00A154D2" w:rsidRPr="00323C23">
        <w:rPr>
          <w:rFonts w:ascii="Arial" w:hAnsi="Arial" w:cs="Arial"/>
          <w:sz w:val="24"/>
          <w:szCs w:val="24"/>
        </w:rPr>
        <w:t>oncerns about likely or actual significant harm to a child is the threshold for initiating s47 enquiries under the Children Act 1989.</w:t>
      </w:r>
    </w:p>
    <w:p w14:paraId="70D6F07F" w14:textId="77777777" w:rsidR="001C2FB0" w:rsidRPr="00323C23" w:rsidRDefault="001C2FB0" w:rsidP="00A154D2">
      <w:pPr>
        <w:autoSpaceDE w:val="0"/>
        <w:autoSpaceDN w:val="0"/>
        <w:adjustRightInd w:val="0"/>
        <w:spacing w:after="0" w:line="240" w:lineRule="auto"/>
        <w:rPr>
          <w:rFonts w:ascii="Arial" w:hAnsi="Arial" w:cs="Arial"/>
          <w:sz w:val="24"/>
          <w:szCs w:val="24"/>
        </w:rPr>
      </w:pPr>
    </w:p>
    <w:p w14:paraId="76DCD878" w14:textId="77777777" w:rsidR="00F85C8E" w:rsidRPr="00323C23" w:rsidRDefault="00F85C8E" w:rsidP="00F85C8E">
      <w:pPr>
        <w:rPr>
          <w:rFonts w:ascii="Arial" w:hAnsi="Arial" w:cs="Arial"/>
          <w:sz w:val="24"/>
          <w:szCs w:val="24"/>
        </w:rPr>
      </w:pPr>
      <w:r w:rsidRPr="00323C23">
        <w:rPr>
          <w:rFonts w:ascii="Arial" w:hAnsi="Arial" w:cs="Arial"/>
          <w:sz w:val="24"/>
          <w:szCs w:val="24"/>
        </w:rPr>
        <w:t xml:space="preserve">The following is a non-exhaustive list of examples for each of the categories of harm, abuse and neglect included in vol 5 Working Together to Safeguard People: Volume 5 – Handling Individual Cases to Protect Children at Risk: </w:t>
      </w:r>
    </w:p>
    <w:p w14:paraId="128F8D43" w14:textId="72293935" w:rsidR="00F85C8E" w:rsidRPr="00323C23" w:rsidRDefault="00F85C8E" w:rsidP="00A154D2">
      <w:pPr>
        <w:rPr>
          <w:rFonts w:ascii="Arial" w:hAnsi="Arial" w:cs="Arial"/>
          <w:sz w:val="24"/>
          <w:szCs w:val="24"/>
        </w:rPr>
      </w:pPr>
      <w:r w:rsidRPr="00323C23">
        <w:rPr>
          <w:rFonts w:ascii="Arial" w:hAnsi="Arial" w:cs="Arial"/>
          <w:b/>
          <w:sz w:val="24"/>
          <w:szCs w:val="24"/>
        </w:rPr>
        <w:t>Physical abuse</w:t>
      </w:r>
      <w:r w:rsidRPr="00323C23">
        <w:rPr>
          <w:rFonts w:ascii="Arial" w:hAnsi="Arial" w:cs="Arial"/>
          <w:sz w:val="24"/>
          <w:szCs w:val="24"/>
        </w:rPr>
        <w:t xml:space="preserve"> - hitting, slapping, over or misuse of medication, undue restraint, or inappropriate sanctions</w:t>
      </w:r>
    </w:p>
    <w:p w14:paraId="75FBEC1D" w14:textId="0D8365EC" w:rsidR="00A154D2" w:rsidRPr="00323C23" w:rsidRDefault="00F85C8E" w:rsidP="00A154D2">
      <w:pPr>
        <w:rPr>
          <w:rFonts w:ascii="Arial" w:hAnsi="Arial" w:cs="Arial"/>
          <w:sz w:val="24"/>
          <w:szCs w:val="24"/>
        </w:rPr>
      </w:pPr>
      <w:r w:rsidRPr="00323C23">
        <w:rPr>
          <w:rFonts w:ascii="Arial" w:hAnsi="Arial" w:cs="Arial"/>
          <w:b/>
          <w:sz w:val="24"/>
          <w:szCs w:val="24"/>
        </w:rPr>
        <w:t>Emotional/psychological abuse</w:t>
      </w:r>
      <w:r w:rsidRPr="00323C23">
        <w:rPr>
          <w:rFonts w:ascii="Arial" w:hAnsi="Arial" w:cs="Arial"/>
          <w:sz w:val="24"/>
          <w:szCs w:val="24"/>
        </w:rPr>
        <w:t xml:space="preserve"> - threats of harm or abandonment, coercive control, humil</w:t>
      </w:r>
      <w:r w:rsidR="002B3EC5" w:rsidRPr="00323C23">
        <w:rPr>
          <w:rFonts w:ascii="Arial" w:hAnsi="Arial" w:cs="Arial"/>
          <w:sz w:val="24"/>
          <w:szCs w:val="24"/>
        </w:rPr>
        <w:t>iation, verbal or racial abuse,</w:t>
      </w:r>
      <w:r w:rsidRPr="00323C23">
        <w:rPr>
          <w:rFonts w:ascii="Arial" w:hAnsi="Arial" w:cs="Arial"/>
          <w:sz w:val="24"/>
          <w:szCs w:val="24"/>
        </w:rPr>
        <w:t xml:space="preserve"> isolation or withdrawal from services or supportive networks</w:t>
      </w:r>
      <w:r w:rsidR="00A14449" w:rsidRPr="00323C23">
        <w:rPr>
          <w:rFonts w:ascii="Arial" w:hAnsi="Arial" w:cs="Arial"/>
          <w:sz w:val="24"/>
          <w:szCs w:val="24"/>
        </w:rPr>
        <w:t>, witnessing</w:t>
      </w:r>
      <w:r w:rsidRPr="00323C23">
        <w:rPr>
          <w:rFonts w:ascii="Arial" w:hAnsi="Arial" w:cs="Arial"/>
          <w:sz w:val="24"/>
          <w:szCs w:val="24"/>
        </w:rPr>
        <w:t xml:space="preserve"> abuse of others</w:t>
      </w:r>
    </w:p>
    <w:p w14:paraId="64AF744B" w14:textId="32849141" w:rsidR="00F85C8E" w:rsidRPr="00323C23" w:rsidRDefault="00F85C8E" w:rsidP="00A154D2">
      <w:pPr>
        <w:rPr>
          <w:rFonts w:ascii="Arial" w:hAnsi="Arial" w:cs="Arial"/>
          <w:sz w:val="24"/>
          <w:szCs w:val="24"/>
        </w:rPr>
      </w:pPr>
      <w:r w:rsidRPr="00323C23">
        <w:rPr>
          <w:rFonts w:ascii="Arial" w:hAnsi="Arial" w:cs="Arial"/>
          <w:b/>
          <w:sz w:val="24"/>
          <w:szCs w:val="24"/>
        </w:rPr>
        <w:t>Sexual abuse</w:t>
      </w:r>
      <w:r w:rsidRPr="00323C23">
        <w:rPr>
          <w:rFonts w:ascii="Arial" w:hAnsi="Arial" w:cs="Arial"/>
          <w:sz w:val="24"/>
          <w:szCs w:val="24"/>
        </w:rPr>
        <w:t xml:space="preserve"> - 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611DB3BF" w14:textId="7DE23A80" w:rsidR="00F85C8E" w:rsidRPr="00323C23" w:rsidRDefault="00F85C8E" w:rsidP="00A154D2">
      <w:pPr>
        <w:rPr>
          <w:rFonts w:ascii="Arial" w:hAnsi="Arial" w:cs="Arial"/>
          <w:sz w:val="24"/>
          <w:szCs w:val="24"/>
        </w:rPr>
      </w:pPr>
      <w:r w:rsidRPr="00323C23">
        <w:rPr>
          <w:rFonts w:ascii="Arial" w:hAnsi="Arial" w:cs="Arial"/>
          <w:b/>
          <w:sz w:val="24"/>
          <w:szCs w:val="24"/>
        </w:rPr>
        <w:t>Financial abuse</w:t>
      </w:r>
      <w:r w:rsidRPr="00323C23">
        <w:rPr>
          <w:rFonts w:ascii="Arial" w:hAnsi="Arial" w:cs="Arial"/>
          <w:sz w:val="24"/>
          <w:szCs w:val="24"/>
        </w:rPr>
        <w:t xml:space="preserve"> - this category will be less prevalent for a </w:t>
      </w:r>
      <w:r w:rsidR="007F2B52" w:rsidRPr="00323C23">
        <w:rPr>
          <w:rFonts w:ascii="Arial" w:hAnsi="Arial" w:cs="Arial"/>
          <w:sz w:val="24"/>
          <w:szCs w:val="24"/>
        </w:rPr>
        <w:t>child,</w:t>
      </w:r>
      <w:r w:rsidRPr="00323C23">
        <w:rPr>
          <w:rFonts w:ascii="Arial" w:hAnsi="Arial" w:cs="Arial"/>
          <w:sz w:val="24"/>
          <w:szCs w:val="24"/>
        </w:rPr>
        <w:t xml:space="preserve"> but indicators could be: not meeting their needs for care and support which are provided through direct payments; or complaints that personal property is missing.</w:t>
      </w:r>
    </w:p>
    <w:p w14:paraId="303217EB" w14:textId="044F4A73" w:rsidR="00DA1EE1" w:rsidRPr="00323C23" w:rsidRDefault="00F85C8E" w:rsidP="004A12A0">
      <w:pPr>
        <w:rPr>
          <w:rFonts w:ascii="Arial" w:hAnsi="Arial" w:cs="Arial"/>
          <w:sz w:val="24"/>
          <w:szCs w:val="24"/>
        </w:rPr>
      </w:pPr>
      <w:r w:rsidRPr="00323C23">
        <w:rPr>
          <w:rFonts w:ascii="Arial" w:hAnsi="Arial" w:cs="Arial"/>
          <w:b/>
          <w:sz w:val="24"/>
          <w:szCs w:val="24"/>
        </w:rPr>
        <w:t>Neglect</w:t>
      </w:r>
      <w:r w:rsidRPr="00323C23">
        <w:rPr>
          <w:rFonts w:ascii="Arial" w:hAnsi="Arial" w:cs="Arial"/>
          <w:sz w:val="24"/>
          <w:szCs w:val="24"/>
        </w:rPr>
        <w:t xml:space="preserve"> - failure to meet basic physical, emotional or psychological needs which is likely to result in impai</w:t>
      </w:r>
      <w:r w:rsidR="00232318" w:rsidRPr="00323C23">
        <w:rPr>
          <w:rFonts w:ascii="Arial" w:hAnsi="Arial" w:cs="Arial"/>
          <w:sz w:val="24"/>
          <w:szCs w:val="24"/>
        </w:rPr>
        <w:t>rment of health or development.</w:t>
      </w:r>
    </w:p>
    <w:p w14:paraId="706B94ED" w14:textId="77777777" w:rsidR="00232318" w:rsidRPr="00323C23" w:rsidRDefault="00232318" w:rsidP="004A12A0">
      <w:pPr>
        <w:rPr>
          <w:rFonts w:ascii="Arial" w:hAnsi="Arial" w:cs="Arial"/>
          <w:sz w:val="24"/>
          <w:szCs w:val="24"/>
        </w:rPr>
      </w:pPr>
    </w:p>
    <w:p w14:paraId="52B69BDF" w14:textId="77777777" w:rsidR="006325E4" w:rsidRDefault="00DA1EE1" w:rsidP="004A12A0">
      <w:pPr>
        <w:rPr>
          <w:rFonts w:ascii="Arial" w:hAnsi="Arial" w:cs="Arial"/>
          <w:color w:val="FF0000"/>
          <w:sz w:val="24"/>
          <w:szCs w:val="24"/>
        </w:rPr>
      </w:pPr>
      <w:r w:rsidRPr="00323C23">
        <w:rPr>
          <w:rFonts w:ascii="Arial" w:hAnsi="Arial" w:cs="Arial"/>
          <w:sz w:val="24"/>
          <w:szCs w:val="24"/>
        </w:rPr>
        <w:lastRenderedPageBreak/>
        <w:t xml:space="preserve">For </w:t>
      </w:r>
      <w:r w:rsidR="004801AD" w:rsidRPr="00323C23">
        <w:rPr>
          <w:rFonts w:ascii="Arial" w:hAnsi="Arial" w:cs="Arial"/>
          <w:sz w:val="24"/>
          <w:szCs w:val="24"/>
        </w:rPr>
        <w:t>Signs and Indicators of Po</w:t>
      </w:r>
      <w:r w:rsidRPr="00323C23">
        <w:rPr>
          <w:rFonts w:ascii="Arial" w:hAnsi="Arial" w:cs="Arial"/>
          <w:sz w:val="24"/>
          <w:szCs w:val="24"/>
        </w:rPr>
        <w:t>ssible Abuse, Neglect and Harm i</w:t>
      </w:r>
      <w:r w:rsidR="004801AD" w:rsidRPr="00323C23">
        <w:rPr>
          <w:rFonts w:ascii="Arial" w:hAnsi="Arial" w:cs="Arial"/>
          <w:sz w:val="24"/>
          <w:szCs w:val="24"/>
        </w:rPr>
        <w:t>n a Child</w:t>
      </w:r>
      <w:r w:rsidRPr="00323C23">
        <w:rPr>
          <w:rFonts w:ascii="Arial" w:hAnsi="Arial" w:cs="Arial"/>
          <w:sz w:val="24"/>
          <w:szCs w:val="24"/>
        </w:rPr>
        <w:t xml:space="preserve"> please refer to the Wales Safeguarding Procedures:</w:t>
      </w:r>
      <w:r w:rsidR="00232318">
        <w:rPr>
          <w:rFonts w:ascii="Arial" w:hAnsi="Arial" w:cs="Arial"/>
          <w:color w:val="FF0000"/>
          <w:sz w:val="24"/>
          <w:szCs w:val="24"/>
        </w:rPr>
        <w:t xml:space="preserve"> </w:t>
      </w:r>
      <w:hyperlink r:id="rId14" w:history="1">
        <w:r w:rsidR="004801AD" w:rsidRPr="00CF485B">
          <w:rPr>
            <w:rStyle w:val="Hyperlink"/>
            <w:rFonts w:ascii="Arial" w:hAnsi="Arial" w:cs="Arial"/>
            <w:sz w:val="24"/>
            <w:szCs w:val="24"/>
          </w:rPr>
          <w:t>https://safeguarding.wales/chi/cp/c1p.p2.html</w:t>
        </w:r>
      </w:hyperlink>
    </w:p>
    <w:p w14:paraId="45843E09" w14:textId="384B71BE" w:rsidR="00DA1EE1" w:rsidRDefault="00DA1EE1" w:rsidP="007218B9">
      <w:pPr>
        <w:rPr>
          <w:rFonts w:ascii="Arial" w:hAnsi="Arial" w:cs="Arial"/>
          <w:color w:val="FF0000"/>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0640" behindDoc="0" locked="0" layoutInCell="1" allowOverlap="1" wp14:anchorId="6D41C59E" wp14:editId="3BF08378">
                <wp:simplePos x="0" y="0"/>
                <wp:positionH relativeFrom="column">
                  <wp:posOffset>-2540</wp:posOffset>
                </wp:positionH>
                <wp:positionV relativeFrom="paragraph">
                  <wp:posOffset>93980</wp:posOffset>
                </wp:positionV>
                <wp:extent cx="6305550" cy="3048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2C7875F" w14:textId="58EDDBEC" w:rsidR="00543AB1" w:rsidRPr="00DA1EE1" w:rsidRDefault="00543AB1" w:rsidP="00DA1EE1">
                            <w:pPr>
                              <w:rPr>
                                <w:rFonts w:ascii="Arial" w:hAnsi="Arial" w:cs="Arial"/>
                                <w:b/>
                                <w:sz w:val="28"/>
                                <w:szCs w:val="28"/>
                              </w:rPr>
                            </w:pPr>
                            <w:r>
                              <w:rPr>
                                <w:rFonts w:ascii="Arial" w:hAnsi="Arial" w:cs="Arial"/>
                                <w:b/>
                                <w:sz w:val="28"/>
                                <w:szCs w:val="28"/>
                              </w:rPr>
                              <w:t xml:space="preserve">2. </w:t>
                            </w:r>
                            <w:r w:rsidRPr="00DA1EE1">
                              <w:rPr>
                                <w:rFonts w:ascii="Arial" w:hAnsi="Arial" w:cs="Arial"/>
                                <w:b/>
                                <w:sz w:val="28"/>
                                <w:szCs w:val="28"/>
                              </w:rPr>
                              <w:t>The Fra</w:t>
                            </w:r>
                            <w:r>
                              <w:rPr>
                                <w:rFonts w:ascii="Arial" w:hAnsi="Arial" w:cs="Arial"/>
                                <w:b/>
                                <w:sz w:val="28"/>
                                <w:szCs w:val="28"/>
                              </w:rPr>
                              <w:t>mework for Safeguarding in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1C59E" id="_x0000_s1029" type="#_x0000_t202" style="position:absolute;margin-left:-.2pt;margin-top:7.4pt;width:496.5pt;height:24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" fillcolor="#9ecb81 [2169]" strokecolor="#70ad47 [3209]" strokeweight=".5pt">
                <v:fill color2="#8ac066 [2617]" rotate="t" colors="0 #b5d5a7;.5 #aace99;1 #9cca86" focus="100%" type="gradient">
                  <o:fill v:ext="view" type="gradientUnscaled"/>
                </v:fill>
                <v:textbox>
                  <w:txbxContent>
                    <w:p w14:paraId="42C7875F" w14:textId="58EDDBEC" w:rsidR="00543AB1" w:rsidRPr="00DA1EE1" w:rsidRDefault="00543AB1" w:rsidP="00DA1EE1">
                      <w:pPr>
                        <w:rPr>
                          <w:rFonts w:ascii="Arial" w:hAnsi="Arial" w:cs="Arial"/>
                          <w:b/>
                          <w:sz w:val="28"/>
                          <w:szCs w:val="28"/>
                        </w:rPr>
                      </w:pPr>
                      <w:r>
                        <w:rPr>
                          <w:rFonts w:ascii="Arial" w:hAnsi="Arial" w:cs="Arial"/>
                          <w:b/>
                          <w:sz w:val="28"/>
                          <w:szCs w:val="28"/>
                        </w:rPr>
                        <w:t xml:space="preserve">2. </w:t>
                      </w:r>
                      <w:r w:rsidRPr="00DA1EE1">
                        <w:rPr>
                          <w:rFonts w:ascii="Arial" w:hAnsi="Arial" w:cs="Arial"/>
                          <w:b/>
                          <w:sz w:val="28"/>
                          <w:szCs w:val="28"/>
                        </w:rPr>
                        <w:t>The Fra</w:t>
                      </w:r>
                      <w:r>
                        <w:rPr>
                          <w:rFonts w:ascii="Arial" w:hAnsi="Arial" w:cs="Arial"/>
                          <w:b/>
                          <w:sz w:val="28"/>
                          <w:szCs w:val="28"/>
                        </w:rPr>
                        <w:t>mework for Safeguarding in Wales</w:t>
                      </w:r>
                    </w:p>
                  </w:txbxContent>
                </v:textbox>
                <w10:wrap type="square"/>
              </v:shape>
            </w:pict>
          </mc:Fallback>
        </mc:AlternateContent>
      </w:r>
    </w:p>
    <w:p w14:paraId="03C4C7CB" w14:textId="3CCD640E" w:rsidR="00D4768E" w:rsidRPr="00323C23" w:rsidRDefault="00DA1EE1" w:rsidP="00D4768E">
      <w:pPr>
        <w:autoSpaceDE w:val="0"/>
        <w:autoSpaceDN w:val="0"/>
        <w:adjustRightInd w:val="0"/>
        <w:spacing w:after="0" w:line="240" w:lineRule="auto"/>
        <w:rPr>
          <w:rFonts w:ascii="Arial" w:hAnsi="Arial" w:cs="Arial"/>
          <w:sz w:val="24"/>
          <w:szCs w:val="24"/>
        </w:rPr>
      </w:pPr>
      <w:r w:rsidRPr="00323C23">
        <w:rPr>
          <w:rFonts w:ascii="Arial" w:hAnsi="Arial" w:cs="Arial"/>
          <w:b/>
          <w:sz w:val="24"/>
          <w:szCs w:val="24"/>
        </w:rPr>
        <w:t>2.</w:t>
      </w:r>
      <w:r w:rsidR="002A70C1" w:rsidRPr="00323C23">
        <w:rPr>
          <w:rFonts w:ascii="Arial" w:hAnsi="Arial" w:cs="Arial"/>
          <w:b/>
          <w:sz w:val="24"/>
          <w:szCs w:val="24"/>
        </w:rPr>
        <w:t>1</w:t>
      </w:r>
      <w:r w:rsidRPr="00323C23">
        <w:rPr>
          <w:rFonts w:ascii="Arial" w:hAnsi="Arial" w:cs="Arial"/>
          <w:sz w:val="24"/>
          <w:szCs w:val="24"/>
        </w:rPr>
        <w:t xml:space="preserve"> </w:t>
      </w:r>
      <w:r w:rsidR="00D4768E" w:rsidRPr="00323C23">
        <w:rPr>
          <w:rFonts w:ascii="Arial" w:hAnsi="Arial" w:cs="Arial"/>
          <w:sz w:val="24"/>
          <w:szCs w:val="24"/>
        </w:rPr>
        <w:t>All schools and colleges have statutory duties to operate in a way that takes into account the need to safeguard and promote the well-being of children</w:t>
      </w:r>
      <w:r w:rsidR="00D4768E" w:rsidRPr="00323C23">
        <w:rPr>
          <w:rFonts w:ascii="Arial" w:hAnsi="Arial" w:cs="Arial"/>
          <w:sz w:val="16"/>
          <w:szCs w:val="16"/>
        </w:rPr>
        <w:t>,</w:t>
      </w:r>
      <w:r w:rsidR="00D4768E" w:rsidRPr="00323C23">
        <w:rPr>
          <w:rFonts w:ascii="Arial" w:hAnsi="Arial" w:cs="Arial"/>
          <w:sz w:val="24"/>
          <w:szCs w:val="24"/>
        </w:rPr>
        <w:t xml:space="preserve"> and in the case of some adults, colleges. The legal responsibilities are set out in:</w:t>
      </w:r>
    </w:p>
    <w:p w14:paraId="25F8E9C1" w14:textId="77777777" w:rsidR="001A01B8" w:rsidRPr="00323C23" w:rsidRDefault="001A01B8" w:rsidP="00D4768E">
      <w:pPr>
        <w:autoSpaceDE w:val="0"/>
        <w:autoSpaceDN w:val="0"/>
        <w:adjustRightInd w:val="0"/>
        <w:spacing w:after="0" w:line="240" w:lineRule="auto"/>
        <w:rPr>
          <w:rFonts w:ascii="Arial" w:hAnsi="Arial" w:cs="Arial"/>
          <w:sz w:val="24"/>
          <w:szCs w:val="24"/>
        </w:rPr>
      </w:pPr>
    </w:p>
    <w:p w14:paraId="2F3171B7" w14:textId="7BEE72A1" w:rsidR="00D4768E" w:rsidRPr="00323C23" w:rsidRDefault="00D4768E" w:rsidP="008D4758">
      <w:pPr>
        <w:pStyle w:val="ListParagraph"/>
        <w:numPr>
          <w:ilvl w:val="0"/>
          <w:numId w:val="20"/>
        </w:numPr>
        <w:autoSpaceDE w:val="0"/>
        <w:autoSpaceDN w:val="0"/>
        <w:adjustRightInd w:val="0"/>
        <w:spacing w:after="0" w:line="240" w:lineRule="auto"/>
        <w:rPr>
          <w:rFonts w:ascii="Arial" w:hAnsi="Arial" w:cs="Arial"/>
          <w:sz w:val="16"/>
          <w:szCs w:val="16"/>
        </w:rPr>
      </w:pPr>
      <w:r w:rsidRPr="00323C23">
        <w:rPr>
          <w:rFonts w:ascii="Arial" w:hAnsi="Arial" w:cs="Arial"/>
          <w:sz w:val="24"/>
          <w:szCs w:val="24"/>
        </w:rPr>
        <w:t>the common law duty of care</w:t>
      </w:r>
    </w:p>
    <w:p w14:paraId="16E45173" w14:textId="05B09269" w:rsidR="00D4768E" w:rsidRPr="00323C23" w:rsidRDefault="00D4768E" w:rsidP="008D4758">
      <w:pPr>
        <w:pStyle w:val="ListParagraph"/>
        <w:numPr>
          <w:ilvl w:val="0"/>
          <w:numId w:val="20"/>
        </w:numPr>
        <w:autoSpaceDE w:val="0"/>
        <w:autoSpaceDN w:val="0"/>
        <w:adjustRightInd w:val="0"/>
        <w:spacing w:after="0" w:line="240" w:lineRule="auto"/>
        <w:rPr>
          <w:rFonts w:ascii="Arial" w:hAnsi="Arial" w:cs="Arial"/>
          <w:sz w:val="16"/>
          <w:szCs w:val="16"/>
        </w:rPr>
      </w:pPr>
      <w:r w:rsidRPr="00323C23">
        <w:rPr>
          <w:rFonts w:ascii="Arial" w:hAnsi="Arial" w:cs="Arial"/>
          <w:sz w:val="24"/>
          <w:szCs w:val="24"/>
        </w:rPr>
        <w:t>the duty to report</w:t>
      </w:r>
    </w:p>
    <w:p w14:paraId="501565B2" w14:textId="608FAC78" w:rsidR="00D4768E" w:rsidRPr="00323C23" w:rsidRDefault="00D4768E" w:rsidP="008D4758">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duty arising from the contract of employment.</w:t>
      </w:r>
    </w:p>
    <w:p w14:paraId="350038F1" w14:textId="77777777" w:rsidR="00D4768E" w:rsidRPr="00323C23" w:rsidRDefault="00D4768E" w:rsidP="00D4768E">
      <w:pPr>
        <w:autoSpaceDE w:val="0"/>
        <w:autoSpaceDN w:val="0"/>
        <w:adjustRightInd w:val="0"/>
        <w:spacing w:after="0" w:line="240" w:lineRule="auto"/>
        <w:rPr>
          <w:rFonts w:ascii="Arial" w:hAnsi="Arial" w:cs="Arial"/>
          <w:sz w:val="24"/>
          <w:szCs w:val="24"/>
        </w:rPr>
      </w:pPr>
    </w:p>
    <w:p w14:paraId="5BDD1722" w14:textId="464DD480" w:rsidR="00D4768E" w:rsidRPr="00323C23" w:rsidRDefault="00D4768E" w:rsidP="00D4768E">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arrangements that local authorities, governing bodies and proprietors have in place to comply with these statutory duties need to ensure:</w:t>
      </w:r>
    </w:p>
    <w:p w14:paraId="43FF4884" w14:textId="77777777" w:rsidR="00D4768E" w:rsidRPr="00323C23" w:rsidRDefault="00D4768E" w:rsidP="00D4768E">
      <w:pPr>
        <w:autoSpaceDE w:val="0"/>
        <w:autoSpaceDN w:val="0"/>
        <w:adjustRightInd w:val="0"/>
        <w:spacing w:after="0" w:line="240" w:lineRule="auto"/>
        <w:rPr>
          <w:rFonts w:ascii="Arial" w:hAnsi="Arial" w:cs="Arial"/>
          <w:sz w:val="24"/>
          <w:szCs w:val="24"/>
        </w:rPr>
      </w:pPr>
    </w:p>
    <w:p w14:paraId="1DACC743" w14:textId="592C69D4" w:rsidR="00D4768E" w:rsidRPr="00323C23" w:rsidRDefault="00D4768E" w:rsidP="008D4758">
      <w:pPr>
        <w:pStyle w:val="ListParagraph"/>
        <w:numPr>
          <w:ilvl w:val="0"/>
          <w:numId w:val="21"/>
        </w:numPr>
        <w:autoSpaceDE w:val="0"/>
        <w:autoSpaceDN w:val="0"/>
        <w:adjustRightInd w:val="0"/>
        <w:spacing w:after="0" w:line="240" w:lineRule="auto"/>
        <w:rPr>
          <w:rFonts w:ascii="ArialMT" w:hAnsi="ArialMT" w:cs="ArialMT"/>
          <w:sz w:val="24"/>
          <w:szCs w:val="24"/>
        </w:rPr>
      </w:pPr>
      <w:r w:rsidRPr="00323C23">
        <w:rPr>
          <w:rFonts w:ascii="ArialMT" w:hAnsi="ArialMT" w:cs="ArialMT"/>
          <w:sz w:val="24"/>
          <w:szCs w:val="24"/>
        </w:rPr>
        <w:t xml:space="preserve">reasonable measures are taken to minimise risks of harm to children’s </w:t>
      </w:r>
      <w:r w:rsidRPr="00323C23">
        <w:rPr>
          <w:rFonts w:ascii="Arial" w:hAnsi="Arial" w:cs="Arial"/>
          <w:sz w:val="24"/>
          <w:szCs w:val="24"/>
        </w:rPr>
        <w:t>well-being</w:t>
      </w:r>
    </w:p>
    <w:p w14:paraId="3EC4D0DD" w14:textId="7F6531EB" w:rsidR="00D4768E" w:rsidRPr="00323C23" w:rsidRDefault="00D4768E" w:rsidP="008D4758">
      <w:pPr>
        <w:pStyle w:val="ListParagraph"/>
        <w:numPr>
          <w:ilvl w:val="0"/>
          <w:numId w:val="21"/>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appropriate actions are taken to address concerns about the well-being of a child or children, working to agreed local</w:t>
      </w:r>
      <w:r w:rsidR="001A01B8" w:rsidRPr="00323C23">
        <w:rPr>
          <w:rFonts w:ascii="Arial" w:hAnsi="Arial" w:cs="Arial"/>
          <w:sz w:val="24"/>
          <w:szCs w:val="24"/>
        </w:rPr>
        <w:t xml:space="preserve"> policies and procedures in full partnership with other local agencies.</w:t>
      </w:r>
    </w:p>
    <w:p w14:paraId="76EB10EB" w14:textId="77777777" w:rsidR="00D4768E" w:rsidRPr="00D4768E" w:rsidRDefault="00D4768E" w:rsidP="00D4768E">
      <w:pPr>
        <w:autoSpaceDE w:val="0"/>
        <w:autoSpaceDN w:val="0"/>
        <w:adjustRightInd w:val="0"/>
        <w:spacing w:after="0" w:line="240" w:lineRule="auto"/>
        <w:rPr>
          <w:rFonts w:ascii="Arial" w:hAnsi="Arial" w:cs="Arial"/>
          <w:sz w:val="24"/>
          <w:szCs w:val="24"/>
        </w:rPr>
      </w:pPr>
    </w:p>
    <w:p w14:paraId="3F92F2DA" w14:textId="20E18375" w:rsidR="00D4768E" w:rsidRPr="00F87A16" w:rsidRDefault="002A70C1" w:rsidP="00D4768E">
      <w:pPr>
        <w:autoSpaceDE w:val="0"/>
        <w:autoSpaceDN w:val="0"/>
        <w:adjustRightInd w:val="0"/>
        <w:spacing w:after="0" w:line="240" w:lineRule="auto"/>
        <w:rPr>
          <w:rFonts w:ascii="Arial" w:hAnsi="Arial" w:cs="Arial"/>
          <w:b/>
          <w:color w:val="000000"/>
          <w:sz w:val="24"/>
          <w:szCs w:val="24"/>
        </w:rPr>
      </w:pPr>
      <w:r>
        <w:rPr>
          <w:rFonts w:ascii="Arial" w:hAnsi="Arial" w:cs="Arial"/>
          <w:b/>
          <w:sz w:val="24"/>
          <w:szCs w:val="24"/>
        </w:rPr>
        <w:t>2.2</w:t>
      </w:r>
      <w:r w:rsidR="008A06CC" w:rsidRPr="00F87A16">
        <w:rPr>
          <w:rFonts w:ascii="Arial" w:hAnsi="Arial" w:cs="Arial"/>
          <w:sz w:val="24"/>
          <w:szCs w:val="24"/>
        </w:rPr>
        <w:t xml:space="preserve"> </w:t>
      </w:r>
      <w:r w:rsidR="00D4768E" w:rsidRPr="00F87A16">
        <w:rPr>
          <w:rFonts w:ascii="Arial" w:hAnsi="Arial" w:cs="Arial"/>
          <w:b/>
          <w:color w:val="000000"/>
          <w:sz w:val="24"/>
          <w:szCs w:val="24"/>
        </w:rPr>
        <w:t xml:space="preserve">Legislative Context </w:t>
      </w:r>
    </w:p>
    <w:p w14:paraId="7D09F3E3" w14:textId="77777777" w:rsidR="00D4768E" w:rsidRPr="00D4768E" w:rsidRDefault="00D4768E" w:rsidP="00D4768E">
      <w:pPr>
        <w:autoSpaceDE w:val="0"/>
        <w:autoSpaceDN w:val="0"/>
        <w:adjustRightInd w:val="0"/>
        <w:spacing w:after="0" w:line="240" w:lineRule="auto"/>
        <w:rPr>
          <w:rFonts w:ascii="Arial" w:hAnsi="Arial" w:cs="Arial"/>
          <w:b/>
          <w:bCs/>
          <w:color w:val="000000"/>
          <w:sz w:val="28"/>
          <w:szCs w:val="28"/>
          <w:u w:val="single"/>
        </w:rPr>
      </w:pPr>
    </w:p>
    <w:p w14:paraId="084F200D" w14:textId="5E003E0F" w:rsidR="00756ABB" w:rsidRPr="004E6119" w:rsidRDefault="00756ABB" w:rsidP="00756ABB">
      <w:pPr>
        <w:rPr>
          <w:rFonts w:ascii="Arial" w:hAnsi="Arial" w:cs="Arial"/>
          <w:sz w:val="24"/>
          <w:szCs w:val="24"/>
        </w:rPr>
      </w:pPr>
      <w:r w:rsidRPr="004B124E">
        <w:rPr>
          <w:rFonts w:ascii="Arial" w:hAnsi="Arial" w:cs="Arial"/>
          <w:sz w:val="24"/>
          <w:szCs w:val="24"/>
        </w:rPr>
        <w:t xml:space="preserve">Section 175 of the </w:t>
      </w:r>
      <w:r w:rsidRPr="00685409">
        <w:rPr>
          <w:rFonts w:ascii="Arial" w:hAnsi="Arial" w:cs="Arial"/>
          <w:b/>
          <w:bCs/>
          <w:sz w:val="24"/>
          <w:szCs w:val="24"/>
        </w:rPr>
        <w:t>Education Act 2002</w:t>
      </w:r>
      <w:r w:rsidRPr="004B124E">
        <w:rPr>
          <w:rFonts w:ascii="Arial" w:hAnsi="Arial" w:cs="Arial"/>
          <w:sz w:val="24"/>
          <w:szCs w:val="24"/>
        </w:rPr>
        <w:t xml:space="preserve"> requires school governing bodies, local education authorities and further education institutions to make arrangements to s</w:t>
      </w:r>
      <w:r>
        <w:rPr>
          <w:rFonts w:ascii="Arial" w:hAnsi="Arial" w:cs="Arial"/>
          <w:sz w:val="24"/>
          <w:szCs w:val="24"/>
        </w:rPr>
        <w:t>afeguard and promote the well-being</w:t>
      </w:r>
      <w:r w:rsidRPr="004B124E">
        <w:rPr>
          <w:rFonts w:ascii="Arial" w:hAnsi="Arial" w:cs="Arial"/>
          <w:sz w:val="24"/>
          <w:szCs w:val="24"/>
        </w:rPr>
        <w:t xml:space="preserve"> of all children who are students at a school, or who are</w:t>
      </w:r>
      <w:r>
        <w:rPr>
          <w:rFonts w:ascii="Arial" w:hAnsi="Arial" w:cs="Arial"/>
          <w:sz w:val="24"/>
          <w:szCs w:val="24"/>
        </w:rPr>
        <w:t xml:space="preserve"> students under 18 years of age.</w:t>
      </w:r>
    </w:p>
    <w:p w14:paraId="5E8D37BC" w14:textId="77777777" w:rsidR="00756ABB" w:rsidRDefault="00756ABB" w:rsidP="00756ABB">
      <w:pPr>
        <w:rPr>
          <w:rFonts w:ascii="Arial" w:hAnsi="Arial" w:cs="Arial"/>
          <w:sz w:val="24"/>
          <w:szCs w:val="24"/>
        </w:rPr>
      </w:pPr>
      <w:r w:rsidRPr="0028449E">
        <w:rPr>
          <w:rFonts w:ascii="Arial" w:hAnsi="Arial" w:cs="Arial"/>
          <w:sz w:val="24"/>
          <w:szCs w:val="24"/>
        </w:rPr>
        <w:t>The</w:t>
      </w:r>
      <w:r>
        <w:rPr>
          <w:rFonts w:ascii="Arial" w:hAnsi="Arial" w:cs="Arial"/>
          <w:b/>
          <w:sz w:val="24"/>
          <w:szCs w:val="24"/>
        </w:rPr>
        <w:t xml:space="preserve"> </w:t>
      </w:r>
      <w:r w:rsidRPr="00685409">
        <w:rPr>
          <w:rFonts w:ascii="Arial" w:hAnsi="Arial" w:cs="Arial"/>
          <w:b/>
          <w:bCs/>
          <w:sz w:val="24"/>
          <w:szCs w:val="24"/>
        </w:rPr>
        <w:t>Children Act 1989 and 2004</w:t>
      </w:r>
      <w:r>
        <w:rPr>
          <w:rFonts w:ascii="Arial" w:hAnsi="Arial" w:cs="Arial"/>
          <w:b/>
          <w:sz w:val="24"/>
          <w:szCs w:val="24"/>
        </w:rPr>
        <w:t xml:space="preserve"> </w:t>
      </w:r>
      <w:r w:rsidRPr="005A1CC2">
        <w:rPr>
          <w:rFonts w:ascii="Arial" w:hAnsi="Arial" w:cs="Arial"/>
          <w:sz w:val="24"/>
          <w:szCs w:val="24"/>
        </w:rPr>
        <w:t xml:space="preserve">places a statutory duty on a range of organisations to make arrangements to ensure that their functions, and services provided on their behalf, are discharged having regard to the need to safeguard and </w:t>
      </w:r>
      <w:r>
        <w:rPr>
          <w:rFonts w:ascii="Arial" w:hAnsi="Arial" w:cs="Arial"/>
          <w:sz w:val="24"/>
          <w:szCs w:val="24"/>
        </w:rPr>
        <w:t>promote the wellbeing</w:t>
      </w:r>
      <w:r w:rsidRPr="005A1CC2">
        <w:rPr>
          <w:rFonts w:ascii="Arial" w:hAnsi="Arial" w:cs="Arial"/>
          <w:sz w:val="24"/>
          <w:szCs w:val="24"/>
        </w:rPr>
        <w:t xml:space="preserve"> of children.</w:t>
      </w:r>
      <w:r w:rsidRPr="004B124E">
        <w:rPr>
          <w:rFonts w:ascii="Arial" w:hAnsi="Arial" w:cs="Arial"/>
          <w:sz w:val="24"/>
          <w:szCs w:val="24"/>
        </w:rPr>
        <w:t xml:space="preserve"> </w:t>
      </w:r>
    </w:p>
    <w:p w14:paraId="1F2FE60C" w14:textId="761EF416" w:rsidR="007864F9" w:rsidRPr="003A193F" w:rsidRDefault="007864F9" w:rsidP="007864F9">
      <w:pPr>
        <w:spacing w:after="0" w:line="240" w:lineRule="auto"/>
        <w:rPr>
          <w:rFonts w:ascii="Arial" w:hAnsi="Arial" w:cs="Arial"/>
          <w:sz w:val="24"/>
          <w:szCs w:val="24"/>
        </w:rPr>
      </w:pPr>
      <w:r>
        <w:rPr>
          <w:rFonts w:ascii="Arial" w:hAnsi="Arial" w:cs="Arial"/>
          <w:sz w:val="24"/>
          <w:szCs w:val="24"/>
        </w:rPr>
        <w:t>The Governing body</w:t>
      </w:r>
      <w:r w:rsidRPr="00BB56C6">
        <w:rPr>
          <w:rFonts w:ascii="Arial" w:hAnsi="Arial" w:cs="Arial"/>
          <w:sz w:val="24"/>
          <w:szCs w:val="24"/>
        </w:rPr>
        <w:t xml:space="preserve"> </w:t>
      </w:r>
      <w:r>
        <w:rPr>
          <w:rFonts w:ascii="Arial" w:hAnsi="Arial" w:cs="Arial"/>
          <w:sz w:val="24"/>
          <w:szCs w:val="24"/>
        </w:rPr>
        <w:t xml:space="preserve">at </w:t>
      </w:r>
      <w:r w:rsidR="00543AB1" w:rsidRPr="00543AB1">
        <w:rPr>
          <w:rFonts w:ascii="Arial" w:hAnsi="Arial" w:cs="Arial"/>
          <w:sz w:val="24"/>
          <w:szCs w:val="24"/>
        </w:rPr>
        <w:t>Ysgol Bryn Gwalia</w:t>
      </w:r>
      <w:r w:rsidR="00543AB1" w:rsidRPr="003A193F">
        <w:t xml:space="preserve"> </w:t>
      </w:r>
      <w:r w:rsidRPr="00BB56C6">
        <w:rPr>
          <w:rFonts w:ascii="Arial" w:hAnsi="Arial" w:cs="Arial"/>
          <w:sz w:val="24"/>
          <w:szCs w:val="24"/>
        </w:rPr>
        <w:t xml:space="preserve">will ensure that they are fully aware of the relevant </w:t>
      </w:r>
      <w:r w:rsidRPr="003A193F">
        <w:rPr>
          <w:rFonts w:ascii="Arial" w:hAnsi="Arial" w:cs="Arial"/>
          <w:sz w:val="24"/>
          <w:szCs w:val="24"/>
        </w:rPr>
        <w:t>legislation and guidance in relation to safeguarding children in their care and will have due regard for the following:</w:t>
      </w:r>
    </w:p>
    <w:p w14:paraId="0B990EF6" w14:textId="77777777" w:rsidR="007864F9" w:rsidRPr="003A193F" w:rsidRDefault="007864F9" w:rsidP="007864F9">
      <w:pPr>
        <w:spacing w:after="0" w:line="240" w:lineRule="auto"/>
        <w:rPr>
          <w:rFonts w:ascii="Calibri" w:hAnsi="Calibri"/>
          <w:sz w:val="24"/>
          <w:szCs w:val="24"/>
        </w:rPr>
      </w:pPr>
    </w:p>
    <w:p w14:paraId="67654F02" w14:textId="042ED8CC" w:rsidR="00685409" w:rsidRPr="003A193F" w:rsidRDefault="00685409" w:rsidP="008D4758">
      <w:pPr>
        <w:pStyle w:val="ListParagraph"/>
        <w:numPr>
          <w:ilvl w:val="0"/>
          <w:numId w:val="18"/>
        </w:numPr>
        <w:rPr>
          <w:rFonts w:ascii="Arial" w:hAnsi="Arial" w:cs="Arial"/>
          <w:sz w:val="24"/>
          <w:szCs w:val="24"/>
        </w:rPr>
      </w:pPr>
      <w:r w:rsidRPr="003A193F">
        <w:rPr>
          <w:rFonts w:ascii="Arial" w:hAnsi="Arial" w:cs="Arial"/>
          <w:sz w:val="24"/>
          <w:szCs w:val="24"/>
        </w:rPr>
        <w:t>Human Rights Act 1998</w:t>
      </w:r>
    </w:p>
    <w:p w14:paraId="10FD805E" w14:textId="42045B2B" w:rsidR="00084F31" w:rsidRPr="003A193F" w:rsidRDefault="00084F31" w:rsidP="008D4758">
      <w:pPr>
        <w:pStyle w:val="ListParagraph"/>
        <w:numPr>
          <w:ilvl w:val="0"/>
          <w:numId w:val="18"/>
        </w:numPr>
        <w:rPr>
          <w:rFonts w:ascii="Arial" w:hAnsi="Arial" w:cs="Arial"/>
          <w:sz w:val="24"/>
          <w:szCs w:val="24"/>
        </w:rPr>
      </w:pPr>
      <w:r w:rsidRPr="003A193F">
        <w:rPr>
          <w:rFonts w:ascii="Arial" w:hAnsi="Arial" w:cs="Arial"/>
          <w:sz w:val="24"/>
          <w:szCs w:val="24"/>
        </w:rPr>
        <w:t>Protection of Children Act 1999 (CRB) (2013 DBS)</w:t>
      </w:r>
    </w:p>
    <w:p w14:paraId="30BAFE42" w14:textId="2D16FE88" w:rsidR="00685409" w:rsidRPr="003A193F" w:rsidRDefault="00685409" w:rsidP="008D4758">
      <w:pPr>
        <w:pStyle w:val="ListParagraph"/>
        <w:numPr>
          <w:ilvl w:val="0"/>
          <w:numId w:val="18"/>
        </w:numPr>
        <w:spacing w:after="0" w:line="240" w:lineRule="auto"/>
        <w:rPr>
          <w:rFonts w:ascii="Arial" w:eastAsia="Times New Roman" w:hAnsi="Arial" w:cs="Arial"/>
          <w:sz w:val="24"/>
          <w:szCs w:val="24"/>
          <w:lang w:eastAsia="en-GB"/>
        </w:rPr>
      </w:pPr>
      <w:r w:rsidRPr="003A193F">
        <w:rPr>
          <w:rFonts w:ascii="Arial" w:hAnsi="Arial" w:cs="Arial"/>
          <w:sz w:val="24"/>
          <w:szCs w:val="24"/>
        </w:rPr>
        <w:t>Equality Act 2010 &amp;</w:t>
      </w:r>
      <w:r w:rsidRPr="003A193F">
        <w:rPr>
          <w:rFonts w:ascii="Arial" w:eastAsia="Times New Roman" w:hAnsi="Arial" w:cs="Arial"/>
          <w:sz w:val="24"/>
          <w:szCs w:val="24"/>
          <w:lang w:eastAsia="en-GB"/>
        </w:rPr>
        <w:t xml:space="preserve"> Worker Protection Act 2023 </w:t>
      </w:r>
    </w:p>
    <w:p w14:paraId="7EEBA236" w14:textId="3A5C615A" w:rsidR="00685409" w:rsidRPr="003A193F" w:rsidRDefault="00685409" w:rsidP="008D4758">
      <w:pPr>
        <w:pStyle w:val="ListParagraph"/>
        <w:numPr>
          <w:ilvl w:val="0"/>
          <w:numId w:val="18"/>
        </w:numPr>
        <w:rPr>
          <w:rFonts w:ascii="Arial" w:hAnsi="Arial" w:cs="Arial"/>
          <w:sz w:val="24"/>
          <w:szCs w:val="24"/>
        </w:rPr>
      </w:pPr>
      <w:r w:rsidRPr="003A193F">
        <w:rPr>
          <w:rFonts w:ascii="Arial" w:hAnsi="Arial" w:cs="Arial"/>
          <w:bCs/>
          <w:sz w:val="24"/>
          <w:szCs w:val="24"/>
        </w:rPr>
        <w:t xml:space="preserve">Rights of Children and Young Persons (Wales) Measure 2011 which encompasses the </w:t>
      </w:r>
      <w:r w:rsidRPr="003A193F">
        <w:rPr>
          <w:rStyle w:val="tgc"/>
          <w:rFonts w:ascii="Arial" w:hAnsi="Arial" w:cs="Arial"/>
          <w:bCs/>
          <w:sz w:val="24"/>
          <w:szCs w:val="24"/>
        </w:rPr>
        <w:t>United Nations Convention on the Rights of the Child 1992</w:t>
      </w:r>
      <w:r w:rsidRPr="003A193F">
        <w:rPr>
          <w:rStyle w:val="tgc"/>
          <w:sz w:val="24"/>
          <w:szCs w:val="24"/>
        </w:rPr>
        <w:t>.</w:t>
      </w:r>
    </w:p>
    <w:p w14:paraId="09DFBA7A" w14:textId="445E6EFE" w:rsidR="007864F9" w:rsidRPr="003A193F" w:rsidRDefault="007864F9" w:rsidP="008D4758">
      <w:pPr>
        <w:pStyle w:val="ListParagraph"/>
        <w:numPr>
          <w:ilvl w:val="0"/>
          <w:numId w:val="18"/>
        </w:numPr>
        <w:rPr>
          <w:rFonts w:ascii="Arial" w:hAnsi="Arial" w:cs="Arial"/>
          <w:sz w:val="24"/>
          <w:szCs w:val="24"/>
        </w:rPr>
      </w:pPr>
      <w:r w:rsidRPr="003A193F">
        <w:rPr>
          <w:rFonts w:ascii="Arial" w:hAnsi="Arial" w:cs="Arial"/>
          <w:sz w:val="24"/>
          <w:szCs w:val="24"/>
        </w:rPr>
        <w:t>Social Services and Well-being (Wales) Act 2014</w:t>
      </w:r>
    </w:p>
    <w:p w14:paraId="67019C41" w14:textId="77777777" w:rsidR="007864F9" w:rsidRPr="003A193F" w:rsidRDefault="007864F9" w:rsidP="008D4758">
      <w:pPr>
        <w:pStyle w:val="ListParagraph"/>
        <w:numPr>
          <w:ilvl w:val="0"/>
          <w:numId w:val="18"/>
        </w:numPr>
        <w:rPr>
          <w:rFonts w:ascii="Arial" w:hAnsi="Arial" w:cs="Arial"/>
          <w:sz w:val="24"/>
          <w:szCs w:val="24"/>
        </w:rPr>
      </w:pPr>
      <w:r w:rsidRPr="003A193F">
        <w:rPr>
          <w:rFonts w:ascii="Arial" w:hAnsi="Arial" w:cs="Arial"/>
          <w:sz w:val="24"/>
          <w:szCs w:val="24"/>
        </w:rPr>
        <w:t>Well-being of Future Generations (Wales) Act 2015</w:t>
      </w:r>
    </w:p>
    <w:p w14:paraId="17688477" w14:textId="77777777" w:rsidR="007864F9" w:rsidRPr="003A193F" w:rsidRDefault="007864F9" w:rsidP="008D4758">
      <w:pPr>
        <w:pStyle w:val="ListParagraph"/>
        <w:numPr>
          <w:ilvl w:val="0"/>
          <w:numId w:val="18"/>
        </w:numPr>
        <w:rPr>
          <w:rFonts w:ascii="Arial" w:hAnsi="Arial" w:cs="Arial"/>
          <w:sz w:val="24"/>
          <w:szCs w:val="24"/>
        </w:rPr>
      </w:pPr>
      <w:r w:rsidRPr="003A193F">
        <w:rPr>
          <w:rFonts w:ascii="Arial" w:hAnsi="Arial" w:cs="Arial"/>
          <w:sz w:val="24"/>
          <w:szCs w:val="24"/>
        </w:rPr>
        <w:t xml:space="preserve">Modern Slavery Act 2015 </w:t>
      </w:r>
    </w:p>
    <w:p w14:paraId="0827A46D" w14:textId="2D518640" w:rsidR="00A65EC9" w:rsidRPr="003A193F" w:rsidRDefault="007864F9" w:rsidP="008D4758">
      <w:pPr>
        <w:pStyle w:val="ListParagraph"/>
        <w:numPr>
          <w:ilvl w:val="0"/>
          <w:numId w:val="18"/>
        </w:numPr>
        <w:rPr>
          <w:rFonts w:ascii="Arial" w:hAnsi="Arial" w:cs="Arial"/>
          <w:sz w:val="24"/>
          <w:szCs w:val="24"/>
        </w:rPr>
      </w:pPr>
      <w:r w:rsidRPr="003A193F">
        <w:rPr>
          <w:rFonts w:ascii="Arial" w:hAnsi="Arial" w:cs="Arial"/>
          <w:sz w:val="24"/>
          <w:szCs w:val="24"/>
        </w:rPr>
        <w:t>Counter Terrorism and Security Act 2015</w:t>
      </w:r>
      <w:r w:rsidR="00714B4D" w:rsidRPr="003A193F">
        <w:rPr>
          <w:rFonts w:ascii="Arial" w:hAnsi="Arial" w:cs="Arial"/>
          <w:sz w:val="24"/>
          <w:szCs w:val="24"/>
        </w:rPr>
        <w:t xml:space="preserve"> &amp; Prevent Duty Guidance 2024</w:t>
      </w:r>
    </w:p>
    <w:p w14:paraId="13C546B1" w14:textId="0F70E701" w:rsidR="004B02D7" w:rsidRPr="003A193F" w:rsidRDefault="004B02D7" w:rsidP="008D4758">
      <w:pPr>
        <w:pStyle w:val="ListParagraph"/>
        <w:numPr>
          <w:ilvl w:val="0"/>
          <w:numId w:val="18"/>
        </w:numPr>
        <w:rPr>
          <w:rFonts w:ascii="Arial" w:hAnsi="Arial" w:cs="Arial"/>
          <w:sz w:val="24"/>
          <w:szCs w:val="24"/>
        </w:rPr>
      </w:pPr>
      <w:r w:rsidRPr="003A193F">
        <w:rPr>
          <w:rFonts w:ascii="Arial" w:hAnsi="Arial" w:cs="Arial"/>
          <w:sz w:val="24"/>
          <w:szCs w:val="24"/>
        </w:rPr>
        <w:t>Terrorism (Protection of Premises) Act 2025 (Martyn’s Law)</w:t>
      </w:r>
    </w:p>
    <w:p w14:paraId="0F165D1D" w14:textId="77777777" w:rsidR="00685409" w:rsidRPr="003A193F" w:rsidRDefault="00685409" w:rsidP="008D4758">
      <w:pPr>
        <w:pStyle w:val="ListParagraph"/>
        <w:numPr>
          <w:ilvl w:val="0"/>
          <w:numId w:val="18"/>
        </w:numPr>
        <w:rPr>
          <w:rFonts w:ascii="Arial" w:hAnsi="Arial" w:cs="Arial"/>
          <w:sz w:val="24"/>
          <w:szCs w:val="24"/>
        </w:rPr>
      </w:pPr>
      <w:r w:rsidRPr="003A193F">
        <w:rPr>
          <w:rFonts w:ascii="Arial" w:hAnsi="Arial" w:cs="Arial"/>
          <w:sz w:val="24"/>
          <w:szCs w:val="24"/>
        </w:rPr>
        <w:lastRenderedPageBreak/>
        <w:t>Violence Against Women Domestic Abuse and Sexual Violence (Wales) Act 2015 &amp; Domestic Abuse Act 2021</w:t>
      </w:r>
    </w:p>
    <w:p w14:paraId="3D01F4BA" w14:textId="360FEF89" w:rsidR="00685409" w:rsidRPr="003A193F" w:rsidRDefault="00685409" w:rsidP="008D4758">
      <w:pPr>
        <w:pStyle w:val="ListParagraph"/>
        <w:numPr>
          <w:ilvl w:val="0"/>
          <w:numId w:val="18"/>
        </w:numPr>
        <w:rPr>
          <w:rFonts w:ascii="Arial" w:hAnsi="Arial" w:cs="Arial"/>
          <w:sz w:val="24"/>
          <w:szCs w:val="24"/>
        </w:rPr>
      </w:pPr>
      <w:r w:rsidRPr="003A193F">
        <w:rPr>
          <w:rFonts w:ascii="Arial" w:hAnsi="Arial" w:cs="Arial"/>
          <w:sz w:val="24"/>
          <w:szCs w:val="24"/>
        </w:rPr>
        <w:t>UK General Data Protection Regulations (GDPR) 2018</w:t>
      </w:r>
    </w:p>
    <w:p w14:paraId="6CB0C8E7" w14:textId="66CD970C" w:rsidR="007864F9" w:rsidRPr="003A193F" w:rsidRDefault="00A65EC9" w:rsidP="008D4758">
      <w:pPr>
        <w:pStyle w:val="ListParagraph"/>
        <w:numPr>
          <w:ilvl w:val="0"/>
          <w:numId w:val="18"/>
        </w:numPr>
        <w:rPr>
          <w:rFonts w:ascii="Arial" w:hAnsi="Arial" w:cs="Arial"/>
          <w:sz w:val="24"/>
          <w:szCs w:val="24"/>
        </w:rPr>
      </w:pPr>
      <w:r w:rsidRPr="003A193F">
        <w:rPr>
          <w:rFonts w:ascii="Arial" w:hAnsi="Arial" w:cs="Arial"/>
          <w:sz w:val="24"/>
          <w:szCs w:val="24"/>
        </w:rPr>
        <w:t>Additional Learning Needs and Education Tribunal (Wales) Act 2018.</w:t>
      </w:r>
    </w:p>
    <w:p w14:paraId="15BB39D2" w14:textId="205E6F41" w:rsidR="007864F9" w:rsidRPr="003A193F" w:rsidRDefault="00685409" w:rsidP="008D4758">
      <w:pPr>
        <w:pStyle w:val="ListParagraph"/>
        <w:numPr>
          <w:ilvl w:val="0"/>
          <w:numId w:val="18"/>
        </w:numPr>
        <w:rPr>
          <w:rFonts w:ascii="Arial" w:hAnsi="Arial" w:cs="Arial"/>
          <w:sz w:val="24"/>
          <w:szCs w:val="24"/>
        </w:rPr>
      </w:pPr>
      <w:r w:rsidRPr="003A193F">
        <w:rPr>
          <w:rFonts w:ascii="Arial" w:hAnsi="Arial" w:cs="Arial"/>
          <w:sz w:val="24"/>
          <w:szCs w:val="24"/>
        </w:rPr>
        <w:t>Children (abolition of Defence of Reasonable Punishment) (Wales) Act 2020</w:t>
      </w:r>
    </w:p>
    <w:p w14:paraId="04220830" w14:textId="6AAFBD4F" w:rsidR="007864F9" w:rsidRPr="003A193F" w:rsidRDefault="007864F9" w:rsidP="007864F9">
      <w:pPr>
        <w:rPr>
          <w:rFonts w:ascii="Arial" w:hAnsi="Arial" w:cs="Arial"/>
          <w:sz w:val="24"/>
          <w:szCs w:val="24"/>
        </w:rPr>
      </w:pPr>
      <w:r w:rsidRPr="003A193F">
        <w:rPr>
          <w:rFonts w:ascii="Arial" w:eastAsia="Times New Roman" w:hAnsi="Arial" w:cs="Arial"/>
          <w:sz w:val="24"/>
          <w:szCs w:val="24"/>
          <w:lang w:eastAsia="en-GB"/>
        </w:rPr>
        <w:t xml:space="preserve">At </w:t>
      </w:r>
      <w:r w:rsidR="00543AB1" w:rsidRPr="00543AB1">
        <w:rPr>
          <w:rFonts w:ascii="Arial" w:hAnsi="Arial" w:cs="Arial"/>
          <w:sz w:val="24"/>
          <w:szCs w:val="24"/>
        </w:rPr>
        <w:t>Ysgol Bryn Gwalia</w:t>
      </w:r>
      <w:r w:rsidR="00543AB1" w:rsidRPr="003A193F">
        <w:t xml:space="preserve"> </w:t>
      </w:r>
      <w:r w:rsidRPr="003A193F">
        <w:rPr>
          <w:rFonts w:ascii="Arial" w:eastAsia="Times New Roman" w:hAnsi="Arial" w:cs="Arial"/>
          <w:sz w:val="24"/>
          <w:szCs w:val="24"/>
          <w:lang w:eastAsia="en-GB"/>
        </w:rPr>
        <w:t>we will follow t</w:t>
      </w:r>
      <w:r w:rsidRPr="003A193F">
        <w:rPr>
          <w:rFonts w:ascii="Arial" w:hAnsi="Arial" w:cs="Arial"/>
          <w:sz w:val="24"/>
          <w:szCs w:val="24"/>
        </w:rPr>
        <w:t xml:space="preserve">he Wales </w:t>
      </w:r>
      <w:r w:rsidRPr="003A193F">
        <w:rPr>
          <w:rFonts w:ascii="Arial" w:hAnsi="Arial" w:cs="Arial"/>
          <w:b/>
          <w:bCs/>
          <w:sz w:val="24"/>
          <w:szCs w:val="24"/>
        </w:rPr>
        <w:t>Safeguarding Procedures</w:t>
      </w:r>
      <w:r w:rsidR="002B3EC5" w:rsidRPr="003A193F">
        <w:rPr>
          <w:rFonts w:ascii="Arial" w:hAnsi="Arial" w:cs="Arial"/>
          <w:b/>
          <w:bCs/>
          <w:sz w:val="24"/>
          <w:szCs w:val="24"/>
        </w:rPr>
        <w:t xml:space="preserve"> 2019</w:t>
      </w:r>
      <w:r w:rsidRPr="003A193F">
        <w:rPr>
          <w:rFonts w:ascii="Arial" w:hAnsi="Arial" w:cs="Arial"/>
          <w:sz w:val="24"/>
          <w:szCs w:val="24"/>
        </w:rPr>
        <w:t xml:space="preserve"> that have been endorsed by the North Wales Safeguarding Children’s Board. Alongside these procedures, the school will follow Keeping Learners Safe </w:t>
      </w:r>
      <w:r w:rsidR="00FB5643" w:rsidRPr="003A193F">
        <w:rPr>
          <w:rFonts w:ascii="Arial" w:hAnsi="Arial" w:cs="Arial"/>
          <w:sz w:val="24"/>
          <w:szCs w:val="24"/>
        </w:rPr>
        <w:t>Guidance document no: 283/2022</w:t>
      </w:r>
      <w:r w:rsidRPr="003A193F">
        <w:rPr>
          <w:rFonts w:ascii="Arial" w:hAnsi="Arial" w:cs="Arial"/>
          <w:sz w:val="24"/>
          <w:szCs w:val="24"/>
        </w:rPr>
        <w:t xml:space="preserve"> </w:t>
      </w:r>
      <w:r w:rsidRPr="003A193F">
        <w:rPr>
          <w:rFonts w:ascii="Arial" w:eastAsia="Times New Roman" w:hAnsi="Arial" w:cs="Arial"/>
          <w:sz w:val="24"/>
          <w:szCs w:val="24"/>
          <w:lang w:eastAsia="en-GB"/>
        </w:rPr>
        <w:t xml:space="preserve">supported by any other guidance and protocols that have been endorsed and agreed by the North Wales Safeguarding Children’s Board in conjunction with this policy. </w:t>
      </w:r>
    </w:p>
    <w:p w14:paraId="6E26D07A" w14:textId="103B4276" w:rsidR="007864F9" w:rsidRPr="00323C23" w:rsidRDefault="007864F9" w:rsidP="007864F9">
      <w:pPr>
        <w:rPr>
          <w:rFonts w:ascii="Arial" w:hAnsi="Arial" w:cs="Arial"/>
          <w:sz w:val="24"/>
          <w:szCs w:val="24"/>
        </w:rPr>
      </w:pPr>
      <w:r w:rsidRPr="003A193F">
        <w:rPr>
          <w:rFonts w:ascii="Arial" w:hAnsi="Arial" w:cs="Arial"/>
          <w:sz w:val="24"/>
          <w:szCs w:val="24"/>
        </w:rPr>
        <w:t xml:space="preserve">Failure to have arrangements </w:t>
      </w:r>
      <w:r w:rsidRPr="00323C23">
        <w:rPr>
          <w:rFonts w:ascii="Arial" w:hAnsi="Arial" w:cs="Arial"/>
          <w:sz w:val="24"/>
          <w:szCs w:val="24"/>
        </w:rPr>
        <w:t>in place as required by section 175 or to adhere to regulations made under section 157 of the 2002 Act, or to have regard to guidance issued by the Welsh Government, may be grounds for the Welsh Ministers to take action against local authorities, or governing bodies. The responsibility for making sure these arrangements are in place is the duty of the local authority or the governing body. Individuals do not have direct liability</w:t>
      </w:r>
      <w:r w:rsidR="008E4039" w:rsidRPr="00323C23">
        <w:rPr>
          <w:rFonts w:ascii="Arial" w:hAnsi="Arial" w:cs="Arial"/>
          <w:sz w:val="24"/>
          <w:szCs w:val="24"/>
        </w:rPr>
        <w:t>.</w:t>
      </w:r>
    </w:p>
    <w:p w14:paraId="32361FD0" w14:textId="77777777" w:rsidR="00232318" w:rsidRDefault="00232318" w:rsidP="00756ABB">
      <w:pPr>
        <w:rPr>
          <w:rFonts w:ascii="Arial" w:hAnsi="Arial" w:cs="Arial"/>
          <w:b/>
          <w:sz w:val="24"/>
          <w:szCs w:val="24"/>
        </w:rPr>
      </w:pPr>
    </w:p>
    <w:p w14:paraId="59E33D87" w14:textId="7F7A048C" w:rsidR="00403AB4" w:rsidRPr="00403AB4" w:rsidRDefault="002A70C1" w:rsidP="00756ABB">
      <w:pPr>
        <w:rPr>
          <w:rFonts w:ascii="Arial" w:hAnsi="Arial" w:cs="Arial"/>
          <w:b/>
          <w:sz w:val="24"/>
          <w:szCs w:val="24"/>
        </w:rPr>
      </w:pPr>
      <w:r>
        <w:rPr>
          <w:rFonts w:ascii="Arial" w:hAnsi="Arial" w:cs="Arial"/>
          <w:b/>
          <w:sz w:val="24"/>
          <w:szCs w:val="24"/>
        </w:rPr>
        <w:t>2.3</w:t>
      </w:r>
      <w:r w:rsidR="007864F9">
        <w:rPr>
          <w:rFonts w:ascii="Arial" w:hAnsi="Arial" w:cs="Arial"/>
          <w:b/>
          <w:sz w:val="24"/>
          <w:szCs w:val="24"/>
        </w:rPr>
        <w:t xml:space="preserve"> </w:t>
      </w:r>
      <w:r w:rsidR="00403AB4">
        <w:rPr>
          <w:rFonts w:ascii="Arial" w:hAnsi="Arial" w:cs="Arial"/>
          <w:b/>
          <w:sz w:val="24"/>
          <w:szCs w:val="24"/>
        </w:rPr>
        <w:t xml:space="preserve">Statutory </w:t>
      </w:r>
      <w:r w:rsidR="00403AB4" w:rsidRPr="00403AB4">
        <w:rPr>
          <w:rFonts w:ascii="Arial" w:hAnsi="Arial" w:cs="Arial"/>
          <w:b/>
          <w:sz w:val="24"/>
          <w:szCs w:val="24"/>
        </w:rPr>
        <w:t>Duty to Report</w:t>
      </w:r>
    </w:p>
    <w:p w14:paraId="7988F470" w14:textId="4177BCBD" w:rsidR="004801AD" w:rsidRPr="00323C23" w:rsidRDefault="004801AD" w:rsidP="004801AD">
      <w:pPr>
        <w:rPr>
          <w:rFonts w:ascii="Arial" w:hAnsi="Arial" w:cs="Arial"/>
          <w:sz w:val="24"/>
          <w:szCs w:val="24"/>
        </w:rPr>
      </w:pPr>
      <w:r w:rsidRPr="00323C23">
        <w:rPr>
          <w:rFonts w:ascii="Arial" w:hAnsi="Arial" w:cs="Arial"/>
          <w:sz w:val="24"/>
          <w:szCs w:val="24"/>
        </w:rPr>
        <w:t xml:space="preserve">The Social Services and Well-being (Wales) Act 2014 places a duty to report </w:t>
      </w:r>
      <w:r w:rsidR="007864F9" w:rsidRPr="00323C23">
        <w:rPr>
          <w:rFonts w:ascii="Arial" w:hAnsi="Arial" w:cs="Arial"/>
          <w:sz w:val="24"/>
          <w:szCs w:val="24"/>
        </w:rPr>
        <w:t xml:space="preserve">both </w:t>
      </w:r>
      <w:r w:rsidRPr="00323C23">
        <w:rPr>
          <w:rFonts w:ascii="Arial" w:hAnsi="Arial" w:cs="Arial"/>
          <w:sz w:val="24"/>
          <w:szCs w:val="24"/>
        </w:rPr>
        <w:t>child</w:t>
      </w:r>
      <w:r w:rsidR="007864F9" w:rsidRPr="00323C23">
        <w:rPr>
          <w:rFonts w:ascii="Arial" w:hAnsi="Arial" w:cs="Arial"/>
          <w:sz w:val="24"/>
          <w:szCs w:val="24"/>
        </w:rPr>
        <w:t>ren</w:t>
      </w:r>
      <w:r w:rsidRPr="00323C23">
        <w:rPr>
          <w:rFonts w:ascii="Arial" w:hAnsi="Arial" w:cs="Arial"/>
          <w:sz w:val="24"/>
          <w:szCs w:val="24"/>
        </w:rPr>
        <w:t xml:space="preserve"> and adults </w:t>
      </w:r>
      <w:r w:rsidR="007864F9" w:rsidRPr="00323C23">
        <w:rPr>
          <w:rFonts w:ascii="Arial" w:hAnsi="Arial" w:cs="Arial"/>
          <w:sz w:val="24"/>
          <w:szCs w:val="24"/>
        </w:rPr>
        <w:t xml:space="preserve">that are </w:t>
      </w:r>
      <w:r w:rsidRPr="00323C23">
        <w:rPr>
          <w:rFonts w:ascii="Arial" w:hAnsi="Arial" w:cs="Arial"/>
          <w:sz w:val="24"/>
          <w:szCs w:val="24"/>
        </w:rPr>
        <w:t>at risk of abuse or neglect.</w:t>
      </w:r>
      <w:r w:rsidR="00F94FD1" w:rsidRPr="00323C23">
        <w:rPr>
          <w:rFonts w:ascii="Arial" w:hAnsi="Arial" w:cs="Arial"/>
          <w:sz w:val="24"/>
          <w:szCs w:val="24"/>
        </w:rPr>
        <w:t xml:space="preserve"> </w:t>
      </w:r>
    </w:p>
    <w:p w14:paraId="0ECF78B6" w14:textId="5378BC74" w:rsidR="004801AD" w:rsidRPr="00323C23" w:rsidRDefault="00F94FD1" w:rsidP="007864F9">
      <w:pPr>
        <w:spacing w:after="0" w:line="240" w:lineRule="auto"/>
        <w:rPr>
          <w:rFonts w:ascii="Arial" w:hAnsi="Arial" w:cs="Arial"/>
          <w:sz w:val="24"/>
          <w:szCs w:val="24"/>
        </w:rPr>
      </w:pPr>
      <w:r w:rsidRPr="00323C23">
        <w:rPr>
          <w:rFonts w:ascii="Arial" w:hAnsi="Arial" w:cs="Arial"/>
          <w:sz w:val="24"/>
          <w:szCs w:val="24"/>
        </w:rPr>
        <w:t xml:space="preserve">In line with the Wales Safeguarding Procedures 2019, </w:t>
      </w:r>
      <w:r w:rsidR="004801AD" w:rsidRPr="00323C23">
        <w:rPr>
          <w:rFonts w:ascii="Arial" w:hAnsi="Arial" w:cs="Arial"/>
          <w:sz w:val="24"/>
          <w:szCs w:val="24"/>
        </w:rPr>
        <w:t xml:space="preserve">a duty to report to the local authority will be taken to mean a referral to </w:t>
      </w:r>
      <w:r w:rsidR="00812673">
        <w:rPr>
          <w:rFonts w:ascii="Arial" w:hAnsi="Arial" w:cs="Arial"/>
          <w:sz w:val="24"/>
          <w:szCs w:val="24"/>
        </w:rPr>
        <w:t>S</w:t>
      </w:r>
      <w:r w:rsidR="004801AD" w:rsidRPr="00323C23">
        <w:rPr>
          <w:rFonts w:ascii="Arial" w:hAnsi="Arial" w:cs="Arial"/>
          <w:sz w:val="24"/>
          <w:szCs w:val="24"/>
        </w:rPr>
        <w:t xml:space="preserve">ocial </w:t>
      </w:r>
      <w:r w:rsidR="00812673">
        <w:rPr>
          <w:rFonts w:ascii="Arial" w:hAnsi="Arial" w:cs="Arial"/>
          <w:sz w:val="24"/>
          <w:szCs w:val="24"/>
        </w:rPr>
        <w:t>S</w:t>
      </w:r>
      <w:r w:rsidR="004801AD" w:rsidRPr="00323C23">
        <w:rPr>
          <w:rFonts w:ascii="Arial" w:hAnsi="Arial" w:cs="Arial"/>
          <w:sz w:val="24"/>
          <w:szCs w:val="24"/>
        </w:rPr>
        <w:t xml:space="preserve">ervices who, alongside the </w:t>
      </w:r>
      <w:r w:rsidR="007F3CE8">
        <w:rPr>
          <w:rFonts w:ascii="Arial" w:hAnsi="Arial" w:cs="Arial"/>
          <w:sz w:val="24"/>
          <w:szCs w:val="24"/>
        </w:rPr>
        <w:t>P</w:t>
      </w:r>
      <w:r w:rsidR="004801AD" w:rsidRPr="00323C23">
        <w:rPr>
          <w:rFonts w:ascii="Arial" w:hAnsi="Arial" w:cs="Arial"/>
          <w:sz w:val="24"/>
          <w:szCs w:val="24"/>
        </w:rPr>
        <w:t xml:space="preserve">olice, have statutory powers to investigate suspected abuse or neglect. </w:t>
      </w:r>
      <w:r w:rsidR="007864F9" w:rsidRPr="00323C23">
        <w:rPr>
          <w:rFonts w:ascii="Arial" w:hAnsi="Arial" w:cs="Arial"/>
          <w:sz w:val="24"/>
          <w:szCs w:val="24"/>
        </w:rPr>
        <w:t>The use of the term ‘at risk’ means that actual abuse or neglect does not need to have occurred, rather early interventions to protect an adult at risk of abuse should be considered to prevent actual abuse and neglect.</w:t>
      </w:r>
    </w:p>
    <w:p w14:paraId="7D11B824" w14:textId="77777777" w:rsidR="007864F9" w:rsidRPr="00323C23" w:rsidRDefault="007864F9" w:rsidP="007864F9">
      <w:pPr>
        <w:spacing w:after="0" w:line="240" w:lineRule="auto"/>
        <w:rPr>
          <w:rFonts w:ascii="Arial" w:hAnsi="Arial" w:cs="Arial"/>
          <w:sz w:val="24"/>
          <w:szCs w:val="24"/>
        </w:rPr>
      </w:pPr>
    </w:p>
    <w:p w14:paraId="48569843" w14:textId="3FDD5171" w:rsidR="004801AD" w:rsidRPr="00323C23" w:rsidRDefault="004801AD" w:rsidP="004801AD">
      <w:pPr>
        <w:rPr>
          <w:rFonts w:ascii="Arial" w:hAnsi="Arial" w:cs="Arial"/>
          <w:sz w:val="24"/>
          <w:szCs w:val="24"/>
        </w:rPr>
      </w:pPr>
      <w:r w:rsidRPr="00323C23">
        <w:rPr>
          <w:rFonts w:ascii="Arial" w:hAnsi="Arial" w:cs="Arial"/>
          <w:sz w:val="24"/>
          <w:szCs w:val="24"/>
        </w:rPr>
        <w:t>A report must be made whene</w:t>
      </w:r>
      <w:r w:rsidR="007864F9" w:rsidRPr="00323C23">
        <w:rPr>
          <w:rFonts w:ascii="Arial" w:hAnsi="Arial" w:cs="Arial"/>
          <w:sz w:val="24"/>
          <w:szCs w:val="24"/>
        </w:rPr>
        <w:t>ver there are</w:t>
      </w:r>
      <w:r w:rsidRPr="00323C23">
        <w:rPr>
          <w:rFonts w:ascii="Arial" w:hAnsi="Arial" w:cs="Arial"/>
          <w:sz w:val="24"/>
          <w:szCs w:val="24"/>
        </w:rPr>
        <w:t xml:space="preserve"> concerns about a </w:t>
      </w:r>
      <w:r w:rsidRPr="00323C23">
        <w:rPr>
          <w:rFonts w:ascii="Arial" w:hAnsi="Arial" w:cs="Arial"/>
          <w:sz w:val="24"/>
          <w:szCs w:val="24"/>
          <w:u w:val="single"/>
        </w:rPr>
        <w:t>child under the age of 18 years</w:t>
      </w:r>
      <w:r w:rsidRPr="00323C23">
        <w:rPr>
          <w:rFonts w:ascii="Arial" w:hAnsi="Arial" w:cs="Arial"/>
          <w:sz w:val="24"/>
          <w:szCs w:val="24"/>
        </w:rPr>
        <w:t xml:space="preserve"> who:</w:t>
      </w:r>
    </w:p>
    <w:p w14:paraId="108033B6" w14:textId="4B72E75F" w:rsidR="004801AD" w:rsidRPr="00323C23" w:rsidRDefault="004801AD" w:rsidP="008D4758">
      <w:pPr>
        <w:pStyle w:val="ListParagraph"/>
        <w:numPr>
          <w:ilvl w:val="0"/>
          <w:numId w:val="25"/>
        </w:numPr>
        <w:rPr>
          <w:rFonts w:ascii="Arial" w:hAnsi="Arial" w:cs="Arial"/>
          <w:sz w:val="24"/>
          <w:szCs w:val="24"/>
        </w:rPr>
      </w:pPr>
      <w:r w:rsidRPr="00323C23">
        <w:rPr>
          <w:rFonts w:ascii="Arial" w:hAnsi="Arial" w:cs="Arial"/>
          <w:sz w:val="24"/>
          <w:szCs w:val="24"/>
        </w:rPr>
        <w:t>is experiencing or is at risk of abuse, neglect or other kinds of harm; and</w:t>
      </w:r>
    </w:p>
    <w:p w14:paraId="214C8145" w14:textId="77777777" w:rsidR="004801AD" w:rsidRPr="00323C23" w:rsidRDefault="004801AD" w:rsidP="008D4758">
      <w:pPr>
        <w:pStyle w:val="ListParagraph"/>
        <w:numPr>
          <w:ilvl w:val="0"/>
          <w:numId w:val="25"/>
        </w:numPr>
        <w:rPr>
          <w:rFonts w:ascii="Arial" w:hAnsi="Arial" w:cs="Arial"/>
          <w:sz w:val="24"/>
          <w:szCs w:val="24"/>
        </w:rPr>
      </w:pPr>
      <w:r w:rsidRPr="00323C23">
        <w:rPr>
          <w:rFonts w:ascii="Arial" w:hAnsi="Arial" w:cs="Arial"/>
          <w:sz w:val="24"/>
          <w:szCs w:val="24"/>
        </w:rPr>
        <w:t>has needs for care and support (whether or not the authority is meeting any of those needs).</w:t>
      </w:r>
    </w:p>
    <w:p w14:paraId="19AFF1B8" w14:textId="77777777" w:rsidR="00403AB4" w:rsidRPr="00323C23" w:rsidRDefault="00403AB4" w:rsidP="00403AB4">
      <w:pPr>
        <w:spacing w:after="0" w:line="240" w:lineRule="auto"/>
        <w:rPr>
          <w:rFonts w:ascii="Arial" w:hAnsi="Arial" w:cs="Arial"/>
          <w:sz w:val="24"/>
          <w:szCs w:val="24"/>
        </w:rPr>
      </w:pPr>
      <w:r w:rsidRPr="00323C23">
        <w:rPr>
          <w:rFonts w:ascii="Arial" w:hAnsi="Arial" w:cs="Arial"/>
          <w:sz w:val="24"/>
          <w:szCs w:val="24"/>
        </w:rPr>
        <w:t xml:space="preserve">A report should be made whenever there are concerns for an </w:t>
      </w:r>
      <w:r w:rsidRPr="00323C23">
        <w:rPr>
          <w:rFonts w:ascii="Arial" w:hAnsi="Arial" w:cs="Arial"/>
          <w:sz w:val="24"/>
          <w:szCs w:val="24"/>
          <w:u w:val="single"/>
        </w:rPr>
        <w:t>adult at risk</w:t>
      </w:r>
      <w:r w:rsidRPr="00323C23">
        <w:rPr>
          <w:rFonts w:ascii="Arial" w:hAnsi="Arial" w:cs="Arial"/>
          <w:sz w:val="24"/>
          <w:szCs w:val="24"/>
        </w:rPr>
        <w:t xml:space="preserve"> who:</w:t>
      </w:r>
    </w:p>
    <w:p w14:paraId="0DD8E4EE" w14:textId="77777777" w:rsidR="00403AB4" w:rsidRPr="00323C23" w:rsidRDefault="00403AB4" w:rsidP="00403AB4">
      <w:pPr>
        <w:spacing w:after="0" w:line="240" w:lineRule="auto"/>
        <w:rPr>
          <w:rFonts w:ascii="Arial" w:hAnsi="Arial" w:cs="Arial"/>
          <w:sz w:val="24"/>
          <w:szCs w:val="24"/>
        </w:rPr>
      </w:pPr>
    </w:p>
    <w:p w14:paraId="54D34412" w14:textId="77777777" w:rsidR="00403AB4" w:rsidRPr="00323C23" w:rsidRDefault="00403AB4" w:rsidP="008D4758">
      <w:pPr>
        <w:pStyle w:val="ListParagraph"/>
        <w:numPr>
          <w:ilvl w:val="0"/>
          <w:numId w:val="25"/>
        </w:numPr>
        <w:spacing w:after="0" w:line="240" w:lineRule="auto"/>
        <w:rPr>
          <w:rFonts w:ascii="Arial" w:hAnsi="Arial" w:cs="Arial"/>
          <w:sz w:val="24"/>
          <w:szCs w:val="24"/>
        </w:rPr>
      </w:pPr>
      <w:r w:rsidRPr="00323C23">
        <w:rPr>
          <w:rFonts w:ascii="Arial" w:hAnsi="Arial" w:cs="Arial"/>
          <w:sz w:val="24"/>
          <w:szCs w:val="24"/>
        </w:rPr>
        <w:t>is experiencing or is at risk of abuse or neglect,</w:t>
      </w:r>
    </w:p>
    <w:p w14:paraId="47E73690" w14:textId="77777777" w:rsidR="00403AB4" w:rsidRPr="00323C23" w:rsidRDefault="00403AB4" w:rsidP="008D4758">
      <w:pPr>
        <w:pStyle w:val="ListParagraph"/>
        <w:numPr>
          <w:ilvl w:val="0"/>
          <w:numId w:val="25"/>
        </w:numPr>
        <w:spacing w:after="0" w:line="240" w:lineRule="auto"/>
        <w:rPr>
          <w:rFonts w:ascii="Arial" w:hAnsi="Arial" w:cs="Arial"/>
          <w:sz w:val="24"/>
          <w:szCs w:val="24"/>
        </w:rPr>
      </w:pPr>
      <w:r w:rsidRPr="00323C23">
        <w:rPr>
          <w:rFonts w:ascii="Arial" w:hAnsi="Arial" w:cs="Arial"/>
          <w:sz w:val="24"/>
          <w:szCs w:val="24"/>
        </w:rPr>
        <w:t>has needs for care and support (whether or not the authority is meeting any of those needs), and</w:t>
      </w:r>
    </w:p>
    <w:p w14:paraId="0C250BDB" w14:textId="77777777" w:rsidR="00403AB4" w:rsidRPr="00323C23" w:rsidRDefault="00403AB4" w:rsidP="008D4758">
      <w:pPr>
        <w:pStyle w:val="ListParagraph"/>
        <w:numPr>
          <w:ilvl w:val="0"/>
          <w:numId w:val="25"/>
        </w:numPr>
        <w:spacing w:after="0" w:line="240" w:lineRule="auto"/>
        <w:rPr>
          <w:rFonts w:ascii="Arial" w:hAnsi="Arial" w:cs="Arial"/>
          <w:sz w:val="24"/>
          <w:szCs w:val="24"/>
        </w:rPr>
      </w:pPr>
      <w:r w:rsidRPr="00323C23">
        <w:rPr>
          <w:rFonts w:ascii="Arial" w:hAnsi="Arial" w:cs="Arial"/>
          <w:sz w:val="24"/>
          <w:szCs w:val="24"/>
        </w:rPr>
        <w:t>as a result of those needs is unable to protect himself or herself against the abuse or neglect or the risk of it.</w:t>
      </w:r>
    </w:p>
    <w:p w14:paraId="496EACC7" w14:textId="77777777" w:rsidR="00403AB4" w:rsidRPr="00323C23" w:rsidRDefault="00403AB4" w:rsidP="00756ABB">
      <w:pPr>
        <w:spacing w:after="0" w:line="240" w:lineRule="auto"/>
        <w:rPr>
          <w:rFonts w:ascii="Arial" w:hAnsi="Arial" w:cs="Arial"/>
          <w:sz w:val="24"/>
          <w:szCs w:val="24"/>
        </w:rPr>
      </w:pPr>
    </w:p>
    <w:p w14:paraId="26CFE0B7" w14:textId="79E7E081" w:rsidR="007864F9" w:rsidRDefault="007864F9" w:rsidP="00E601E7">
      <w:pPr>
        <w:rPr>
          <w:rFonts w:ascii="Arial" w:hAnsi="Arial" w:cs="Arial"/>
          <w:color w:val="FF0000"/>
          <w:sz w:val="24"/>
          <w:szCs w:val="24"/>
        </w:rPr>
      </w:pPr>
      <w:r w:rsidRPr="00323C23">
        <w:rPr>
          <w:rFonts w:ascii="Arial" w:hAnsi="Arial" w:cs="Arial"/>
          <w:sz w:val="24"/>
          <w:szCs w:val="24"/>
        </w:rPr>
        <w:t xml:space="preserve">If </w:t>
      </w:r>
      <w:r w:rsidR="002B3EC5" w:rsidRPr="00323C23">
        <w:rPr>
          <w:rFonts w:ascii="Arial" w:hAnsi="Arial" w:cs="Arial"/>
          <w:sz w:val="24"/>
          <w:szCs w:val="24"/>
        </w:rPr>
        <w:t xml:space="preserve">any member of staff </w:t>
      </w:r>
      <w:r w:rsidRPr="00323C23">
        <w:rPr>
          <w:rFonts w:ascii="Arial" w:hAnsi="Arial" w:cs="Arial"/>
          <w:sz w:val="24"/>
          <w:szCs w:val="24"/>
        </w:rPr>
        <w:t>has knowledge, concerns or suspicions that a child</w:t>
      </w:r>
      <w:r w:rsidR="002B3EC5" w:rsidRPr="00323C23">
        <w:rPr>
          <w:rFonts w:ascii="Arial" w:hAnsi="Arial" w:cs="Arial"/>
          <w:sz w:val="24"/>
          <w:szCs w:val="24"/>
        </w:rPr>
        <w:t xml:space="preserve"> or adult at risk</w:t>
      </w:r>
      <w:r w:rsidRPr="00323C23">
        <w:rPr>
          <w:rFonts w:ascii="Arial" w:hAnsi="Arial" w:cs="Arial"/>
          <w:sz w:val="24"/>
          <w:szCs w:val="24"/>
        </w:rPr>
        <w:t xml:space="preserve"> is suffering, has suffered or is likely to be at risk of harm, it is their responsibility to ensure that the concerns are referred to the </w:t>
      </w:r>
      <w:r w:rsidRPr="005B722D">
        <w:rPr>
          <w:rFonts w:ascii="Arial" w:hAnsi="Arial" w:cs="Arial"/>
          <w:sz w:val="24"/>
          <w:szCs w:val="24"/>
        </w:rPr>
        <w:t>D</w:t>
      </w:r>
      <w:r w:rsidR="002F68D4" w:rsidRPr="005B722D">
        <w:rPr>
          <w:rFonts w:ascii="Arial" w:hAnsi="Arial" w:cs="Arial"/>
          <w:sz w:val="24"/>
          <w:szCs w:val="24"/>
        </w:rPr>
        <w:t xml:space="preserve">esignated </w:t>
      </w:r>
      <w:r w:rsidRPr="005B722D">
        <w:rPr>
          <w:rFonts w:ascii="Arial" w:hAnsi="Arial" w:cs="Arial"/>
          <w:sz w:val="24"/>
          <w:szCs w:val="24"/>
        </w:rPr>
        <w:t>S</w:t>
      </w:r>
      <w:r w:rsidR="002F68D4" w:rsidRPr="005B722D">
        <w:rPr>
          <w:rFonts w:ascii="Arial" w:hAnsi="Arial" w:cs="Arial"/>
          <w:sz w:val="24"/>
          <w:szCs w:val="24"/>
        </w:rPr>
        <w:t xml:space="preserve">afeguarding </w:t>
      </w:r>
      <w:r w:rsidRPr="005B722D">
        <w:rPr>
          <w:rFonts w:ascii="Arial" w:hAnsi="Arial" w:cs="Arial"/>
          <w:sz w:val="24"/>
          <w:szCs w:val="24"/>
        </w:rPr>
        <w:t>P</w:t>
      </w:r>
      <w:r w:rsidR="002F68D4" w:rsidRPr="005B722D">
        <w:rPr>
          <w:rFonts w:ascii="Arial" w:hAnsi="Arial" w:cs="Arial"/>
          <w:sz w:val="24"/>
          <w:szCs w:val="24"/>
        </w:rPr>
        <w:t>erson</w:t>
      </w:r>
      <w:r w:rsidRPr="005B722D">
        <w:rPr>
          <w:rFonts w:ascii="Arial" w:hAnsi="Arial" w:cs="Arial"/>
          <w:sz w:val="24"/>
          <w:szCs w:val="24"/>
        </w:rPr>
        <w:t>.</w:t>
      </w:r>
      <w:r w:rsidRPr="00323C23">
        <w:rPr>
          <w:rFonts w:ascii="Arial" w:hAnsi="Arial" w:cs="Arial"/>
          <w:sz w:val="24"/>
          <w:szCs w:val="24"/>
        </w:rPr>
        <w:t xml:space="preserve"> </w:t>
      </w:r>
      <w:r w:rsidRPr="00323C23">
        <w:rPr>
          <w:rFonts w:ascii="Arial" w:hAnsi="Arial" w:cs="Arial"/>
          <w:b/>
          <w:sz w:val="24"/>
          <w:szCs w:val="24"/>
        </w:rPr>
        <w:t>THIS IS NOT A MATTER OF PERSONAL CHOICE.</w:t>
      </w:r>
    </w:p>
    <w:p w14:paraId="1788E214" w14:textId="77777777" w:rsidR="00DC41B6" w:rsidRPr="007864F9" w:rsidRDefault="00DC41B6" w:rsidP="00E601E7">
      <w:pPr>
        <w:rPr>
          <w:rFonts w:ascii="Arial" w:hAnsi="Arial" w:cs="Arial"/>
          <w:color w:val="FF0000"/>
          <w:sz w:val="24"/>
          <w:szCs w:val="24"/>
        </w:rPr>
      </w:pPr>
    </w:p>
    <w:p w14:paraId="20DAE34F" w14:textId="2A1FA27D" w:rsidR="00756ABB" w:rsidRPr="00F87A16" w:rsidRDefault="002A70C1" w:rsidP="00E601E7">
      <w:pPr>
        <w:rPr>
          <w:rFonts w:ascii="Arial" w:hAnsi="Arial" w:cs="Arial"/>
          <w:sz w:val="24"/>
          <w:szCs w:val="24"/>
        </w:rPr>
      </w:pPr>
      <w:r>
        <w:rPr>
          <w:rFonts w:ascii="Arial" w:hAnsi="Arial" w:cs="Arial"/>
          <w:b/>
          <w:bCs/>
          <w:color w:val="000000"/>
          <w:sz w:val="24"/>
          <w:szCs w:val="24"/>
        </w:rPr>
        <w:t>2.4</w:t>
      </w:r>
      <w:r w:rsidR="000A5C3E" w:rsidRPr="00F87A16">
        <w:rPr>
          <w:rFonts w:ascii="Arial" w:hAnsi="Arial" w:cs="Arial"/>
          <w:b/>
          <w:bCs/>
          <w:color w:val="000000"/>
          <w:sz w:val="24"/>
          <w:szCs w:val="24"/>
        </w:rPr>
        <w:t xml:space="preserve"> </w:t>
      </w:r>
      <w:r w:rsidR="00756ABB" w:rsidRPr="00F87A16">
        <w:rPr>
          <w:rFonts w:ascii="Arial" w:hAnsi="Arial" w:cs="Arial"/>
          <w:b/>
          <w:bCs/>
          <w:color w:val="000000"/>
          <w:sz w:val="24"/>
          <w:szCs w:val="24"/>
        </w:rPr>
        <w:t xml:space="preserve">Related Policies </w:t>
      </w:r>
    </w:p>
    <w:p w14:paraId="6E6035D9" w14:textId="4CF27B12" w:rsidR="00687BDC" w:rsidRPr="00AE04ED" w:rsidRDefault="00687BDC" w:rsidP="00687BDC">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In addition </w:t>
      </w:r>
      <w:r w:rsidRPr="00AE04ED">
        <w:rPr>
          <w:rFonts w:ascii="Arial" w:hAnsi="Arial" w:cs="Arial"/>
          <w:sz w:val="24"/>
          <w:szCs w:val="24"/>
        </w:rPr>
        <w:t xml:space="preserve">to this safeguarding policy, there are other policies that have relevance to safeguarding which </w:t>
      </w:r>
      <w:r w:rsidR="002B3EC5" w:rsidRPr="00AE04ED">
        <w:rPr>
          <w:rFonts w:ascii="Arial" w:hAnsi="Arial" w:cs="Arial"/>
          <w:sz w:val="24"/>
          <w:szCs w:val="24"/>
        </w:rPr>
        <w:t xml:space="preserve">our </w:t>
      </w:r>
      <w:r w:rsidRPr="00AE04ED">
        <w:rPr>
          <w:rFonts w:ascii="Arial" w:hAnsi="Arial" w:cs="Arial"/>
          <w:sz w:val="24"/>
          <w:szCs w:val="24"/>
        </w:rPr>
        <w:t xml:space="preserve">school will monitor to ensure there is consistency and coherence in the way </w:t>
      </w:r>
      <w:r w:rsidR="00963228" w:rsidRPr="00AE04ED">
        <w:rPr>
          <w:rFonts w:ascii="Arial" w:hAnsi="Arial" w:cs="Arial"/>
          <w:sz w:val="24"/>
          <w:szCs w:val="24"/>
        </w:rPr>
        <w:t>we effectively safeguard our</w:t>
      </w:r>
      <w:r w:rsidR="002B3EC5" w:rsidRPr="00AE04ED">
        <w:rPr>
          <w:rFonts w:ascii="Arial" w:hAnsi="Arial" w:cs="Arial"/>
          <w:sz w:val="24"/>
          <w:szCs w:val="24"/>
        </w:rPr>
        <w:t xml:space="preserve"> learners</w:t>
      </w:r>
      <w:r w:rsidRPr="00AE04ED">
        <w:rPr>
          <w:rFonts w:ascii="Arial" w:hAnsi="Arial" w:cs="Arial"/>
          <w:sz w:val="24"/>
          <w:szCs w:val="24"/>
        </w:rPr>
        <w:t>. Examples of other relevan</w:t>
      </w:r>
      <w:r w:rsidR="00963228" w:rsidRPr="00AE04ED">
        <w:rPr>
          <w:rFonts w:ascii="Arial" w:hAnsi="Arial" w:cs="Arial"/>
          <w:sz w:val="24"/>
          <w:szCs w:val="24"/>
        </w:rPr>
        <w:t xml:space="preserve">t school policies </w:t>
      </w:r>
      <w:r w:rsidR="00A851A2" w:rsidRPr="00AE04ED">
        <w:rPr>
          <w:rFonts w:ascii="Arial" w:hAnsi="Arial" w:cs="Arial"/>
          <w:sz w:val="24"/>
          <w:szCs w:val="24"/>
        </w:rPr>
        <w:t xml:space="preserve">as identified in the Keeping Learners Safe Safeguarding Audit Tool </w:t>
      </w:r>
      <w:r w:rsidR="00963228" w:rsidRPr="00AE04ED">
        <w:rPr>
          <w:rFonts w:ascii="Arial" w:hAnsi="Arial" w:cs="Arial"/>
          <w:sz w:val="24"/>
          <w:szCs w:val="24"/>
        </w:rPr>
        <w:t>include:</w:t>
      </w:r>
    </w:p>
    <w:p w14:paraId="7BFEC462" w14:textId="77777777" w:rsidR="00687BDC" w:rsidRPr="00AE04ED" w:rsidRDefault="00687BDC" w:rsidP="00687BDC">
      <w:pPr>
        <w:autoSpaceDE w:val="0"/>
        <w:autoSpaceDN w:val="0"/>
        <w:adjustRightInd w:val="0"/>
        <w:spacing w:after="0" w:line="240" w:lineRule="auto"/>
        <w:rPr>
          <w:rFonts w:ascii="Arial" w:hAnsi="Arial" w:cs="Arial"/>
          <w:sz w:val="24"/>
          <w:szCs w:val="24"/>
        </w:rPr>
      </w:pPr>
    </w:p>
    <w:tbl>
      <w:tblPr>
        <w:tblW w:w="818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81"/>
      </w:tblGrid>
      <w:tr w:rsidR="00AE04ED" w:rsidRPr="00AE04ED" w14:paraId="700DFFFB" w14:textId="77777777" w:rsidTr="00A851A2">
        <w:tc>
          <w:tcPr>
            <w:tcW w:w="8181" w:type="dxa"/>
          </w:tcPr>
          <w:p w14:paraId="5C02BCB3" w14:textId="087085AF"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Online </w:t>
            </w:r>
            <w:r w:rsidR="00947891" w:rsidRPr="003A193F">
              <w:rPr>
                <w:rFonts w:ascii="Arial" w:hAnsi="Arial" w:cs="Arial"/>
                <w:sz w:val="24"/>
                <w:szCs w:val="24"/>
              </w:rPr>
              <w:t>S</w:t>
            </w:r>
            <w:r w:rsidRPr="003A193F">
              <w:rPr>
                <w:rFonts w:ascii="Arial" w:hAnsi="Arial" w:cs="Arial"/>
                <w:sz w:val="24"/>
                <w:szCs w:val="24"/>
              </w:rPr>
              <w:t>afety</w:t>
            </w:r>
            <w:r w:rsidR="00B10307" w:rsidRPr="003A193F">
              <w:rPr>
                <w:rFonts w:ascii="Arial" w:hAnsi="Arial" w:cs="Arial"/>
                <w:sz w:val="24"/>
                <w:szCs w:val="24"/>
              </w:rPr>
              <w:t xml:space="preserve"> </w:t>
            </w:r>
            <w:r w:rsidR="00947891" w:rsidRPr="003A193F">
              <w:rPr>
                <w:rFonts w:ascii="Arial" w:hAnsi="Arial" w:cs="Arial"/>
                <w:sz w:val="24"/>
                <w:szCs w:val="24"/>
              </w:rPr>
              <w:t>P</w:t>
            </w:r>
            <w:r w:rsidR="00B10307" w:rsidRPr="003A193F">
              <w:rPr>
                <w:rFonts w:ascii="Arial" w:hAnsi="Arial" w:cs="Arial"/>
                <w:sz w:val="24"/>
                <w:szCs w:val="24"/>
              </w:rPr>
              <w:t>olicy</w:t>
            </w:r>
          </w:p>
        </w:tc>
      </w:tr>
      <w:tr w:rsidR="00AE04ED" w:rsidRPr="00AE04ED" w14:paraId="114C24DF" w14:textId="77777777" w:rsidTr="00A851A2">
        <w:tc>
          <w:tcPr>
            <w:tcW w:w="8181" w:type="dxa"/>
          </w:tcPr>
          <w:p w14:paraId="64224208" w14:textId="6F1E1F8C"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Behaviour</w:t>
            </w:r>
            <w:r w:rsidR="00B10307" w:rsidRPr="003A193F">
              <w:rPr>
                <w:rFonts w:ascii="Arial" w:hAnsi="Arial" w:cs="Arial"/>
                <w:sz w:val="24"/>
                <w:szCs w:val="24"/>
              </w:rPr>
              <w:t xml:space="preserve"> </w:t>
            </w:r>
            <w:r w:rsidR="00947891" w:rsidRPr="003A193F">
              <w:rPr>
                <w:rFonts w:ascii="Arial" w:hAnsi="Arial" w:cs="Arial"/>
                <w:sz w:val="24"/>
                <w:szCs w:val="24"/>
              </w:rPr>
              <w:t>P</w:t>
            </w:r>
            <w:r w:rsidR="00B10307" w:rsidRPr="003A193F">
              <w:rPr>
                <w:rFonts w:ascii="Arial" w:hAnsi="Arial" w:cs="Arial"/>
                <w:sz w:val="24"/>
                <w:szCs w:val="24"/>
              </w:rPr>
              <w:t>olicy</w:t>
            </w:r>
          </w:p>
        </w:tc>
      </w:tr>
      <w:tr w:rsidR="00AE04ED" w:rsidRPr="00AE04ED" w14:paraId="799423E2" w14:textId="77777777" w:rsidTr="00A851A2">
        <w:tc>
          <w:tcPr>
            <w:tcW w:w="8181" w:type="dxa"/>
          </w:tcPr>
          <w:p w14:paraId="312F2B12" w14:textId="1D1BEA2E"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Physical Intervention</w:t>
            </w:r>
            <w:r w:rsidR="00B10307" w:rsidRPr="003A193F">
              <w:rPr>
                <w:rFonts w:ascii="Arial" w:hAnsi="Arial" w:cs="Arial"/>
                <w:sz w:val="24"/>
                <w:szCs w:val="24"/>
              </w:rPr>
              <w:t xml:space="preserve"> </w:t>
            </w:r>
            <w:r w:rsidR="00947891" w:rsidRPr="003A193F">
              <w:rPr>
                <w:rFonts w:ascii="Arial" w:hAnsi="Arial" w:cs="Arial"/>
                <w:sz w:val="24"/>
                <w:szCs w:val="24"/>
              </w:rPr>
              <w:t>P</w:t>
            </w:r>
            <w:r w:rsidR="00B10307" w:rsidRPr="003A193F">
              <w:rPr>
                <w:rFonts w:ascii="Arial" w:hAnsi="Arial" w:cs="Arial"/>
                <w:sz w:val="24"/>
                <w:szCs w:val="24"/>
              </w:rPr>
              <w:t xml:space="preserve">olicy </w:t>
            </w:r>
          </w:p>
        </w:tc>
      </w:tr>
      <w:tr w:rsidR="00AE04ED" w:rsidRPr="00AE04ED" w14:paraId="5E0EDC1E" w14:textId="77777777" w:rsidTr="00A851A2">
        <w:tc>
          <w:tcPr>
            <w:tcW w:w="8181" w:type="dxa"/>
          </w:tcPr>
          <w:p w14:paraId="433186D8" w14:textId="2EA24605"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Anti-bullying </w:t>
            </w:r>
            <w:r w:rsidRPr="003A193F">
              <w:rPr>
                <w:rFonts w:ascii="Arial" w:hAnsi="Arial" w:cs="Arial"/>
                <w:sz w:val="24"/>
                <w:szCs w:val="24"/>
                <w:u w:val="single"/>
              </w:rPr>
              <w:t>including</w:t>
            </w:r>
            <w:r w:rsidRPr="003A193F">
              <w:rPr>
                <w:rFonts w:ascii="Arial" w:hAnsi="Arial" w:cs="Arial"/>
                <w:sz w:val="24"/>
                <w:szCs w:val="24"/>
              </w:rPr>
              <w:t xml:space="preserve"> Cyber Bullying</w:t>
            </w:r>
          </w:p>
        </w:tc>
      </w:tr>
      <w:tr w:rsidR="00AE04ED" w:rsidRPr="00AE04ED" w14:paraId="7A1872C5" w14:textId="77777777" w:rsidTr="00A851A2">
        <w:tc>
          <w:tcPr>
            <w:tcW w:w="8181" w:type="dxa"/>
          </w:tcPr>
          <w:p w14:paraId="7B1F47F5" w14:textId="2E1DDC8F"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Attendance</w:t>
            </w:r>
            <w:r w:rsidR="00B10307" w:rsidRPr="003A193F">
              <w:rPr>
                <w:rFonts w:ascii="Arial" w:hAnsi="Arial" w:cs="Arial"/>
                <w:sz w:val="24"/>
                <w:szCs w:val="24"/>
              </w:rPr>
              <w:t xml:space="preserve"> and Exclusions</w:t>
            </w:r>
            <w:r w:rsidRPr="003A193F">
              <w:rPr>
                <w:rFonts w:ascii="Arial" w:hAnsi="Arial" w:cs="Arial"/>
                <w:sz w:val="24"/>
                <w:szCs w:val="24"/>
              </w:rPr>
              <w:t xml:space="preserve"> </w:t>
            </w:r>
            <w:r w:rsidR="00947891" w:rsidRPr="003A193F">
              <w:rPr>
                <w:rFonts w:ascii="Arial" w:hAnsi="Arial" w:cs="Arial"/>
                <w:sz w:val="24"/>
                <w:szCs w:val="24"/>
              </w:rPr>
              <w:t>P</w:t>
            </w:r>
            <w:r w:rsidRPr="003A193F">
              <w:rPr>
                <w:rFonts w:ascii="Arial" w:hAnsi="Arial" w:cs="Arial"/>
                <w:sz w:val="24"/>
                <w:szCs w:val="24"/>
              </w:rPr>
              <w:t>olicy</w:t>
            </w:r>
          </w:p>
        </w:tc>
      </w:tr>
      <w:tr w:rsidR="00AE04ED" w:rsidRPr="00AE04ED" w14:paraId="3D1893F5" w14:textId="77777777" w:rsidTr="00A851A2">
        <w:tc>
          <w:tcPr>
            <w:tcW w:w="8181" w:type="dxa"/>
          </w:tcPr>
          <w:p w14:paraId="16F7D7A5" w14:textId="0C528D16"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A</w:t>
            </w:r>
            <w:r w:rsidR="00B10307" w:rsidRPr="003A193F">
              <w:rPr>
                <w:rFonts w:ascii="Arial" w:hAnsi="Arial" w:cs="Arial"/>
                <w:sz w:val="24"/>
                <w:szCs w:val="24"/>
              </w:rPr>
              <w:t xml:space="preserve">dditional </w:t>
            </w:r>
            <w:r w:rsidRPr="003A193F">
              <w:rPr>
                <w:rFonts w:ascii="Arial" w:hAnsi="Arial" w:cs="Arial"/>
                <w:sz w:val="24"/>
                <w:szCs w:val="24"/>
              </w:rPr>
              <w:t>L</w:t>
            </w:r>
            <w:r w:rsidR="00B10307" w:rsidRPr="003A193F">
              <w:rPr>
                <w:rFonts w:ascii="Arial" w:hAnsi="Arial" w:cs="Arial"/>
                <w:sz w:val="24"/>
                <w:szCs w:val="24"/>
              </w:rPr>
              <w:t xml:space="preserve">earning </w:t>
            </w:r>
            <w:r w:rsidRPr="003A193F">
              <w:rPr>
                <w:rFonts w:ascii="Arial" w:hAnsi="Arial" w:cs="Arial"/>
                <w:sz w:val="24"/>
                <w:szCs w:val="24"/>
              </w:rPr>
              <w:t>N</w:t>
            </w:r>
            <w:r w:rsidR="00B10307" w:rsidRPr="003A193F">
              <w:rPr>
                <w:rFonts w:ascii="Arial" w:hAnsi="Arial" w:cs="Arial"/>
                <w:sz w:val="24"/>
                <w:szCs w:val="24"/>
              </w:rPr>
              <w:t>eeds Policy</w:t>
            </w:r>
          </w:p>
        </w:tc>
      </w:tr>
      <w:tr w:rsidR="00AE04ED" w:rsidRPr="00AE04ED" w14:paraId="1FFF5B0D" w14:textId="77777777" w:rsidTr="00A851A2">
        <w:tc>
          <w:tcPr>
            <w:tcW w:w="8181" w:type="dxa"/>
          </w:tcPr>
          <w:p w14:paraId="72F0EEA0" w14:textId="195FA19C"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HealthCare Needs </w:t>
            </w:r>
            <w:r w:rsidR="00B10307" w:rsidRPr="003A193F">
              <w:rPr>
                <w:rFonts w:ascii="Arial" w:hAnsi="Arial" w:cs="Arial"/>
                <w:sz w:val="24"/>
                <w:szCs w:val="24"/>
              </w:rPr>
              <w:t>Policy</w:t>
            </w:r>
          </w:p>
        </w:tc>
      </w:tr>
      <w:tr w:rsidR="00AE04ED" w:rsidRPr="00AE04ED" w14:paraId="2AAD0CC4" w14:textId="77777777" w:rsidTr="00A851A2">
        <w:tc>
          <w:tcPr>
            <w:tcW w:w="8181" w:type="dxa"/>
          </w:tcPr>
          <w:p w14:paraId="773AED43" w14:textId="39F1B132"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Intimate Care</w:t>
            </w:r>
            <w:r w:rsidR="00B10307" w:rsidRPr="003A193F">
              <w:rPr>
                <w:rFonts w:ascii="Arial" w:hAnsi="Arial" w:cs="Arial"/>
                <w:sz w:val="24"/>
                <w:szCs w:val="24"/>
              </w:rPr>
              <w:t xml:space="preserve"> Policy</w:t>
            </w:r>
          </w:p>
        </w:tc>
      </w:tr>
      <w:tr w:rsidR="00AE04ED" w:rsidRPr="00AE04ED" w14:paraId="27E329C0" w14:textId="77777777" w:rsidTr="00A851A2">
        <w:tc>
          <w:tcPr>
            <w:tcW w:w="8181" w:type="dxa"/>
          </w:tcPr>
          <w:p w14:paraId="2254BCFE" w14:textId="7BADCE91"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Health and </w:t>
            </w:r>
            <w:r w:rsidR="00947891" w:rsidRPr="003A193F">
              <w:rPr>
                <w:rFonts w:ascii="Arial" w:hAnsi="Arial" w:cs="Arial"/>
                <w:sz w:val="24"/>
                <w:szCs w:val="24"/>
              </w:rPr>
              <w:t>S</w:t>
            </w:r>
            <w:r w:rsidRPr="003A193F">
              <w:rPr>
                <w:rFonts w:ascii="Arial" w:hAnsi="Arial" w:cs="Arial"/>
                <w:sz w:val="24"/>
                <w:szCs w:val="24"/>
              </w:rPr>
              <w:t>afety</w:t>
            </w:r>
            <w:r w:rsidR="00B10307" w:rsidRPr="003A193F">
              <w:rPr>
                <w:rFonts w:ascii="Arial" w:hAnsi="Arial" w:cs="Arial"/>
                <w:sz w:val="24"/>
                <w:szCs w:val="24"/>
              </w:rPr>
              <w:t xml:space="preserve"> Policy</w:t>
            </w:r>
          </w:p>
        </w:tc>
      </w:tr>
      <w:tr w:rsidR="00AE04ED" w:rsidRPr="00AE04ED" w14:paraId="436E32AF" w14:textId="77777777" w:rsidTr="00A851A2">
        <w:tc>
          <w:tcPr>
            <w:tcW w:w="8181" w:type="dxa"/>
          </w:tcPr>
          <w:p w14:paraId="50C57D8C" w14:textId="0B065069"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Strategic Equality Plan</w:t>
            </w:r>
          </w:p>
        </w:tc>
      </w:tr>
      <w:tr w:rsidR="00AE04ED" w:rsidRPr="00AE04ED" w14:paraId="600E577D" w14:textId="77777777" w:rsidTr="00A851A2">
        <w:tc>
          <w:tcPr>
            <w:tcW w:w="8181" w:type="dxa"/>
          </w:tcPr>
          <w:p w14:paraId="759B40B5" w14:textId="3D50D559"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Safer </w:t>
            </w:r>
            <w:r w:rsidR="00947891" w:rsidRPr="003A193F">
              <w:rPr>
                <w:rFonts w:ascii="Arial" w:hAnsi="Arial" w:cs="Arial"/>
                <w:sz w:val="24"/>
                <w:szCs w:val="24"/>
              </w:rPr>
              <w:t>R</w:t>
            </w:r>
            <w:r w:rsidRPr="003A193F">
              <w:rPr>
                <w:rFonts w:ascii="Arial" w:hAnsi="Arial" w:cs="Arial"/>
                <w:sz w:val="24"/>
                <w:szCs w:val="24"/>
              </w:rPr>
              <w:t>ecruitment</w:t>
            </w:r>
            <w:r w:rsidR="00B10307" w:rsidRPr="003A193F">
              <w:rPr>
                <w:rFonts w:ascii="Arial" w:hAnsi="Arial" w:cs="Arial"/>
                <w:sz w:val="24"/>
                <w:szCs w:val="24"/>
              </w:rPr>
              <w:t xml:space="preserve"> Policy</w:t>
            </w:r>
          </w:p>
        </w:tc>
      </w:tr>
      <w:tr w:rsidR="00AE04ED" w:rsidRPr="00AE04ED" w14:paraId="11B1C756" w14:textId="77777777" w:rsidTr="00A851A2">
        <w:tc>
          <w:tcPr>
            <w:tcW w:w="8181" w:type="dxa"/>
          </w:tcPr>
          <w:p w14:paraId="213F3A71" w14:textId="5EA9D943"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Professional Conduct/Communication Protocols for </w:t>
            </w:r>
            <w:r w:rsidR="00947891" w:rsidRPr="003A193F">
              <w:rPr>
                <w:rFonts w:ascii="Arial" w:hAnsi="Arial" w:cs="Arial"/>
                <w:sz w:val="24"/>
                <w:szCs w:val="24"/>
              </w:rPr>
              <w:t>S</w:t>
            </w:r>
            <w:r w:rsidRPr="003A193F">
              <w:rPr>
                <w:rFonts w:ascii="Arial" w:hAnsi="Arial" w:cs="Arial"/>
                <w:sz w:val="24"/>
                <w:szCs w:val="24"/>
              </w:rPr>
              <w:t>taff</w:t>
            </w:r>
          </w:p>
        </w:tc>
      </w:tr>
      <w:tr w:rsidR="00AE04ED" w:rsidRPr="00AE04ED" w14:paraId="5F65C86D" w14:textId="77777777" w:rsidTr="00A851A2">
        <w:tc>
          <w:tcPr>
            <w:tcW w:w="8181" w:type="dxa"/>
          </w:tcPr>
          <w:p w14:paraId="6C38F040" w14:textId="746A414B"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 xml:space="preserve">Dealing with </w:t>
            </w:r>
            <w:r w:rsidR="00947891" w:rsidRPr="003A193F">
              <w:rPr>
                <w:rFonts w:ascii="Arial" w:hAnsi="Arial" w:cs="Arial"/>
                <w:sz w:val="24"/>
                <w:szCs w:val="24"/>
              </w:rPr>
              <w:t>A</w:t>
            </w:r>
            <w:r w:rsidRPr="003A193F">
              <w:rPr>
                <w:rFonts w:ascii="Arial" w:hAnsi="Arial" w:cs="Arial"/>
                <w:sz w:val="24"/>
                <w:szCs w:val="24"/>
              </w:rPr>
              <w:t xml:space="preserve">llegations of </w:t>
            </w:r>
            <w:r w:rsidR="00947891" w:rsidRPr="003A193F">
              <w:rPr>
                <w:rFonts w:ascii="Arial" w:hAnsi="Arial" w:cs="Arial"/>
                <w:sz w:val="24"/>
                <w:szCs w:val="24"/>
              </w:rPr>
              <w:t>P</w:t>
            </w:r>
            <w:r w:rsidRPr="003A193F">
              <w:rPr>
                <w:rFonts w:ascii="Arial" w:hAnsi="Arial" w:cs="Arial"/>
                <w:sz w:val="24"/>
                <w:szCs w:val="24"/>
              </w:rPr>
              <w:t xml:space="preserve">rofessional </w:t>
            </w:r>
            <w:r w:rsidR="00947891" w:rsidRPr="003A193F">
              <w:rPr>
                <w:rFonts w:ascii="Arial" w:hAnsi="Arial" w:cs="Arial"/>
                <w:sz w:val="24"/>
                <w:szCs w:val="24"/>
              </w:rPr>
              <w:t>A</w:t>
            </w:r>
            <w:r w:rsidRPr="003A193F">
              <w:rPr>
                <w:rFonts w:ascii="Arial" w:hAnsi="Arial" w:cs="Arial"/>
                <w:sz w:val="24"/>
                <w:szCs w:val="24"/>
              </w:rPr>
              <w:t>buse</w:t>
            </w:r>
          </w:p>
        </w:tc>
      </w:tr>
      <w:tr w:rsidR="00AE04ED" w:rsidRPr="00AE04ED" w14:paraId="0E1E2B89" w14:textId="77777777" w:rsidTr="00A851A2">
        <w:tc>
          <w:tcPr>
            <w:tcW w:w="8181" w:type="dxa"/>
          </w:tcPr>
          <w:p w14:paraId="5EC6DD21" w14:textId="52F3B7DC" w:rsidR="00A851A2" w:rsidRPr="003A193F" w:rsidRDefault="00A851A2" w:rsidP="008D4758">
            <w:pPr>
              <w:pStyle w:val="ListParagraph"/>
              <w:numPr>
                <w:ilvl w:val="0"/>
                <w:numId w:val="31"/>
              </w:numPr>
              <w:spacing w:line="240" w:lineRule="auto"/>
              <w:rPr>
                <w:rFonts w:ascii="Arial" w:hAnsi="Arial" w:cs="Arial"/>
                <w:sz w:val="24"/>
                <w:szCs w:val="24"/>
              </w:rPr>
            </w:pPr>
            <w:r w:rsidRPr="003A193F">
              <w:rPr>
                <w:rFonts w:ascii="Arial" w:hAnsi="Arial" w:cs="Arial"/>
                <w:sz w:val="24"/>
                <w:szCs w:val="24"/>
              </w:rPr>
              <w:t>Whistleblowing</w:t>
            </w:r>
            <w:r w:rsidR="00B10307" w:rsidRPr="003A193F">
              <w:rPr>
                <w:rFonts w:ascii="Arial" w:hAnsi="Arial" w:cs="Arial"/>
                <w:sz w:val="24"/>
                <w:szCs w:val="24"/>
              </w:rPr>
              <w:t xml:space="preserve"> Policy</w:t>
            </w:r>
          </w:p>
        </w:tc>
      </w:tr>
      <w:tr w:rsidR="00AE04ED" w:rsidRPr="00AE04ED" w14:paraId="4F41E380" w14:textId="77777777" w:rsidTr="00A851A2">
        <w:tc>
          <w:tcPr>
            <w:tcW w:w="8181" w:type="dxa"/>
          </w:tcPr>
          <w:p w14:paraId="1503D653" w14:textId="17ADA817" w:rsidR="00A851A2" w:rsidRPr="003A193F" w:rsidRDefault="002F68D4" w:rsidP="008D4758">
            <w:pPr>
              <w:pStyle w:val="ListParagraph"/>
              <w:widowControl w:val="0"/>
              <w:numPr>
                <w:ilvl w:val="0"/>
                <w:numId w:val="31"/>
              </w:numPr>
              <w:tabs>
                <w:tab w:val="left" w:pos="9780"/>
              </w:tabs>
              <w:spacing w:after="0" w:line="264" w:lineRule="auto"/>
              <w:rPr>
                <w:rFonts w:ascii="Arial" w:eastAsia="Times New Roman" w:hAnsi="Arial" w:cs="Arial"/>
                <w:bCs/>
                <w:kern w:val="28"/>
                <w:sz w:val="24"/>
                <w:szCs w:val="24"/>
              </w:rPr>
            </w:pPr>
            <w:r w:rsidRPr="003A193F">
              <w:rPr>
                <w:rFonts w:ascii="Arial" w:eastAsia="Times New Roman" w:hAnsi="Arial" w:cs="Arial"/>
                <w:bCs/>
                <w:kern w:val="28"/>
                <w:sz w:val="24"/>
                <w:szCs w:val="24"/>
              </w:rPr>
              <w:t>Educational Visits</w:t>
            </w:r>
            <w:r w:rsidR="00B10307" w:rsidRPr="003A193F">
              <w:rPr>
                <w:rFonts w:ascii="Arial" w:eastAsia="Times New Roman" w:hAnsi="Arial" w:cs="Arial"/>
                <w:bCs/>
                <w:kern w:val="28"/>
                <w:sz w:val="24"/>
                <w:szCs w:val="24"/>
              </w:rPr>
              <w:t xml:space="preserve"> </w:t>
            </w:r>
            <w:r w:rsidR="00B10307" w:rsidRPr="003A193F">
              <w:rPr>
                <w:rFonts w:ascii="Arial" w:hAnsi="Arial" w:cs="Arial"/>
                <w:sz w:val="24"/>
                <w:szCs w:val="24"/>
              </w:rPr>
              <w:t>Policy</w:t>
            </w:r>
          </w:p>
        </w:tc>
      </w:tr>
      <w:tr w:rsidR="00AE04ED" w:rsidRPr="00AE04ED" w14:paraId="0427D049" w14:textId="77777777" w:rsidTr="00A851A2">
        <w:tc>
          <w:tcPr>
            <w:tcW w:w="8181" w:type="dxa"/>
          </w:tcPr>
          <w:p w14:paraId="428BB191" w14:textId="066E3460" w:rsidR="00A851A2" w:rsidRPr="003A193F" w:rsidRDefault="00A851A2" w:rsidP="002F68D4">
            <w:pPr>
              <w:spacing w:line="240" w:lineRule="auto"/>
              <w:rPr>
                <w:rFonts w:ascii="Arial" w:hAnsi="Arial" w:cs="Arial"/>
                <w:sz w:val="24"/>
                <w:szCs w:val="24"/>
              </w:rPr>
            </w:pPr>
            <w:r w:rsidRPr="003A193F">
              <w:rPr>
                <w:rFonts w:ascii="Arial" w:hAnsi="Arial" w:cs="Arial"/>
                <w:sz w:val="24"/>
                <w:szCs w:val="24"/>
              </w:rPr>
              <w:t>Other:</w:t>
            </w:r>
          </w:p>
        </w:tc>
      </w:tr>
    </w:tbl>
    <w:p w14:paraId="274E060F" w14:textId="77777777" w:rsidR="00A851A2" w:rsidRPr="00AE04ED" w:rsidRDefault="00A851A2" w:rsidP="00687BDC">
      <w:pPr>
        <w:autoSpaceDE w:val="0"/>
        <w:autoSpaceDN w:val="0"/>
        <w:adjustRightInd w:val="0"/>
        <w:spacing w:after="0" w:line="240" w:lineRule="auto"/>
        <w:rPr>
          <w:rFonts w:ascii="Arial" w:hAnsi="Arial" w:cs="Arial"/>
          <w:sz w:val="24"/>
          <w:szCs w:val="24"/>
        </w:rPr>
      </w:pPr>
    </w:p>
    <w:p w14:paraId="0B484662" w14:textId="77777777" w:rsidR="00A851A2" w:rsidRPr="003A193F" w:rsidRDefault="00A851A2" w:rsidP="00687BDC">
      <w:pPr>
        <w:autoSpaceDE w:val="0"/>
        <w:autoSpaceDN w:val="0"/>
        <w:adjustRightInd w:val="0"/>
        <w:spacing w:after="0" w:line="240" w:lineRule="auto"/>
        <w:rPr>
          <w:rFonts w:ascii="Arial" w:hAnsi="Arial" w:cs="Arial"/>
          <w:sz w:val="24"/>
          <w:szCs w:val="24"/>
        </w:rPr>
      </w:pPr>
    </w:p>
    <w:p w14:paraId="489B304F" w14:textId="6DD9AF39" w:rsidR="00912FFC" w:rsidRPr="003A193F" w:rsidRDefault="00DA1EE1" w:rsidP="00912FFC">
      <w:pPr>
        <w:spacing w:after="0" w:line="240" w:lineRule="auto"/>
        <w:jc w:val="both"/>
        <w:rPr>
          <w:rFonts w:ascii="Arial" w:eastAsia="Times New Roman" w:hAnsi="Arial" w:cs="Arial"/>
          <w:b/>
          <w:sz w:val="28"/>
          <w:szCs w:val="28"/>
          <w:lang w:eastAsia="en-GB"/>
        </w:rPr>
      </w:pPr>
      <w:r w:rsidRPr="003A193F">
        <w:rPr>
          <w:rFonts w:ascii="Arial" w:eastAsia="Times New Roman" w:hAnsi="Arial" w:cs="Arial"/>
          <w:b/>
          <w:noProof/>
          <w:sz w:val="28"/>
          <w:szCs w:val="28"/>
          <w:lang w:eastAsia="en-GB"/>
        </w:rPr>
        <mc:AlternateContent>
          <mc:Choice Requires="wps">
            <w:drawing>
              <wp:anchor distT="45720" distB="45720" distL="114300" distR="114300" simplePos="0" relativeHeight="251762688" behindDoc="0" locked="0" layoutInCell="1" allowOverlap="1" wp14:anchorId="3A0535FD" wp14:editId="14F05CC7">
                <wp:simplePos x="0" y="0"/>
                <wp:positionH relativeFrom="column">
                  <wp:posOffset>0</wp:posOffset>
                </wp:positionH>
                <wp:positionV relativeFrom="paragraph">
                  <wp:posOffset>248920</wp:posOffset>
                </wp:positionV>
                <wp:extent cx="6305550" cy="3048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A1BF496" w14:textId="337EBD23" w:rsidR="00543AB1" w:rsidRPr="00DA1EE1" w:rsidRDefault="00543AB1" w:rsidP="00DA1EE1">
                            <w:pPr>
                              <w:rPr>
                                <w:rFonts w:ascii="Arial" w:hAnsi="Arial" w:cs="Arial"/>
                                <w:b/>
                                <w:sz w:val="28"/>
                                <w:szCs w:val="28"/>
                              </w:rPr>
                            </w:pPr>
                            <w:r>
                              <w:rPr>
                                <w:rFonts w:ascii="Arial" w:hAnsi="Arial" w:cs="Arial"/>
                                <w:b/>
                                <w:sz w:val="28"/>
                                <w:szCs w:val="28"/>
                              </w:rPr>
                              <w:t xml:space="preserve">3. </w:t>
                            </w:r>
                            <w:r w:rsidRPr="00A86FD7">
                              <w:rPr>
                                <w:rFonts w:ascii="Arial" w:hAnsi="Arial" w:cs="Arial"/>
                                <w:b/>
                                <w:color w:val="FF0000"/>
                                <w:sz w:val="28"/>
                                <w:szCs w:val="28"/>
                              </w:rPr>
                              <w:t xml:space="preserve">Early Help and </w:t>
                            </w:r>
                            <w:r>
                              <w:rPr>
                                <w:rFonts w:ascii="Arial" w:hAnsi="Arial" w:cs="Arial"/>
                                <w:b/>
                                <w:sz w:val="28"/>
                                <w:szCs w:val="28"/>
                              </w:rPr>
                              <w:t>Prevention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535FD" id="_x0000_s1030" type="#_x0000_t202" style="position:absolute;left:0;text-align:left;margin-left:0;margin-top:19.6pt;width:496.5pt;height:24pt;z-index:25176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3A1BF496" w14:textId="337EBD23" w:rsidR="00543AB1" w:rsidRPr="00DA1EE1" w:rsidRDefault="00543AB1" w:rsidP="00DA1EE1">
                      <w:pPr>
                        <w:rPr>
                          <w:rFonts w:ascii="Arial" w:hAnsi="Arial" w:cs="Arial"/>
                          <w:b/>
                          <w:sz w:val="28"/>
                          <w:szCs w:val="28"/>
                        </w:rPr>
                      </w:pPr>
                      <w:r>
                        <w:rPr>
                          <w:rFonts w:ascii="Arial" w:hAnsi="Arial" w:cs="Arial"/>
                          <w:b/>
                          <w:sz w:val="28"/>
                          <w:szCs w:val="28"/>
                        </w:rPr>
                        <w:t xml:space="preserve">3. </w:t>
                      </w:r>
                      <w:r w:rsidRPr="00A86FD7">
                        <w:rPr>
                          <w:rFonts w:ascii="Arial" w:hAnsi="Arial" w:cs="Arial"/>
                          <w:b/>
                          <w:color w:val="FF0000"/>
                          <w:sz w:val="28"/>
                          <w:szCs w:val="28"/>
                        </w:rPr>
                        <w:t xml:space="preserve">Early Help and </w:t>
                      </w:r>
                      <w:r>
                        <w:rPr>
                          <w:rFonts w:ascii="Arial" w:hAnsi="Arial" w:cs="Arial"/>
                          <w:b/>
                          <w:sz w:val="28"/>
                          <w:szCs w:val="28"/>
                        </w:rPr>
                        <w:t>Prevention</w:t>
                      </w:r>
                    </w:p>
                  </w:txbxContent>
                </v:textbox>
                <w10:wrap type="square"/>
              </v:shape>
            </w:pict>
          </mc:Fallback>
        </mc:AlternateContent>
      </w:r>
    </w:p>
    <w:p w14:paraId="75A72BDF" w14:textId="1D156AFA" w:rsidR="00141182" w:rsidRPr="003A193F" w:rsidRDefault="00DA1EE1" w:rsidP="007218B9">
      <w:pPr>
        <w:autoSpaceDE w:val="0"/>
        <w:autoSpaceDN w:val="0"/>
        <w:adjustRightInd w:val="0"/>
        <w:spacing w:after="37" w:line="240" w:lineRule="auto"/>
        <w:rPr>
          <w:rFonts w:ascii="Arial" w:eastAsia="Times New Roman" w:hAnsi="Arial" w:cs="Arial"/>
          <w:sz w:val="24"/>
          <w:szCs w:val="24"/>
          <w:lang w:eastAsia="en-GB"/>
        </w:rPr>
      </w:pPr>
      <w:r w:rsidRPr="003A193F">
        <w:rPr>
          <w:rFonts w:ascii="Arial" w:eastAsia="Times New Roman" w:hAnsi="Arial" w:cs="Arial"/>
          <w:b/>
          <w:sz w:val="24"/>
          <w:szCs w:val="24"/>
          <w:lang w:eastAsia="en-GB"/>
        </w:rPr>
        <w:t>3.</w:t>
      </w:r>
      <w:r w:rsidR="002A70C1" w:rsidRPr="003A193F">
        <w:rPr>
          <w:rFonts w:ascii="Arial" w:eastAsia="Times New Roman" w:hAnsi="Arial" w:cs="Arial"/>
          <w:b/>
          <w:sz w:val="24"/>
          <w:szCs w:val="24"/>
          <w:lang w:eastAsia="en-GB"/>
        </w:rPr>
        <w:t>1</w:t>
      </w:r>
      <w:r w:rsidRPr="003A193F">
        <w:rPr>
          <w:rFonts w:ascii="Arial" w:eastAsia="Times New Roman" w:hAnsi="Arial" w:cs="Arial"/>
          <w:sz w:val="24"/>
          <w:szCs w:val="24"/>
          <w:lang w:eastAsia="en-GB"/>
        </w:rPr>
        <w:t xml:space="preserve"> </w:t>
      </w:r>
      <w:r w:rsidR="00141182" w:rsidRPr="003A193F">
        <w:rPr>
          <w:rFonts w:ascii="Arial" w:hAnsi="Arial" w:cs="Arial"/>
          <w:b/>
          <w:bCs/>
          <w:sz w:val="24"/>
          <w:szCs w:val="24"/>
        </w:rPr>
        <w:t>Early help and prevention from abuse, neglect and harm</w:t>
      </w:r>
    </w:p>
    <w:p w14:paraId="043F1617" w14:textId="77777777" w:rsidR="00141182" w:rsidRPr="003A193F" w:rsidRDefault="00141182" w:rsidP="00141182">
      <w:pPr>
        <w:autoSpaceDE w:val="0"/>
        <w:autoSpaceDN w:val="0"/>
        <w:adjustRightInd w:val="0"/>
        <w:spacing w:after="0" w:line="240" w:lineRule="auto"/>
        <w:rPr>
          <w:rFonts w:ascii="Arial" w:hAnsi="Arial" w:cs="Arial"/>
          <w:sz w:val="24"/>
          <w:szCs w:val="24"/>
        </w:rPr>
      </w:pPr>
    </w:p>
    <w:p w14:paraId="71F0E1FF" w14:textId="77777777" w:rsidR="00D8300B" w:rsidRPr="003A193F" w:rsidRDefault="00D8300B" w:rsidP="00D8300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Early help, also known as early intervention, plays a vital role in safeguarding children and preventing abuse, neglect, and long-term harm. It aims to:</w:t>
      </w:r>
    </w:p>
    <w:p w14:paraId="411AF723"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6E89CEBD" w14:textId="60A18B1B" w:rsidR="00D8300B" w:rsidRPr="003A193F" w:rsidRDefault="00D8300B" w:rsidP="008D4758">
      <w:pPr>
        <w:pStyle w:val="ListParagraph"/>
        <w:numPr>
          <w:ilvl w:val="0"/>
          <w:numId w:val="4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Protect children from harm;</w:t>
      </w:r>
    </w:p>
    <w:p w14:paraId="54C236BD" w14:textId="30627D3A" w:rsidR="00D8300B" w:rsidRPr="003A193F" w:rsidRDefault="00D8300B" w:rsidP="008D4758">
      <w:pPr>
        <w:pStyle w:val="ListParagraph"/>
        <w:numPr>
          <w:ilvl w:val="0"/>
          <w:numId w:val="4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Prevent escalation of concerns;</w:t>
      </w:r>
    </w:p>
    <w:p w14:paraId="4E843BD6" w14:textId="4D6ADB8F" w:rsidR="00D8300B" w:rsidRPr="003A193F" w:rsidRDefault="00D8300B" w:rsidP="008D4758">
      <w:pPr>
        <w:pStyle w:val="ListParagraph"/>
        <w:numPr>
          <w:ilvl w:val="0"/>
          <w:numId w:val="4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Reduce the need for statutory safeguarding interventions;</w:t>
      </w:r>
    </w:p>
    <w:p w14:paraId="41F85004" w14:textId="77777777" w:rsidR="00D8300B" w:rsidRPr="003A193F" w:rsidRDefault="00D8300B" w:rsidP="008D4758">
      <w:pPr>
        <w:pStyle w:val="ListParagraph"/>
        <w:numPr>
          <w:ilvl w:val="0"/>
          <w:numId w:val="4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Promote long-term wellbeing and resilience.</w:t>
      </w:r>
    </w:p>
    <w:p w14:paraId="6E228A08"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132AF284" w14:textId="77777777" w:rsidR="00BA4137" w:rsidRPr="003A193F" w:rsidRDefault="00D8300B" w:rsidP="00BA4137">
      <w:pPr>
        <w:autoSpaceDE w:val="0"/>
        <w:autoSpaceDN w:val="0"/>
        <w:adjustRightInd w:val="0"/>
        <w:spacing w:after="0" w:line="240" w:lineRule="auto"/>
      </w:pPr>
      <w:r w:rsidRPr="003A193F">
        <w:rPr>
          <w:rFonts w:ascii="Arial" w:hAnsi="Arial" w:cs="Arial"/>
          <w:sz w:val="24"/>
          <w:szCs w:val="24"/>
        </w:rPr>
        <w:t>Children and families identified as vulnerable should be offered early help as soon as concerns emerge. Adverse Childhood Experiences (ACEs), such as abuse, neglect, domestic abuse, mental ill health, and family breakdown, are known to have lasting impacts on a child’s development, health, and future outcomes.</w:t>
      </w:r>
      <w:r w:rsidR="00BA4137" w:rsidRPr="003A193F">
        <w:t xml:space="preserve"> </w:t>
      </w:r>
    </w:p>
    <w:p w14:paraId="17C1BC4F" w14:textId="77777777" w:rsidR="00BA4137" w:rsidRPr="003A193F" w:rsidRDefault="00BA4137" w:rsidP="00BA4137">
      <w:pPr>
        <w:autoSpaceDE w:val="0"/>
        <w:autoSpaceDN w:val="0"/>
        <w:adjustRightInd w:val="0"/>
        <w:spacing w:after="0" w:line="240" w:lineRule="auto"/>
      </w:pPr>
    </w:p>
    <w:p w14:paraId="554D56D0" w14:textId="2D7AFAA5" w:rsidR="00BA4137" w:rsidRPr="003A193F" w:rsidRDefault="00BA4137" w:rsidP="00BA4137">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Early identification and intervention are key to meeting the needs of children by preventing or delaying circumstances that might lead to </w:t>
      </w:r>
      <w:r w:rsidR="00C563B4" w:rsidRPr="003A193F">
        <w:rPr>
          <w:rFonts w:ascii="Arial" w:hAnsi="Arial" w:cs="Arial"/>
          <w:sz w:val="24"/>
          <w:szCs w:val="24"/>
        </w:rPr>
        <w:t xml:space="preserve">Children’s </w:t>
      </w:r>
      <w:r w:rsidR="00FE5A6B" w:rsidRPr="003A193F">
        <w:rPr>
          <w:rFonts w:ascii="Arial" w:hAnsi="Arial" w:cs="Arial"/>
          <w:sz w:val="24"/>
          <w:szCs w:val="24"/>
        </w:rPr>
        <w:t>S</w:t>
      </w:r>
      <w:r w:rsidRPr="003A193F">
        <w:rPr>
          <w:rFonts w:ascii="Arial" w:hAnsi="Arial" w:cs="Arial"/>
          <w:sz w:val="24"/>
          <w:szCs w:val="24"/>
        </w:rPr>
        <w:t xml:space="preserve">ervices’ intervention. This includes the identification of ACEs and action to prevent or mitigate them, or supporting the child to build resilience. </w:t>
      </w:r>
    </w:p>
    <w:p w14:paraId="20A81674" w14:textId="77777777" w:rsidR="00BA4137" w:rsidRPr="003A193F" w:rsidRDefault="00BA4137" w:rsidP="00BA4137">
      <w:pPr>
        <w:autoSpaceDE w:val="0"/>
        <w:autoSpaceDN w:val="0"/>
        <w:adjustRightInd w:val="0"/>
        <w:spacing w:after="0" w:line="240" w:lineRule="auto"/>
        <w:rPr>
          <w:rFonts w:ascii="Arial" w:hAnsi="Arial" w:cs="Arial"/>
          <w:sz w:val="24"/>
          <w:szCs w:val="24"/>
        </w:rPr>
      </w:pPr>
    </w:p>
    <w:p w14:paraId="11DD6E0B" w14:textId="62856900" w:rsidR="00BA4137" w:rsidRPr="003A193F" w:rsidRDefault="00BA4137" w:rsidP="00BA4137">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Addressing low-level well-being problems early can stop issues escalating. Therefore, prevention, identification and early intervention are key, and equipping teachers and other school staff with the necessary knowledge to identify problems, together with support in the form of consultation, liaison and advice from more specialist services is key to the </w:t>
      </w:r>
    </w:p>
    <w:p w14:paraId="3E165A47" w14:textId="2D213083" w:rsidR="00D8300B" w:rsidRPr="003A193F" w:rsidRDefault="00BA4137" w:rsidP="00BA4137">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whole-school approach.</w:t>
      </w:r>
    </w:p>
    <w:p w14:paraId="7A923BEB"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57119650" w14:textId="77777777" w:rsidR="00D8300B" w:rsidRPr="003A193F" w:rsidRDefault="00D8300B" w:rsidP="00D8300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Flintshire, the Early Help Hub (EHH) supports families who do not meet statutory thresholds for Children’s Services. It is a multi-agency service that includes Social Services, Police, Health, Education, Youth Justice, Family Support Teams, Domestic Abuse Services, Mental Health Services, and the Voluntary Sector.</w:t>
      </w:r>
    </w:p>
    <w:p w14:paraId="58C06349"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67ADDAC2" w14:textId="77777777" w:rsidR="00D8300B" w:rsidRPr="003A193F" w:rsidRDefault="00D8300B" w:rsidP="00D8300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Referrals to the EHH are made when a child or family would benefit from coordinated early support. The hub works collaboratively to:</w:t>
      </w:r>
    </w:p>
    <w:p w14:paraId="13AE2C41"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1BE4830C" w14:textId="77777777" w:rsidR="00D8300B" w:rsidRPr="003A193F" w:rsidRDefault="00D8300B" w:rsidP="008D4758">
      <w:pPr>
        <w:pStyle w:val="ListParagraph"/>
        <w:numPr>
          <w:ilvl w:val="0"/>
          <w:numId w:val="44"/>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Provide timely, targeted interventions;</w:t>
      </w:r>
    </w:p>
    <w:p w14:paraId="6E7860E5" w14:textId="77777777" w:rsidR="00D8300B" w:rsidRPr="003A193F" w:rsidRDefault="00D8300B" w:rsidP="008D4758">
      <w:pPr>
        <w:pStyle w:val="ListParagraph"/>
        <w:numPr>
          <w:ilvl w:val="0"/>
          <w:numId w:val="44"/>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Strengthen family coping skills;</w:t>
      </w:r>
    </w:p>
    <w:p w14:paraId="3A2C1EAB" w14:textId="77777777" w:rsidR="00D8300B" w:rsidRPr="003A193F" w:rsidRDefault="00D8300B" w:rsidP="008D4758">
      <w:pPr>
        <w:pStyle w:val="ListParagraph"/>
        <w:numPr>
          <w:ilvl w:val="0"/>
          <w:numId w:val="44"/>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Address issues such as challenging behaviour, mental health, domestic abuse, and parental conflict.</w:t>
      </w:r>
    </w:p>
    <w:p w14:paraId="49A14AC1"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4BBDB6A3" w14:textId="77777777" w:rsidR="00D8300B" w:rsidRPr="003A193F" w:rsidRDefault="00D8300B" w:rsidP="00D8300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response to increasing demand, Flintshire has also established the Information, Advice and Assistance (IAA) Service, which offers quick access to support and skilled conversations with families to understand their needs and connect them to the right help.</w:t>
      </w:r>
    </w:p>
    <w:p w14:paraId="481473F7" w14:textId="77777777" w:rsidR="00D8300B" w:rsidRPr="003A193F" w:rsidRDefault="00D8300B" w:rsidP="00D8300B">
      <w:pPr>
        <w:autoSpaceDE w:val="0"/>
        <w:autoSpaceDN w:val="0"/>
        <w:adjustRightInd w:val="0"/>
        <w:spacing w:after="0" w:line="240" w:lineRule="auto"/>
        <w:rPr>
          <w:rFonts w:ascii="Arial" w:hAnsi="Arial" w:cs="Arial"/>
          <w:sz w:val="24"/>
          <w:szCs w:val="24"/>
        </w:rPr>
      </w:pPr>
    </w:p>
    <w:p w14:paraId="2959A0BF" w14:textId="53B1A205" w:rsidR="00D8300B" w:rsidRPr="003A193F" w:rsidRDefault="00D8300B" w:rsidP="00D8300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school staff have a responsibility to identify children who may benefit from early help and to follow local referral pathways, including consultation with the Designated Safeguarding Person (DSP), and use of the IAA or Early Help Hub where appropriate.</w:t>
      </w:r>
    </w:p>
    <w:p w14:paraId="7FD18CA3" w14:textId="77777777" w:rsidR="00D8300B" w:rsidRPr="003A193F" w:rsidRDefault="00D8300B" w:rsidP="003A3C8B">
      <w:pPr>
        <w:autoSpaceDE w:val="0"/>
        <w:autoSpaceDN w:val="0"/>
        <w:adjustRightInd w:val="0"/>
        <w:spacing w:after="0" w:line="240" w:lineRule="auto"/>
        <w:rPr>
          <w:rFonts w:ascii="Arial" w:hAnsi="Arial" w:cs="Arial"/>
          <w:sz w:val="24"/>
          <w:szCs w:val="24"/>
        </w:rPr>
      </w:pPr>
    </w:p>
    <w:p w14:paraId="097CAB52" w14:textId="42347104" w:rsidR="007218B9" w:rsidRPr="003A193F" w:rsidRDefault="007218B9" w:rsidP="007218B9">
      <w:pPr>
        <w:autoSpaceDE w:val="0"/>
        <w:autoSpaceDN w:val="0"/>
        <w:adjustRightInd w:val="0"/>
        <w:spacing w:after="37" w:line="240" w:lineRule="auto"/>
        <w:rPr>
          <w:rFonts w:ascii="Arial" w:eastAsia="Times New Roman" w:hAnsi="Arial" w:cs="Arial"/>
          <w:sz w:val="24"/>
          <w:szCs w:val="24"/>
          <w:lang w:eastAsia="en-GB"/>
        </w:rPr>
      </w:pPr>
      <w:r w:rsidRPr="003A193F">
        <w:rPr>
          <w:rFonts w:ascii="Arial" w:eastAsia="Times New Roman" w:hAnsi="Arial" w:cs="Arial"/>
          <w:b/>
          <w:bCs/>
          <w:sz w:val="24"/>
          <w:szCs w:val="24"/>
          <w:lang w:eastAsia="en-GB"/>
        </w:rPr>
        <w:t>3.2 Curriculum for Wales</w:t>
      </w:r>
    </w:p>
    <w:p w14:paraId="0EC52350" w14:textId="77777777" w:rsidR="007218B9" w:rsidRPr="003A193F" w:rsidRDefault="007218B9" w:rsidP="007218B9">
      <w:pPr>
        <w:autoSpaceDE w:val="0"/>
        <w:autoSpaceDN w:val="0"/>
        <w:adjustRightInd w:val="0"/>
        <w:spacing w:after="0" w:line="240" w:lineRule="auto"/>
        <w:rPr>
          <w:rFonts w:ascii="Arial" w:hAnsi="Arial" w:cs="Arial"/>
          <w:sz w:val="24"/>
          <w:szCs w:val="24"/>
        </w:rPr>
      </w:pPr>
    </w:p>
    <w:p w14:paraId="3BE86238" w14:textId="77777777" w:rsidR="007218B9" w:rsidRPr="003A193F" w:rsidRDefault="007218B9" w:rsidP="007218B9">
      <w:pPr>
        <w:autoSpaceDE w:val="0"/>
        <w:autoSpaceDN w:val="0"/>
        <w:adjustRightInd w:val="0"/>
        <w:spacing w:after="0" w:line="240" w:lineRule="auto"/>
        <w:rPr>
          <w:sz w:val="24"/>
          <w:szCs w:val="24"/>
        </w:rPr>
      </w:pPr>
      <w:r w:rsidRPr="003A193F">
        <w:rPr>
          <w:rFonts w:ascii="Arial" w:hAnsi="Arial" w:cs="Arial"/>
          <w:sz w:val="24"/>
          <w:szCs w:val="24"/>
        </w:rPr>
        <w:t>Prevention work is integrated into all aspects of school life and the Curriculum for Wales. This helps to embed a positive ethos where learners have a safe environment in which to learn and have the opportunity and confidence to share concerns with trusted adults. Discussing the issues and listening to the views and opinions of peers can help change attitudes and provide support. When discussing sensitive issues, these need to be presented in a balanced way and ethical issues discussed objectively. However, it is equally important to equip learners to take responsibility for their behaviour.</w:t>
      </w:r>
    </w:p>
    <w:p w14:paraId="5D0CD3FC" w14:textId="77777777" w:rsidR="007218B9" w:rsidRDefault="007218B9" w:rsidP="007218B9">
      <w:pPr>
        <w:autoSpaceDE w:val="0"/>
        <w:autoSpaceDN w:val="0"/>
        <w:adjustRightInd w:val="0"/>
        <w:spacing w:after="0" w:line="240" w:lineRule="auto"/>
        <w:rPr>
          <w:rFonts w:ascii="Arial" w:hAnsi="Arial" w:cs="Arial"/>
          <w:color w:val="FF0000"/>
          <w:sz w:val="24"/>
          <w:szCs w:val="24"/>
        </w:rPr>
      </w:pPr>
    </w:p>
    <w:p w14:paraId="502D5BFD" w14:textId="5E925697" w:rsidR="007218B9" w:rsidRPr="003A193F" w:rsidRDefault="007218B9" w:rsidP="007218B9">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 xml:space="preserve">The aim of </w:t>
      </w:r>
      <w:r w:rsidR="00543AB1" w:rsidRPr="00543AB1">
        <w:rPr>
          <w:rFonts w:ascii="Arial" w:hAnsi="Arial" w:cs="Arial"/>
          <w:sz w:val="24"/>
          <w:szCs w:val="24"/>
        </w:rPr>
        <w:t>Ysgol Bryn Gwalia</w:t>
      </w:r>
      <w:r w:rsidR="00543AB1">
        <w:t xml:space="preserve">’s </w:t>
      </w:r>
      <w:r w:rsidRPr="003A193F">
        <w:rPr>
          <w:rFonts w:ascii="Arial" w:hAnsi="Arial" w:cs="Arial"/>
          <w:sz w:val="24"/>
          <w:szCs w:val="24"/>
        </w:rPr>
        <w:t>curriculum is to support our learners to become:</w:t>
      </w:r>
    </w:p>
    <w:p w14:paraId="772ED2E5" w14:textId="77777777" w:rsidR="007218B9" w:rsidRPr="003A193F" w:rsidRDefault="007218B9" w:rsidP="007218B9">
      <w:pPr>
        <w:autoSpaceDE w:val="0"/>
        <w:autoSpaceDN w:val="0"/>
        <w:adjustRightInd w:val="0"/>
        <w:spacing w:after="0" w:line="240" w:lineRule="auto"/>
        <w:rPr>
          <w:rFonts w:ascii="Arial" w:hAnsi="Arial" w:cs="Arial"/>
          <w:sz w:val="24"/>
          <w:szCs w:val="24"/>
        </w:rPr>
      </w:pPr>
    </w:p>
    <w:p w14:paraId="5A5DA129" w14:textId="77777777" w:rsidR="007218B9" w:rsidRPr="003A193F" w:rsidRDefault="007218B9" w:rsidP="008D4758">
      <w:pPr>
        <w:pStyle w:val="ListParagraph"/>
        <w:numPr>
          <w:ilvl w:val="0"/>
          <w:numId w:val="4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ambitious, capable learners, ready to learn throughout their lives</w:t>
      </w:r>
    </w:p>
    <w:p w14:paraId="54FC9967" w14:textId="77777777" w:rsidR="007218B9" w:rsidRPr="003A193F" w:rsidRDefault="007218B9" w:rsidP="008D4758">
      <w:pPr>
        <w:pStyle w:val="ListParagraph"/>
        <w:numPr>
          <w:ilvl w:val="0"/>
          <w:numId w:val="4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enterprising, creative contributors, ready to play a full part in life and work</w:t>
      </w:r>
    </w:p>
    <w:p w14:paraId="7995F9C1" w14:textId="77777777" w:rsidR="007218B9" w:rsidRPr="003A193F" w:rsidRDefault="007218B9" w:rsidP="008D4758">
      <w:pPr>
        <w:pStyle w:val="ListParagraph"/>
        <w:numPr>
          <w:ilvl w:val="0"/>
          <w:numId w:val="4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ethical, informed citizens of Wales and the world</w:t>
      </w:r>
    </w:p>
    <w:p w14:paraId="099B4C31" w14:textId="77777777" w:rsidR="007218B9" w:rsidRPr="003A193F" w:rsidRDefault="007218B9" w:rsidP="008D4758">
      <w:pPr>
        <w:pStyle w:val="ListParagraph"/>
        <w:numPr>
          <w:ilvl w:val="0"/>
          <w:numId w:val="4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healthy, confident individuals, ready to lead fulfilling lives as valued members of society.</w:t>
      </w:r>
    </w:p>
    <w:p w14:paraId="25C696A5" w14:textId="77777777" w:rsidR="007218B9" w:rsidRPr="003A193F" w:rsidRDefault="007218B9" w:rsidP="007218B9">
      <w:pPr>
        <w:autoSpaceDE w:val="0"/>
        <w:autoSpaceDN w:val="0"/>
        <w:adjustRightInd w:val="0"/>
        <w:spacing w:after="0" w:line="240" w:lineRule="auto"/>
        <w:rPr>
          <w:rFonts w:ascii="Arial" w:hAnsi="Arial" w:cs="Arial"/>
          <w:sz w:val="24"/>
          <w:szCs w:val="24"/>
        </w:rPr>
      </w:pPr>
    </w:p>
    <w:p w14:paraId="6F7B70DB" w14:textId="315361C6" w:rsidR="007218B9" w:rsidRPr="003A193F" w:rsidRDefault="007218B9" w:rsidP="007218B9">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At </w:t>
      </w:r>
      <w:r w:rsidR="00543AB1" w:rsidRPr="00543AB1">
        <w:rPr>
          <w:rFonts w:ascii="Arial" w:hAnsi="Arial" w:cs="Arial"/>
          <w:sz w:val="24"/>
          <w:szCs w:val="24"/>
        </w:rPr>
        <w:t>Ysgol Bryn Gwalia</w:t>
      </w:r>
      <w:r w:rsidR="00543AB1" w:rsidRPr="003A193F">
        <w:t xml:space="preserve"> </w:t>
      </w:r>
      <w:r w:rsidRPr="003A193F">
        <w:rPr>
          <w:rFonts w:ascii="Arial" w:hAnsi="Arial" w:cs="Arial"/>
          <w:sz w:val="24"/>
          <w:szCs w:val="24"/>
        </w:rPr>
        <w:t xml:space="preserve">we do this by embedding themes of citizenship, democracy, human rights (including the UNCRC), and respect for diversity throughout the curriculum. These elements support learners in understanding the values needed to thrive in modern democratic society and help build resilience against extremist or divisive ideologies. </w:t>
      </w:r>
    </w:p>
    <w:p w14:paraId="7F2581F7" w14:textId="77777777" w:rsidR="007218B9" w:rsidRPr="003A193F" w:rsidRDefault="007218B9" w:rsidP="007218B9">
      <w:pPr>
        <w:autoSpaceDE w:val="0"/>
        <w:autoSpaceDN w:val="0"/>
        <w:adjustRightInd w:val="0"/>
        <w:spacing w:after="0" w:line="240" w:lineRule="auto"/>
        <w:rPr>
          <w:rFonts w:ascii="Arial" w:hAnsi="Arial" w:cs="Arial"/>
          <w:sz w:val="24"/>
          <w:szCs w:val="24"/>
        </w:rPr>
      </w:pPr>
    </w:p>
    <w:p w14:paraId="3DBB02E7" w14:textId="7991EE98" w:rsidR="00141182" w:rsidRPr="003A193F" w:rsidRDefault="007218B9" w:rsidP="003A3C8B">
      <w:pPr>
        <w:autoSpaceDE w:val="0"/>
        <w:autoSpaceDN w:val="0"/>
        <w:adjustRightInd w:val="0"/>
        <w:spacing w:after="0" w:line="240" w:lineRule="auto"/>
        <w:rPr>
          <w:rFonts w:ascii="Arial" w:eastAsia="Times New Roman" w:hAnsi="Arial" w:cs="Arial"/>
          <w:sz w:val="24"/>
          <w:szCs w:val="24"/>
          <w:lang w:eastAsia="en-GB"/>
        </w:rPr>
      </w:pPr>
      <w:r w:rsidRPr="003A193F">
        <w:rPr>
          <w:rFonts w:ascii="Arial" w:hAnsi="Arial" w:cs="Arial"/>
          <w:sz w:val="24"/>
          <w:szCs w:val="24"/>
        </w:rPr>
        <w:t>Religion, values and ethics (RVE) and Relationships and Sexuality Education (RSE) are mandatory elements within the school’s curriculum. A whole-school approach to emotional and mental well-being (WSAEMWB) has been adopted to ensure safeguarding and preventative measures to support children and families are in place.</w:t>
      </w:r>
      <w:r w:rsidRPr="003A193F">
        <w:rPr>
          <w:rFonts w:ascii="Arial" w:eastAsia="Times New Roman" w:hAnsi="Arial" w:cs="Arial"/>
          <w:sz w:val="24"/>
          <w:szCs w:val="24"/>
          <w:lang w:eastAsia="en-GB"/>
        </w:rPr>
        <w:t xml:space="preserve"> </w:t>
      </w:r>
    </w:p>
    <w:p w14:paraId="47BEC4D1" w14:textId="3F07D548" w:rsidR="002A70C1" w:rsidRPr="003A193F" w:rsidRDefault="002A70C1" w:rsidP="00650C9E">
      <w:pPr>
        <w:rPr>
          <w:rFonts w:ascii="Arial" w:hAnsi="Arial" w:cs="Arial"/>
          <w:sz w:val="24"/>
          <w:szCs w:val="24"/>
        </w:rPr>
      </w:pPr>
      <w:r w:rsidRPr="003A193F">
        <w:rPr>
          <w:rFonts w:ascii="Arial" w:eastAsia="Times New Roman" w:hAnsi="Arial" w:cs="Arial"/>
          <w:b/>
          <w:noProof/>
          <w:sz w:val="28"/>
          <w:szCs w:val="28"/>
          <w:lang w:eastAsia="en-GB"/>
        </w:rPr>
        <mc:AlternateContent>
          <mc:Choice Requires="wps">
            <w:drawing>
              <wp:anchor distT="45720" distB="45720" distL="114300" distR="114300" simplePos="0" relativeHeight="251764736" behindDoc="0" locked="0" layoutInCell="1" allowOverlap="1" wp14:anchorId="6BDC11FC" wp14:editId="6423EB06">
                <wp:simplePos x="0" y="0"/>
                <wp:positionH relativeFrom="column">
                  <wp:posOffset>0</wp:posOffset>
                </wp:positionH>
                <wp:positionV relativeFrom="paragraph">
                  <wp:posOffset>338455</wp:posOffset>
                </wp:positionV>
                <wp:extent cx="6305550" cy="3048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370F863" w14:textId="27D6E19F" w:rsidR="00543AB1" w:rsidRPr="00DA1EE1" w:rsidRDefault="00543AB1" w:rsidP="002A70C1">
                            <w:pPr>
                              <w:rPr>
                                <w:rFonts w:ascii="Arial" w:hAnsi="Arial" w:cs="Arial"/>
                                <w:b/>
                                <w:sz w:val="28"/>
                                <w:szCs w:val="28"/>
                              </w:rPr>
                            </w:pPr>
                            <w:r>
                              <w:rPr>
                                <w:rFonts w:ascii="Arial" w:hAnsi="Arial" w:cs="Arial"/>
                                <w:b/>
                                <w:sz w:val="28"/>
                                <w:szCs w:val="28"/>
                              </w:rPr>
                              <w:t xml:space="preserve">4. </w:t>
                            </w:r>
                            <w:r w:rsidRPr="00DA1EE1">
                              <w:rPr>
                                <w:rFonts w:ascii="Arial" w:hAnsi="Arial" w:cs="Arial"/>
                                <w:b/>
                                <w:sz w:val="28"/>
                                <w:szCs w:val="28"/>
                              </w:rPr>
                              <w:t>Roles and Responsibilities</w:t>
                            </w:r>
                          </w:p>
                          <w:p w14:paraId="7C915C9D" w14:textId="5AFCFD6D"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C11FC" id="_x0000_s1031" type="#_x0000_t202" style="position:absolute;margin-left:0;margin-top:26.65pt;width:496.5pt;height:24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3370F863" w14:textId="27D6E19F" w:rsidR="00543AB1" w:rsidRPr="00DA1EE1" w:rsidRDefault="00543AB1" w:rsidP="002A70C1">
                      <w:pPr>
                        <w:rPr>
                          <w:rFonts w:ascii="Arial" w:hAnsi="Arial" w:cs="Arial"/>
                          <w:b/>
                          <w:sz w:val="28"/>
                          <w:szCs w:val="28"/>
                        </w:rPr>
                      </w:pPr>
                      <w:r>
                        <w:rPr>
                          <w:rFonts w:ascii="Arial" w:hAnsi="Arial" w:cs="Arial"/>
                          <w:b/>
                          <w:sz w:val="28"/>
                          <w:szCs w:val="28"/>
                        </w:rPr>
                        <w:t xml:space="preserve">4. </w:t>
                      </w:r>
                      <w:r w:rsidRPr="00DA1EE1">
                        <w:rPr>
                          <w:rFonts w:ascii="Arial" w:hAnsi="Arial" w:cs="Arial"/>
                          <w:b/>
                          <w:sz w:val="28"/>
                          <w:szCs w:val="28"/>
                        </w:rPr>
                        <w:t>Roles and Responsibilities</w:t>
                      </w:r>
                    </w:p>
                    <w:p w14:paraId="7C915C9D" w14:textId="5AFCFD6D" w:rsidR="00543AB1" w:rsidRPr="00DA1EE1" w:rsidRDefault="00543AB1" w:rsidP="002A70C1">
                      <w:pPr>
                        <w:rPr>
                          <w:rFonts w:ascii="Arial" w:hAnsi="Arial" w:cs="Arial"/>
                          <w:b/>
                          <w:sz w:val="28"/>
                          <w:szCs w:val="28"/>
                        </w:rPr>
                      </w:pPr>
                    </w:p>
                  </w:txbxContent>
                </v:textbox>
                <w10:wrap type="square"/>
              </v:shape>
            </w:pict>
          </mc:Fallback>
        </mc:AlternateContent>
      </w:r>
    </w:p>
    <w:bookmarkEnd w:id="0"/>
    <w:p w14:paraId="0FF5AA83" w14:textId="77777777" w:rsidR="002A70C1" w:rsidRDefault="002A70C1" w:rsidP="00AD239C">
      <w:pPr>
        <w:rPr>
          <w:rFonts w:ascii="Arial" w:hAnsi="Arial" w:cs="Arial"/>
          <w:b/>
          <w:sz w:val="24"/>
          <w:szCs w:val="24"/>
        </w:rPr>
      </w:pPr>
    </w:p>
    <w:p w14:paraId="4A44A9FB" w14:textId="4DAF48D6" w:rsidR="00AD239C" w:rsidRPr="007F1D85" w:rsidRDefault="00330177" w:rsidP="00AD239C">
      <w:pPr>
        <w:rPr>
          <w:rFonts w:ascii="Arial" w:hAnsi="Arial" w:cs="Arial"/>
          <w:b/>
          <w:sz w:val="24"/>
          <w:szCs w:val="24"/>
        </w:rPr>
      </w:pPr>
      <w:r>
        <w:rPr>
          <w:rFonts w:ascii="Arial" w:hAnsi="Arial" w:cs="Arial"/>
          <w:b/>
          <w:sz w:val="24"/>
          <w:szCs w:val="24"/>
        </w:rPr>
        <w:t>4</w:t>
      </w:r>
      <w:r w:rsidR="005D17A6">
        <w:rPr>
          <w:rFonts w:ascii="Arial" w:hAnsi="Arial" w:cs="Arial"/>
          <w:b/>
          <w:sz w:val="24"/>
          <w:szCs w:val="24"/>
        </w:rPr>
        <w:t xml:space="preserve">.1 </w:t>
      </w:r>
      <w:r w:rsidR="00AD239C" w:rsidRPr="007F1D85">
        <w:rPr>
          <w:rFonts w:ascii="Arial" w:hAnsi="Arial" w:cs="Arial"/>
          <w:b/>
          <w:sz w:val="24"/>
          <w:szCs w:val="24"/>
        </w:rPr>
        <w:t xml:space="preserve">The Role of the </w:t>
      </w:r>
      <w:r w:rsidR="00506D9C">
        <w:rPr>
          <w:rFonts w:ascii="Arial" w:hAnsi="Arial" w:cs="Arial"/>
          <w:b/>
          <w:sz w:val="24"/>
          <w:szCs w:val="24"/>
        </w:rPr>
        <w:t>l</w:t>
      </w:r>
      <w:r w:rsidR="00AD239C" w:rsidRPr="007F1D85">
        <w:rPr>
          <w:rFonts w:ascii="Arial" w:hAnsi="Arial" w:cs="Arial"/>
          <w:b/>
          <w:sz w:val="24"/>
          <w:szCs w:val="24"/>
        </w:rPr>
        <w:t xml:space="preserve">ocal </w:t>
      </w:r>
      <w:r w:rsidR="00506D9C">
        <w:rPr>
          <w:rFonts w:ascii="Arial" w:hAnsi="Arial" w:cs="Arial"/>
          <w:b/>
          <w:sz w:val="24"/>
          <w:szCs w:val="24"/>
        </w:rPr>
        <w:t>a</w:t>
      </w:r>
      <w:r w:rsidR="00AD239C" w:rsidRPr="007F1D85">
        <w:rPr>
          <w:rFonts w:ascii="Arial" w:hAnsi="Arial" w:cs="Arial"/>
          <w:b/>
          <w:sz w:val="24"/>
          <w:szCs w:val="24"/>
        </w:rPr>
        <w:t xml:space="preserve">uthority </w:t>
      </w:r>
    </w:p>
    <w:p w14:paraId="45EF93CF" w14:textId="44745FED" w:rsidR="00AA653F" w:rsidRPr="003A193F" w:rsidRDefault="00AA653F" w:rsidP="00AA653F">
      <w:pPr>
        <w:autoSpaceDE w:val="0"/>
        <w:autoSpaceDN w:val="0"/>
        <w:adjustRightInd w:val="0"/>
        <w:spacing w:after="0" w:line="240" w:lineRule="auto"/>
        <w:rPr>
          <w:rFonts w:ascii="Arial" w:hAnsi="Arial" w:cs="Arial"/>
          <w:sz w:val="24"/>
          <w:szCs w:val="24"/>
        </w:rPr>
      </w:pPr>
      <w:bookmarkStart w:id="1" w:name="_Toc458690735"/>
      <w:r w:rsidRPr="00323C23">
        <w:rPr>
          <w:rFonts w:ascii="Arial" w:hAnsi="Arial" w:cs="Arial"/>
          <w:sz w:val="24"/>
          <w:szCs w:val="24"/>
        </w:rPr>
        <w:t xml:space="preserve">The Local </w:t>
      </w:r>
      <w:r w:rsidR="00506D9C">
        <w:rPr>
          <w:rFonts w:ascii="Arial" w:hAnsi="Arial" w:cs="Arial"/>
          <w:sz w:val="24"/>
          <w:szCs w:val="24"/>
        </w:rPr>
        <w:t>a</w:t>
      </w:r>
      <w:r w:rsidR="00330177" w:rsidRPr="00323C23">
        <w:rPr>
          <w:rFonts w:ascii="Arial" w:hAnsi="Arial" w:cs="Arial"/>
          <w:sz w:val="24"/>
          <w:szCs w:val="24"/>
        </w:rPr>
        <w:t>uthority</w:t>
      </w:r>
      <w:r w:rsidRPr="00323C23">
        <w:rPr>
          <w:rFonts w:ascii="Arial" w:hAnsi="Arial" w:cs="Arial"/>
          <w:sz w:val="24"/>
          <w:szCs w:val="24"/>
        </w:rPr>
        <w:t xml:space="preserve"> </w:t>
      </w:r>
      <w:r w:rsidRPr="00323C23">
        <w:rPr>
          <w:rFonts w:ascii="Arial" w:hAnsi="Arial" w:cs="Arial"/>
          <w:b/>
          <w:bCs/>
          <w:sz w:val="24"/>
          <w:szCs w:val="24"/>
        </w:rPr>
        <w:t xml:space="preserve">must </w:t>
      </w:r>
      <w:r w:rsidRPr="00323C23">
        <w:rPr>
          <w:rFonts w:ascii="Arial" w:hAnsi="Arial" w:cs="Arial"/>
          <w:sz w:val="24"/>
          <w:szCs w:val="24"/>
        </w:rPr>
        <w:t xml:space="preserve">ensure that an appropriate senior officer within the education department is designated to have lead responsibility for discharging its safeguarding duties in education. The range of responsibilities attributed to this designated officer post should be consistent with the need to ensure that </w:t>
      </w:r>
      <w:r w:rsidRPr="00323C23">
        <w:rPr>
          <w:rFonts w:ascii="ArialMT" w:hAnsi="ArialMT" w:cs="ArialMT"/>
          <w:sz w:val="24"/>
          <w:szCs w:val="24"/>
        </w:rPr>
        <w:t xml:space="preserve">effective </w:t>
      </w:r>
      <w:r w:rsidRPr="003A193F">
        <w:rPr>
          <w:rFonts w:ascii="ArialMT" w:hAnsi="ArialMT" w:cs="ArialMT"/>
          <w:sz w:val="24"/>
          <w:szCs w:val="24"/>
        </w:rPr>
        <w:t>safeguarding arrangements operate across the authority’s education</w:t>
      </w:r>
      <w:r w:rsidRPr="003A193F">
        <w:rPr>
          <w:rFonts w:ascii="Arial" w:hAnsi="Arial" w:cs="Arial"/>
          <w:sz w:val="24"/>
          <w:szCs w:val="24"/>
        </w:rPr>
        <w:t xml:space="preserve"> functions. </w:t>
      </w:r>
      <w:r w:rsidR="000A5C3E" w:rsidRPr="003A193F">
        <w:rPr>
          <w:rFonts w:ascii="Arial" w:hAnsi="Arial" w:cs="Arial"/>
          <w:sz w:val="24"/>
          <w:szCs w:val="24"/>
        </w:rPr>
        <w:t xml:space="preserve">In Flintshire, the </w:t>
      </w:r>
      <w:r w:rsidR="00D15D62" w:rsidRPr="003A193F">
        <w:rPr>
          <w:rFonts w:ascii="Arial" w:eastAsia="Arial" w:hAnsi="Arial" w:cs="Arial"/>
          <w:b/>
          <w:bCs/>
          <w:sz w:val="24"/>
          <w:szCs w:val="24"/>
          <w:lang w:eastAsia="en-GB"/>
        </w:rPr>
        <w:t>Designated Safeguarding Lead for Education</w:t>
      </w:r>
      <w:r w:rsidR="00D15D62" w:rsidRPr="003A193F">
        <w:rPr>
          <w:rFonts w:ascii="Arial" w:hAnsi="Arial" w:cs="Arial"/>
          <w:b/>
          <w:bCs/>
          <w:sz w:val="24"/>
          <w:szCs w:val="24"/>
        </w:rPr>
        <w:t xml:space="preserve"> </w:t>
      </w:r>
      <w:r w:rsidR="000A5C3E" w:rsidRPr="003A193F">
        <w:rPr>
          <w:rFonts w:ascii="Arial" w:hAnsi="Arial" w:cs="Arial"/>
          <w:b/>
          <w:bCs/>
          <w:sz w:val="24"/>
          <w:szCs w:val="24"/>
        </w:rPr>
        <w:t>is</w:t>
      </w:r>
      <w:r w:rsidR="00736C53" w:rsidRPr="003A193F">
        <w:rPr>
          <w:rFonts w:ascii="Arial" w:hAnsi="Arial" w:cs="Arial"/>
          <w:b/>
          <w:bCs/>
          <w:sz w:val="24"/>
          <w:szCs w:val="24"/>
        </w:rPr>
        <w:t xml:space="preserve"> Claire Sinnott.</w:t>
      </w:r>
    </w:p>
    <w:p w14:paraId="6CE4BD0C" w14:textId="77777777" w:rsidR="00AA653F" w:rsidRPr="003A193F" w:rsidRDefault="00AA653F" w:rsidP="00AA653F">
      <w:pPr>
        <w:autoSpaceDE w:val="0"/>
        <w:autoSpaceDN w:val="0"/>
        <w:adjustRightInd w:val="0"/>
        <w:spacing w:after="0" w:line="240" w:lineRule="auto"/>
        <w:rPr>
          <w:rFonts w:ascii="Arial" w:hAnsi="Arial" w:cs="Arial"/>
          <w:sz w:val="24"/>
          <w:szCs w:val="24"/>
        </w:rPr>
      </w:pPr>
    </w:p>
    <w:p w14:paraId="3DD11B3D" w14:textId="4EB59F6C" w:rsidR="00E86C16" w:rsidRPr="00AE04ED" w:rsidRDefault="00747910" w:rsidP="00747910">
      <w:pPr>
        <w:tabs>
          <w:tab w:val="left" w:pos="360"/>
          <w:tab w:val="left" w:pos="1080"/>
        </w:tabs>
        <w:jc w:val="both"/>
        <w:rPr>
          <w:rFonts w:ascii="Arial" w:hAnsi="Arial" w:cs="Arial"/>
          <w:sz w:val="24"/>
          <w:szCs w:val="24"/>
        </w:rPr>
      </w:pPr>
      <w:r w:rsidRPr="003A193F">
        <w:rPr>
          <w:rFonts w:ascii="Arial" w:hAnsi="Arial" w:cs="Arial"/>
          <w:sz w:val="24"/>
          <w:szCs w:val="24"/>
        </w:rPr>
        <w:t xml:space="preserve">The </w:t>
      </w:r>
      <w:r w:rsidR="00506D9C" w:rsidRPr="003A193F">
        <w:rPr>
          <w:rFonts w:ascii="Arial" w:hAnsi="Arial" w:cs="Arial"/>
          <w:sz w:val="24"/>
          <w:szCs w:val="24"/>
        </w:rPr>
        <w:t>l</w:t>
      </w:r>
      <w:r w:rsidRPr="003A193F">
        <w:rPr>
          <w:rFonts w:ascii="Arial" w:hAnsi="Arial" w:cs="Arial"/>
          <w:sz w:val="24"/>
          <w:szCs w:val="24"/>
        </w:rPr>
        <w:t xml:space="preserve">ocal </w:t>
      </w:r>
      <w:r w:rsidR="00506D9C" w:rsidRPr="003A193F">
        <w:rPr>
          <w:rFonts w:ascii="Arial" w:hAnsi="Arial" w:cs="Arial"/>
          <w:sz w:val="24"/>
          <w:szCs w:val="24"/>
        </w:rPr>
        <w:t>a</w:t>
      </w:r>
      <w:r w:rsidRPr="003A193F">
        <w:rPr>
          <w:rFonts w:ascii="Arial" w:hAnsi="Arial" w:cs="Arial"/>
          <w:sz w:val="24"/>
          <w:szCs w:val="24"/>
        </w:rPr>
        <w:t>uthority has responsibilities at three levels: stra</w:t>
      </w:r>
      <w:r w:rsidR="005D17A6" w:rsidRPr="003A193F">
        <w:rPr>
          <w:rFonts w:ascii="Arial" w:hAnsi="Arial" w:cs="Arial"/>
          <w:sz w:val="24"/>
          <w:szCs w:val="24"/>
        </w:rPr>
        <w:t>tegic</w:t>
      </w:r>
      <w:r w:rsidR="005D17A6" w:rsidRPr="00AE04ED">
        <w:rPr>
          <w:rFonts w:ascii="Arial" w:hAnsi="Arial" w:cs="Arial"/>
          <w:sz w:val="24"/>
          <w:szCs w:val="24"/>
        </w:rPr>
        <w:t>, support and operational</w:t>
      </w:r>
      <w:r w:rsidR="00463368" w:rsidRPr="00AE04ED">
        <w:rPr>
          <w:rFonts w:ascii="Arial" w:hAnsi="Arial" w:cs="Arial"/>
          <w:sz w:val="24"/>
          <w:szCs w:val="24"/>
        </w:rPr>
        <w:t xml:space="preserve"> as identified in Keeping Lea</w:t>
      </w:r>
      <w:r w:rsidR="00FB5643" w:rsidRPr="00AE04ED">
        <w:rPr>
          <w:rFonts w:ascii="Arial" w:hAnsi="Arial" w:cs="Arial"/>
          <w:sz w:val="24"/>
          <w:szCs w:val="24"/>
        </w:rPr>
        <w:t>rners Safe 2022</w:t>
      </w:r>
      <w:r w:rsidR="005D17A6" w:rsidRPr="00AE04ED">
        <w:rPr>
          <w:rFonts w:ascii="Arial" w:hAnsi="Arial" w:cs="Arial"/>
          <w:sz w:val="24"/>
          <w:szCs w:val="24"/>
        </w:rPr>
        <w:t>.</w:t>
      </w:r>
      <w:r w:rsidRPr="00AE04ED">
        <w:rPr>
          <w:rFonts w:ascii="Arial" w:hAnsi="Arial" w:cs="Arial"/>
          <w:sz w:val="24"/>
          <w:szCs w:val="24"/>
        </w:rPr>
        <w:t xml:space="preserve"> Flintshire County Council will pla</w:t>
      </w:r>
      <w:r w:rsidR="00AA653F" w:rsidRPr="00AE04ED">
        <w:rPr>
          <w:rFonts w:ascii="Arial" w:hAnsi="Arial" w:cs="Arial"/>
          <w:sz w:val="24"/>
          <w:szCs w:val="24"/>
        </w:rPr>
        <w:t xml:space="preserve">n, </w:t>
      </w:r>
      <w:r w:rsidRPr="00AE04ED">
        <w:rPr>
          <w:rFonts w:ascii="Arial" w:hAnsi="Arial" w:cs="Arial"/>
          <w:sz w:val="24"/>
          <w:szCs w:val="24"/>
        </w:rPr>
        <w:t>co-ordinate services and allocate resources working in partnership with other agencies</w:t>
      </w:r>
      <w:r w:rsidR="00AA653F" w:rsidRPr="00AE04ED">
        <w:rPr>
          <w:rFonts w:ascii="Arial" w:hAnsi="Arial" w:cs="Arial"/>
          <w:sz w:val="24"/>
          <w:szCs w:val="24"/>
        </w:rPr>
        <w:t xml:space="preserve"> in order to meet these </w:t>
      </w:r>
      <w:r w:rsidR="00AA653F" w:rsidRPr="001E167B">
        <w:rPr>
          <w:rFonts w:ascii="Arial" w:hAnsi="Arial" w:cs="Arial"/>
          <w:sz w:val="24"/>
          <w:szCs w:val="24"/>
        </w:rPr>
        <w:t>requirement</w:t>
      </w:r>
      <w:r w:rsidR="00D868AF" w:rsidRPr="001E167B">
        <w:rPr>
          <w:rFonts w:ascii="Arial" w:hAnsi="Arial" w:cs="Arial"/>
          <w:sz w:val="24"/>
          <w:szCs w:val="24"/>
        </w:rPr>
        <w:t>s</w:t>
      </w:r>
      <w:r w:rsidR="00AA653F" w:rsidRPr="001E167B">
        <w:rPr>
          <w:rFonts w:ascii="Arial" w:hAnsi="Arial" w:cs="Arial"/>
          <w:sz w:val="24"/>
          <w:szCs w:val="24"/>
        </w:rPr>
        <w:t>.</w:t>
      </w:r>
    </w:p>
    <w:p w14:paraId="5B5A22F4" w14:textId="77777777" w:rsidR="000E1EA0" w:rsidRPr="00AE04ED" w:rsidRDefault="000E1EA0" w:rsidP="000E1EA0">
      <w:pPr>
        <w:autoSpaceDE w:val="0"/>
        <w:autoSpaceDN w:val="0"/>
        <w:adjustRightInd w:val="0"/>
        <w:spacing w:after="0" w:line="240" w:lineRule="auto"/>
        <w:rPr>
          <w:rFonts w:ascii="Arial" w:hAnsi="Arial" w:cs="Arial"/>
          <w:sz w:val="24"/>
          <w:szCs w:val="24"/>
        </w:rPr>
      </w:pPr>
    </w:p>
    <w:p w14:paraId="2BFBD5CA" w14:textId="6BE08977" w:rsidR="000E1EA0" w:rsidRPr="00AE04ED" w:rsidRDefault="000E1EA0" w:rsidP="000E1EA0">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 xml:space="preserve">On a </w:t>
      </w:r>
      <w:r w:rsidRPr="00AE04ED">
        <w:rPr>
          <w:rFonts w:ascii="Arial" w:hAnsi="Arial" w:cs="Arial"/>
          <w:b/>
          <w:sz w:val="24"/>
          <w:szCs w:val="24"/>
          <w:u w:val="single"/>
        </w:rPr>
        <w:t>strategic</w:t>
      </w:r>
      <w:r w:rsidRPr="00AE04ED">
        <w:rPr>
          <w:rFonts w:ascii="Arial" w:hAnsi="Arial" w:cs="Arial"/>
          <w:sz w:val="24"/>
          <w:szCs w:val="24"/>
        </w:rPr>
        <w:t xml:space="preserve"> level the local authority </w:t>
      </w:r>
      <w:r w:rsidRPr="00AE04ED">
        <w:rPr>
          <w:rFonts w:ascii="Arial" w:hAnsi="Arial" w:cs="Arial"/>
          <w:b/>
          <w:bCs/>
          <w:sz w:val="24"/>
          <w:szCs w:val="24"/>
        </w:rPr>
        <w:t xml:space="preserve">should </w:t>
      </w:r>
      <w:r w:rsidRPr="00AE04ED">
        <w:rPr>
          <w:rFonts w:ascii="Arial" w:hAnsi="Arial" w:cs="Arial"/>
          <w:sz w:val="24"/>
          <w:szCs w:val="24"/>
        </w:rPr>
        <w:t xml:space="preserve">ensure: </w:t>
      </w:r>
    </w:p>
    <w:p w14:paraId="42DE348F" w14:textId="77777777" w:rsidR="00AA653F" w:rsidRPr="00AE04ED" w:rsidRDefault="00AA653F" w:rsidP="000E1EA0">
      <w:pPr>
        <w:autoSpaceDE w:val="0"/>
        <w:autoSpaceDN w:val="0"/>
        <w:adjustRightInd w:val="0"/>
        <w:spacing w:after="0" w:line="240" w:lineRule="auto"/>
        <w:rPr>
          <w:rFonts w:ascii="Arial" w:hAnsi="Arial" w:cs="Arial"/>
          <w:sz w:val="24"/>
          <w:szCs w:val="24"/>
        </w:rPr>
      </w:pPr>
    </w:p>
    <w:tbl>
      <w:tblPr>
        <w:tblStyle w:val="TableGrid"/>
        <w:tblW w:w="9918" w:type="dxa"/>
        <w:tblLayout w:type="fixed"/>
        <w:tblLook w:val="04A0" w:firstRow="1" w:lastRow="0" w:firstColumn="1" w:lastColumn="0" w:noHBand="0" w:noVBand="1"/>
      </w:tblPr>
      <w:tblGrid>
        <w:gridCol w:w="9918"/>
      </w:tblGrid>
      <w:tr w:rsidR="00AE04ED" w:rsidRPr="00AE04ED" w14:paraId="4B4BB9D1" w14:textId="77777777" w:rsidTr="00C02036">
        <w:tc>
          <w:tcPr>
            <w:tcW w:w="7262" w:type="dxa"/>
          </w:tcPr>
          <w:p w14:paraId="33652BBD" w14:textId="3EC59E29" w:rsidR="00AA653F" w:rsidRPr="003A193F" w:rsidRDefault="008C3542" w:rsidP="008D4758">
            <w:pPr>
              <w:pStyle w:val="ListParagraph"/>
              <w:numPr>
                <w:ilvl w:val="0"/>
                <w:numId w:val="12"/>
              </w:numPr>
              <w:autoSpaceDE w:val="0"/>
              <w:autoSpaceDN w:val="0"/>
              <w:adjustRightInd w:val="0"/>
              <w:rPr>
                <w:rFonts w:ascii="Arial" w:hAnsi="Arial" w:cs="Arial"/>
                <w:sz w:val="24"/>
                <w:szCs w:val="24"/>
              </w:rPr>
            </w:pPr>
            <w:r w:rsidRPr="003A193F">
              <w:rPr>
                <w:rFonts w:ascii="Arial" w:hAnsi="Arial" w:cs="Arial"/>
                <w:sz w:val="24"/>
                <w:szCs w:val="24"/>
              </w:rPr>
              <w:t>T</w:t>
            </w:r>
            <w:r w:rsidR="00AA653F" w:rsidRPr="003A193F">
              <w:rPr>
                <w:rFonts w:ascii="Arial" w:hAnsi="Arial" w:cs="Arial"/>
                <w:sz w:val="24"/>
                <w:szCs w:val="24"/>
              </w:rPr>
              <w:t xml:space="preserve">hey allocate resources to support the work of the </w:t>
            </w:r>
            <w:r w:rsidR="00736C53" w:rsidRPr="003A193F">
              <w:rPr>
                <w:rFonts w:ascii="Arial" w:hAnsi="Arial" w:cs="Arial"/>
                <w:sz w:val="24"/>
                <w:szCs w:val="24"/>
              </w:rPr>
              <w:t>North Wales Safeguarding Board</w:t>
            </w:r>
            <w:r w:rsidR="00B11843" w:rsidRPr="003A193F">
              <w:rPr>
                <w:rFonts w:ascii="Arial" w:hAnsi="Arial" w:cs="Arial"/>
                <w:sz w:val="24"/>
                <w:szCs w:val="24"/>
              </w:rPr>
              <w:t xml:space="preserve"> (NWSB)</w:t>
            </w:r>
          </w:p>
        </w:tc>
      </w:tr>
      <w:tr w:rsidR="00AE04ED" w:rsidRPr="00AE04ED" w14:paraId="35CA4540" w14:textId="77777777" w:rsidTr="00C02036">
        <w:tc>
          <w:tcPr>
            <w:tcW w:w="7262" w:type="dxa"/>
          </w:tcPr>
          <w:p w14:paraId="152B362E" w14:textId="420548DD" w:rsidR="00AA653F" w:rsidRPr="003A193F" w:rsidRDefault="008C3542" w:rsidP="008D4758">
            <w:pPr>
              <w:pStyle w:val="ListParagraph"/>
              <w:numPr>
                <w:ilvl w:val="0"/>
                <w:numId w:val="12"/>
              </w:numPr>
              <w:autoSpaceDE w:val="0"/>
              <w:autoSpaceDN w:val="0"/>
              <w:adjustRightInd w:val="0"/>
              <w:rPr>
                <w:rFonts w:ascii="Arial" w:hAnsi="Arial" w:cs="Arial"/>
                <w:sz w:val="24"/>
                <w:szCs w:val="24"/>
              </w:rPr>
            </w:pPr>
            <w:r w:rsidRPr="003A193F">
              <w:rPr>
                <w:rFonts w:ascii="Arial" w:hAnsi="Arial" w:cs="Arial"/>
                <w:sz w:val="24"/>
                <w:szCs w:val="24"/>
              </w:rPr>
              <w:t>T</w:t>
            </w:r>
            <w:r w:rsidR="00AA653F" w:rsidRPr="003A193F">
              <w:rPr>
                <w:rFonts w:ascii="Arial" w:hAnsi="Arial" w:cs="Arial"/>
                <w:sz w:val="24"/>
                <w:szCs w:val="24"/>
              </w:rPr>
              <w:t xml:space="preserve">heir senior officers, including education officers, represent the </w:t>
            </w:r>
            <w:r w:rsidR="0051579A" w:rsidRPr="003A193F">
              <w:rPr>
                <w:rFonts w:ascii="Arial" w:hAnsi="Arial" w:cs="Arial"/>
                <w:sz w:val="24"/>
                <w:szCs w:val="24"/>
              </w:rPr>
              <w:t>a</w:t>
            </w:r>
            <w:r w:rsidR="00AA653F" w:rsidRPr="003A193F">
              <w:rPr>
                <w:rFonts w:ascii="Arial" w:hAnsi="Arial" w:cs="Arial"/>
                <w:sz w:val="24"/>
                <w:szCs w:val="24"/>
              </w:rPr>
              <w:t xml:space="preserve">uthority on the </w:t>
            </w:r>
            <w:r w:rsidR="00736C53" w:rsidRPr="003A193F">
              <w:rPr>
                <w:rFonts w:ascii="Arial" w:hAnsi="Arial" w:cs="Arial"/>
                <w:sz w:val="24"/>
                <w:szCs w:val="24"/>
              </w:rPr>
              <w:t>North Wales Safeguarding Board</w:t>
            </w:r>
            <w:r w:rsidR="00AA653F" w:rsidRPr="003A193F">
              <w:rPr>
                <w:rFonts w:ascii="Arial" w:hAnsi="Arial" w:cs="Arial"/>
                <w:sz w:val="24"/>
                <w:szCs w:val="24"/>
              </w:rPr>
              <w:t xml:space="preserve"> and the authority makes an effective contribution to planning coordinated services to meet the needs of children</w:t>
            </w:r>
          </w:p>
        </w:tc>
      </w:tr>
      <w:tr w:rsidR="00AA653F" w:rsidRPr="00323C23" w14:paraId="5DF0C34B" w14:textId="77777777" w:rsidTr="00C02036">
        <w:tc>
          <w:tcPr>
            <w:tcW w:w="7262" w:type="dxa"/>
          </w:tcPr>
          <w:p w14:paraId="4EB3AC96" w14:textId="61051A95" w:rsidR="00AA653F" w:rsidRPr="003A193F" w:rsidRDefault="008C3542" w:rsidP="008D4758">
            <w:pPr>
              <w:pStyle w:val="ListParagraph"/>
              <w:numPr>
                <w:ilvl w:val="0"/>
                <w:numId w:val="12"/>
              </w:numPr>
              <w:autoSpaceDE w:val="0"/>
              <w:autoSpaceDN w:val="0"/>
              <w:adjustRightInd w:val="0"/>
              <w:rPr>
                <w:rFonts w:ascii="Arial" w:hAnsi="Arial" w:cs="Arial"/>
                <w:sz w:val="24"/>
                <w:szCs w:val="24"/>
              </w:rPr>
            </w:pPr>
            <w:r w:rsidRPr="003A193F">
              <w:rPr>
                <w:rFonts w:ascii="Arial" w:hAnsi="Arial" w:cs="Arial"/>
                <w:sz w:val="24"/>
                <w:szCs w:val="24"/>
              </w:rPr>
              <w:t>T</w:t>
            </w:r>
            <w:r w:rsidR="00AA653F" w:rsidRPr="003A193F">
              <w:rPr>
                <w:rFonts w:ascii="Arial" w:hAnsi="Arial" w:cs="Arial"/>
                <w:sz w:val="24"/>
                <w:szCs w:val="24"/>
              </w:rPr>
              <w:t>hey work with other agencies to put in place, and support, effective partnership working</w:t>
            </w:r>
          </w:p>
        </w:tc>
      </w:tr>
      <w:tr w:rsidR="00AA653F" w:rsidRPr="00323C23" w14:paraId="42D4320E" w14:textId="77777777" w:rsidTr="00C02036">
        <w:tc>
          <w:tcPr>
            <w:tcW w:w="7262" w:type="dxa"/>
          </w:tcPr>
          <w:p w14:paraId="0645E7A4" w14:textId="1F1B2930" w:rsidR="00AA653F" w:rsidRPr="00323C23" w:rsidRDefault="008C3542" w:rsidP="008D4758">
            <w:pPr>
              <w:pStyle w:val="ListParagraph"/>
              <w:numPr>
                <w:ilvl w:val="0"/>
                <w:numId w:val="12"/>
              </w:numPr>
              <w:autoSpaceDE w:val="0"/>
              <w:autoSpaceDN w:val="0"/>
              <w:adjustRightInd w:val="0"/>
              <w:rPr>
                <w:rFonts w:ascii="Arial" w:hAnsi="Arial" w:cs="Arial"/>
                <w:sz w:val="24"/>
                <w:szCs w:val="24"/>
              </w:rPr>
            </w:pPr>
            <w:r w:rsidRPr="00323C23">
              <w:rPr>
                <w:rFonts w:ascii="Arial" w:hAnsi="Arial" w:cs="Arial"/>
                <w:sz w:val="24"/>
                <w:szCs w:val="24"/>
              </w:rPr>
              <w:t>T</w:t>
            </w:r>
            <w:r w:rsidR="00AA653F" w:rsidRPr="00323C23">
              <w:rPr>
                <w:rFonts w:ascii="Arial" w:hAnsi="Arial" w:cs="Arial"/>
                <w:sz w:val="24"/>
                <w:szCs w:val="24"/>
              </w:rPr>
              <w:t xml:space="preserve">hey build positive working relationships and ensure effective communication with other services within the </w:t>
            </w:r>
            <w:r w:rsidR="0051579A">
              <w:rPr>
                <w:rFonts w:ascii="Arial" w:hAnsi="Arial" w:cs="Arial"/>
                <w:sz w:val="24"/>
                <w:szCs w:val="24"/>
              </w:rPr>
              <w:t>l</w:t>
            </w:r>
            <w:r w:rsidR="00AA653F" w:rsidRPr="00323C23">
              <w:rPr>
                <w:rFonts w:ascii="Arial" w:hAnsi="Arial" w:cs="Arial"/>
                <w:sz w:val="24"/>
                <w:szCs w:val="24"/>
              </w:rPr>
              <w:t xml:space="preserve">ocal </w:t>
            </w:r>
            <w:r w:rsidR="0051579A">
              <w:rPr>
                <w:rFonts w:ascii="Arial" w:hAnsi="Arial" w:cs="Arial"/>
                <w:sz w:val="24"/>
                <w:szCs w:val="24"/>
              </w:rPr>
              <w:t>a</w:t>
            </w:r>
            <w:r w:rsidR="00AA653F" w:rsidRPr="00323C23">
              <w:rPr>
                <w:rFonts w:ascii="Arial" w:hAnsi="Arial" w:cs="Arial"/>
                <w:sz w:val="24"/>
                <w:szCs w:val="24"/>
              </w:rPr>
              <w:t>uthority</w:t>
            </w:r>
          </w:p>
        </w:tc>
      </w:tr>
      <w:tr w:rsidR="00AA653F" w:rsidRPr="00323C23" w14:paraId="54F725DF" w14:textId="77777777" w:rsidTr="00C02036">
        <w:tc>
          <w:tcPr>
            <w:tcW w:w="7262" w:type="dxa"/>
          </w:tcPr>
          <w:p w14:paraId="15D62FDE" w14:textId="10716E22" w:rsidR="00AA653F" w:rsidRPr="00323C23" w:rsidRDefault="008C3542" w:rsidP="008D4758">
            <w:pPr>
              <w:pStyle w:val="ListParagraph"/>
              <w:numPr>
                <w:ilvl w:val="0"/>
                <w:numId w:val="12"/>
              </w:numPr>
              <w:autoSpaceDE w:val="0"/>
              <w:autoSpaceDN w:val="0"/>
              <w:adjustRightInd w:val="0"/>
              <w:rPr>
                <w:rFonts w:ascii="Arial" w:hAnsi="Arial" w:cs="Arial"/>
                <w:sz w:val="24"/>
                <w:szCs w:val="24"/>
              </w:rPr>
            </w:pPr>
            <w:r w:rsidRPr="00323C23">
              <w:rPr>
                <w:rFonts w:ascii="Arial" w:hAnsi="Arial" w:cs="Arial"/>
                <w:sz w:val="24"/>
                <w:szCs w:val="24"/>
              </w:rPr>
              <w:lastRenderedPageBreak/>
              <w:t>R</w:t>
            </w:r>
            <w:r w:rsidR="00AA653F" w:rsidRPr="00323C23">
              <w:rPr>
                <w:rFonts w:ascii="Arial" w:hAnsi="Arial" w:cs="Arial"/>
                <w:sz w:val="24"/>
                <w:szCs w:val="24"/>
              </w:rPr>
              <w:t xml:space="preserve">esources are allocated to enable the </w:t>
            </w:r>
            <w:r w:rsidR="0051579A">
              <w:rPr>
                <w:rFonts w:ascii="Arial" w:hAnsi="Arial" w:cs="Arial"/>
                <w:sz w:val="24"/>
                <w:szCs w:val="24"/>
              </w:rPr>
              <w:t>l</w:t>
            </w:r>
            <w:r w:rsidR="00AA653F" w:rsidRPr="00323C23">
              <w:rPr>
                <w:rFonts w:ascii="Arial" w:hAnsi="Arial" w:cs="Arial"/>
                <w:sz w:val="24"/>
                <w:szCs w:val="24"/>
              </w:rPr>
              <w:t xml:space="preserve">ocal </w:t>
            </w:r>
            <w:r w:rsidR="0051579A">
              <w:rPr>
                <w:rFonts w:ascii="Arial" w:hAnsi="Arial" w:cs="Arial"/>
                <w:sz w:val="24"/>
                <w:szCs w:val="24"/>
              </w:rPr>
              <w:t>a</w:t>
            </w:r>
            <w:r w:rsidR="00AA653F" w:rsidRPr="00323C23">
              <w:rPr>
                <w:rFonts w:ascii="Arial" w:hAnsi="Arial" w:cs="Arial"/>
                <w:sz w:val="24"/>
                <w:szCs w:val="24"/>
              </w:rPr>
              <w:t>uthority and maintained schools to discharge their responsibilities for safeguarding children satisfactorily</w:t>
            </w:r>
          </w:p>
        </w:tc>
      </w:tr>
      <w:tr w:rsidR="00AA653F" w:rsidRPr="00323C23" w14:paraId="447D4B9D" w14:textId="77777777" w:rsidTr="00C02036">
        <w:tc>
          <w:tcPr>
            <w:tcW w:w="7262" w:type="dxa"/>
          </w:tcPr>
          <w:p w14:paraId="241493F8" w14:textId="5A2C7BAA" w:rsidR="00AA653F" w:rsidRPr="00323C23" w:rsidRDefault="008C3542" w:rsidP="008D4758">
            <w:pPr>
              <w:pStyle w:val="ListParagraph"/>
              <w:numPr>
                <w:ilvl w:val="0"/>
                <w:numId w:val="12"/>
              </w:numPr>
              <w:autoSpaceDE w:val="0"/>
              <w:autoSpaceDN w:val="0"/>
              <w:adjustRightInd w:val="0"/>
              <w:rPr>
                <w:rFonts w:ascii="Arial" w:hAnsi="Arial" w:cs="Arial"/>
                <w:sz w:val="24"/>
                <w:szCs w:val="24"/>
              </w:rPr>
            </w:pPr>
            <w:r w:rsidRPr="00323C23">
              <w:rPr>
                <w:rFonts w:ascii="Arial" w:hAnsi="Arial" w:cs="Arial"/>
                <w:sz w:val="24"/>
                <w:szCs w:val="24"/>
              </w:rPr>
              <w:t>E</w:t>
            </w:r>
            <w:r w:rsidR="00AA653F" w:rsidRPr="00323C23">
              <w:rPr>
                <w:rFonts w:ascii="Arial" w:hAnsi="Arial" w:cs="Arial"/>
                <w:sz w:val="24"/>
                <w:szCs w:val="24"/>
              </w:rPr>
              <w:t>ffective liaison with the appropriate diocesan authorities in respect of arrangements for voluntary-aided or foundation schools in their area</w:t>
            </w:r>
          </w:p>
        </w:tc>
      </w:tr>
      <w:tr w:rsidR="00AA653F" w:rsidRPr="00323C23" w14:paraId="1C8D1584" w14:textId="77777777" w:rsidTr="00C02036">
        <w:tc>
          <w:tcPr>
            <w:tcW w:w="7262" w:type="dxa"/>
          </w:tcPr>
          <w:p w14:paraId="18980F3B" w14:textId="113D17D6" w:rsidR="00AA653F" w:rsidRPr="00323C23" w:rsidRDefault="008C3542" w:rsidP="008D4758">
            <w:pPr>
              <w:pStyle w:val="ListParagraph"/>
              <w:numPr>
                <w:ilvl w:val="0"/>
                <w:numId w:val="12"/>
              </w:numPr>
              <w:autoSpaceDE w:val="0"/>
              <w:autoSpaceDN w:val="0"/>
              <w:adjustRightInd w:val="0"/>
              <w:rPr>
                <w:rFonts w:ascii="ArialMT" w:hAnsi="ArialMT" w:cs="ArialMT"/>
                <w:sz w:val="24"/>
                <w:szCs w:val="24"/>
              </w:rPr>
            </w:pPr>
            <w:r w:rsidRPr="00323C23">
              <w:rPr>
                <w:rFonts w:ascii="ArialMT" w:hAnsi="ArialMT" w:cs="ArialMT"/>
                <w:sz w:val="24"/>
                <w:szCs w:val="24"/>
              </w:rPr>
              <w:t>M</w:t>
            </w:r>
            <w:r w:rsidR="00AA653F" w:rsidRPr="00323C23">
              <w:rPr>
                <w:rFonts w:ascii="ArialMT" w:hAnsi="ArialMT" w:cs="ArialMT"/>
                <w:sz w:val="24"/>
                <w:szCs w:val="24"/>
              </w:rPr>
              <w:t xml:space="preserve">aintained schools’ compliance with this guidance is monitored, particularly </w:t>
            </w:r>
            <w:r w:rsidR="00AA653F" w:rsidRPr="00323C23">
              <w:rPr>
                <w:rFonts w:ascii="Arial" w:hAnsi="Arial" w:cs="Arial"/>
                <w:sz w:val="24"/>
                <w:szCs w:val="24"/>
              </w:rPr>
              <w:t>regarding employment checks (including temporary and agency staff), the</w:t>
            </w:r>
            <w:r w:rsidR="00AA653F" w:rsidRPr="00323C23">
              <w:rPr>
                <w:rFonts w:ascii="ArialMT" w:hAnsi="ArialMT" w:cs="ArialMT"/>
                <w:sz w:val="24"/>
                <w:szCs w:val="24"/>
              </w:rPr>
              <w:t xml:space="preserve"> </w:t>
            </w:r>
            <w:r w:rsidR="00AA653F" w:rsidRPr="00323C23">
              <w:rPr>
                <w:rFonts w:ascii="Arial" w:hAnsi="Arial" w:cs="Arial"/>
                <w:sz w:val="24"/>
                <w:szCs w:val="24"/>
              </w:rPr>
              <w:t>existence and operation of appropriate policies and procedures and the</w:t>
            </w:r>
            <w:r w:rsidR="00AA653F" w:rsidRPr="00323C23">
              <w:rPr>
                <w:rFonts w:ascii="ArialMT" w:hAnsi="ArialMT" w:cs="ArialMT"/>
                <w:sz w:val="24"/>
                <w:szCs w:val="24"/>
              </w:rPr>
              <w:t xml:space="preserve"> </w:t>
            </w:r>
            <w:r w:rsidR="00AA653F" w:rsidRPr="00323C23">
              <w:rPr>
                <w:rFonts w:ascii="Arial" w:hAnsi="Arial" w:cs="Arial"/>
                <w:sz w:val="24"/>
                <w:szCs w:val="24"/>
              </w:rPr>
              <w:t>training of staff, including the senior person with designated safeguarding</w:t>
            </w:r>
            <w:r w:rsidR="00AA653F" w:rsidRPr="00323C23">
              <w:rPr>
                <w:rFonts w:ascii="ArialMT" w:hAnsi="ArialMT" w:cs="ArialMT"/>
                <w:sz w:val="24"/>
                <w:szCs w:val="24"/>
              </w:rPr>
              <w:t xml:space="preserve"> </w:t>
            </w:r>
            <w:r w:rsidR="00AA653F" w:rsidRPr="00323C23">
              <w:rPr>
                <w:rFonts w:ascii="Arial" w:hAnsi="Arial" w:cs="Arial"/>
                <w:sz w:val="24"/>
                <w:szCs w:val="24"/>
              </w:rPr>
              <w:t>responsibility in schools and their supervision</w:t>
            </w:r>
          </w:p>
        </w:tc>
      </w:tr>
      <w:tr w:rsidR="00AA653F" w:rsidRPr="00323C23" w14:paraId="4D3DE906" w14:textId="77777777" w:rsidTr="00C02036">
        <w:tc>
          <w:tcPr>
            <w:tcW w:w="7262" w:type="dxa"/>
          </w:tcPr>
          <w:p w14:paraId="06783961" w14:textId="6A6F22B0" w:rsidR="00AA653F" w:rsidRPr="00323C23" w:rsidRDefault="008C3542" w:rsidP="008D4758">
            <w:pPr>
              <w:pStyle w:val="ListParagraph"/>
              <w:numPr>
                <w:ilvl w:val="0"/>
                <w:numId w:val="12"/>
              </w:numPr>
              <w:autoSpaceDE w:val="0"/>
              <w:autoSpaceDN w:val="0"/>
              <w:adjustRightInd w:val="0"/>
              <w:rPr>
                <w:rFonts w:ascii="Arial" w:hAnsi="Arial" w:cs="Arial"/>
                <w:sz w:val="24"/>
                <w:szCs w:val="24"/>
              </w:rPr>
            </w:pPr>
            <w:r w:rsidRPr="00323C23">
              <w:rPr>
                <w:rFonts w:ascii="Arial" w:hAnsi="Arial" w:cs="Arial"/>
                <w:sz w:val="24"/>
                <w:szCs w:val="24"/>
              </w:rPr>
              <w:t>T</w:t>
            </w:r>
            <w:r w:rsidR="00AA653F" w:rsidRPr="00323C23">
              <w:rPr>
                <w:rFonts w:ascii="Arial" w:hAnsi="Arial" w:cs="Arial"/>
                <w:sz w:val="24"/>
                <w:szCs w:val="24"/>
              </w:rPr>
              <w:t>hey bring deficiencies to the attention of the governing body of the school and advise upon the action needed to remedy them</w:t>
            </w:r>
          </w:p>
        </w:tc>
      </w:tr>
      <w:tr w:rsidR="00AA653F" w:rsidRPr="00323C23" w14:paraId="0C7A94A8" w14:textId="77777777" w:rsidTr="00C02036">
        <w:tc>
          <w:tcPr>
            <w:tcW w:w="7262" w:type="dxa"/>
          </w:tcPr>
          <w:p w14:paraId="298C753E" w14:textId="4932E8D3" w:rsidR="00AA653F" w:rsidRPr="00323C23" w:rsidRDefault="008C3542" w:rsidP="008D4758">
            <w:pPr>
              <w:pStyle w:val="ListParagraph"/>
              <w:numPr>
                <w:ilvl w:val="0"/>
                <w:numId w:val="12"/>
              </w:numPr>
              <w:autoSpaceDE w:val="0"/>
              <w:autoSpaceDN w:val="0"/>
              <w:adjustRightInd w:val="0"/>
              <w:rPr>
                <w:rFonts w:ascii="Arial" w:hAnsi="Arial" w:cs="Arial"/>
                <w:sz w:val="24"/>
                <w:szCs w:val="24"/>
              </w:rPr>
            </w:pPr>
            <w:r w:rsidRPr="00323C23">
              <w:rPr>
                <w:rFonts w:ascii="Arial" w:hAnsi="Arial" w:cs="Arial"/>
                <w:sz w:val="24"/>
                <w:szCs w:val="24"/>
              </w:rPr>
              <w:t>I</w:t>
            </w:r>
            <w:r w:rsidR="00AA653F" w:rsidRPr="00323C23">
              <w:rPr>
                <w:rFonts w:ascii="Arial" w:hAnsi="Arial" w:cs="Arial"/>
                <w:sz w:val="24"/>
                <w:szCs w:val="24"/>
              </w:rPr>
              <w:t>nter-agency problems are resolved as soon as possible after they are identified</w:t>
            </w:r>
          </w:p>
        </w:tc>
      </w:tr>
      <w:tr w:rsidR="00AA653F" w:rsidRPr="00323C23" w14:paraId="2DF04133" w14:textId="77777777" w:rsidTr="00C02036">
        <w:tc>
          <w:tcPr>
            <w:tcW w:w="7262" w:type="dxa"/>
          </w:tcPr>
          <w:p w14:paraId="5042CE46" w14:textId="6BD61F28" w:rsidR="00AA653F" w:rsidRPr="00323C23" w:rsidRDefault="008C3542" w:rsidP="008D4758">
            <w:pPr>
              <w:pStyle w:val="ListParagraph"/>
              <w:numPr>
                <w:ilvl w:val="0"/>
                <w:numId w:val="12"/>
              </w:numPr>
              <w:autoSpaceDE w:val="0"/>
              <w:autoSpaceDN w:val="0"/>
              <w:adjustRightInd w:val="0"/>
              <w:rPr>
                <w:rFonts w:ascii="Arial" w:hAnsi="Arial" w:cs="Arial"/>
                <w:i/>
                <w:iCs/>
                <w:sz w:val="24"/>
                <w:szCs w:val="24"/>
              </w:rPr>
            </w:pPr>
            <w:r w:rsidRPr="00323C23">
              <w:rPr>
                <w:rFonts w:ascii="Arial" w:hAnsi="Arial" w:cs="Arial"/>
                <w:sz w:val="24"/>
                <w:szCs w:val="24"/>
              </w:rPr>
              <w:t>T</w:t>
            </w:r>
            <w:r w:rsidR="00AA653F" w:rsidRPr="00323C23">
              <w:rPr>
                <w:rFonts w:ascii="Arial" w:hAnsi="Arial" w:cs="Arial"/>
                <w:sz w:val="24"/>
                <w:szCs w:val="24"/>
              </w:rPr>
              <w:t xml:space="preserve">hey play a full part in child practice reviews in accordance with </w:t>
            </w:r>
            <w:r w:rsidR="00AA653F" w:rsidRPr="00323C23">
              <w:rPr>
                <w:rFonts w:ascii="Arial" w:hAnsi="Arial" w:cs="Arial"/>
                <w:i/>
                <w:iCs/>
                <w:sz w:val="24"/>
                <w:szCs w:val="24"/>
              </w:rPr>
              <w:t xml:space="preserve">Social Services and Well-being (Wales) Act 2014: Working Together to Safeguard People: Volume 2 </w:t>
            </w:r>
            <w:r w:rsidR="00AA653F" w:rsidRPr="00323C23">
              <w:rPr>
                <w:rFonts w:ascii="Arial-ItalicMT" w:hAnsi="Arial-ItalicMT" w:cs="Arial-ItalicMT"/>
                <w:i/>
                <w:iCs/>
                <w:sz w:val="24"/>
                <w:szCs w:val="24"/>
              </w:rPr>
              <w:t xml:space="preserve">– </w:t>
            </w:r>
            <w:r w:rsidR="00AA653F" w:rsidRPr="00323C23">
              <w:rPr>
                <w:rFonts w:ascii="Arial" w:hAnsi="Arial" w:cs="Arial"/>
                <w:i/>
                <w:iCs/>
                <w:sz w:val="24"/>
                <w:szCs w:val="24"/>
              </w:rPr>
              <w:t xml:space="preserve">Child Practice Reviews </w:t>
            </w:r>
            <w:r w:rsidR="00AA653F" w:rsidRPr="00323C23">
              <w:rPr>
                <w:rFonts w:ascii="Arial" w:hAnsi="Arial" w:cs="Arial"/>
                <w:sz w:val="24"/>
                <w:szCs w:val="24"/>
              </w:rPr>
              <w:t>review and revise procedures and</w:t>
            </w:r>
            <w:r w:rsidR="00AA653F" w:rsidRPr="00323C23">
              <w:rPr>
                <w:rFonts w:ascii="Arial" w:hAnsi="Arial" w:cs="Arial"/>
                <w:i/>
                <w:iCs/>
                <w:sz w:val="24"/>
                <w:szCs w:val="24"/>
              </w:rPr>
              <w:t xml:space="preserve"> </w:t>
            </w:r>
            <w:r w:rsidR="00AA653F" w:rsidRPr="00323C23">
              <w:rPr>
                <w:rFonts w:ascii="Arial" w:hAnsi="Arial" w:cs="Arial"/>
                <w:sz w:val="24"/>
                <w:szCs w:val="24"/>
              </w:rPr>
              <w:t xml:space="preserve">training in light of the findings of </w:t>
            </w:r>
            <w:r w:rsidR="00CC480F" w:rsidRPr="00323C23">
              <w:rPr>
                <w:rFonts w:ascii="Arial" w:hAnsi="Arial" w:cs="Arial"/>
                <w:sz w:val="24"/>
                <w:szCs w:val="24"/>
              </w:rPr>
              <w:t>reviews and</w:t>
            </w:r>
            <w:r w:rsidR="00AA653F" w:rsidRPr="00323C23">
              <w:rPr>
                <w:rFonts w:ascii="Arial" w:hAnsi="Arial" w:cs="Arial"/>
                <w:sz w:val="24"/>
                <w:szCs w:val="24"/>
              </w:rPr>
              <w:t xml:space="preserve"> disseminate information about</w:t>
            </w:r>
            <w:r w:rsidR="00AA653F" w:rsidRPr="00323C23">
              <w:rPr>
                <w:rFonts w:ascii="Arial" w:hAnsi="Arial" w:cs="Arial"/>
                <w:i/>
                <w:iCs/>
                <w:sz w:val="24"/>
                <w:szCs w:val="24"/>
              </w:rPr>
              <w:t xml:space="preserve"> </w:t>
            </w:r>
            <w:r w:rsidR="00AA653F" w:rsidRPr="00323C23">
              <w:rPr>
                <w:rFonts w:ascii="Arial" w:hAnsi="Arial" w:cs="Arial"/>
                <w:sz w:val="24"/>
                <w:szCs w:val="24"/>
              </w:rPr>
              <w:t>relevant findings to those with responsibility for child protection in the</w:t>
            </w:r>
            <w:r w:rsidR="00AA653F" w:rsidRPr="00323C23">
              <w:rPr>
                <w:rFonts w:ascii="Arial" w:hAnsi="Arial" w:cs="Arial"/>
                <w:i/>
                <w:iCs/>
                <w:sz w:val="24"/>
                <w:szCs w:val="24"/>
              </w:rPr>
              <w:t xml:space="preserve"> </w:t>
            </w:r>
            <w:r w:rsidR="00AA653F" w:rsidRPr="00323C23">
              <w:rPr>
                <w:rFonts w:ascii="Arial" w:hAnsi="Arial" w:cs="Arial"/>
                <w:sz w:val="24"/>
                <w:szCs w:val="24"/>
              </w:rPr>
              <w:t>authority and maintained schools.</w:t>
            </w:r>
          </w:p>
        </w:tc>
      </w:tr>
    </w:tbl>
    <w:p w14:paraId="79131383" w14:textId="77777777" w:rsidR="00330177" w:rsidRDefault="00330177" w:rsidP="000E1EA0">
      <w:pPr>
        <w:tabs>
          <w:tab w:val="left" w:pos="360"/>
          <w:tab w:val="left" w:pos="1080"/>
        </w:tabs>
        <w:jc w:val="both"/>
        <w:rPr>
          <w:rFonts w:ascii="Arial" w:hAnsi="Arial" w:cs="Arial"/>
          <w:color w:val="000000"/>
          <w:sz w:val="24"/>
          <w:szCs w:val="24"/>
        </w:rPr>
      </w:pPr>
    </w:p>
    <w:p w14:paraId="58C695D9" w14:textId="229774C3" w:rsidR="000E1EA0" w:rsidRPr="008C3542" w:rsidRDefault="004E6119" w:rsidP="008C3542">
      <w:pPr>
        <w:tabs>
          <w:tab w:val="left" w:pos="360"/>
          <w:tab w:val="left" w:pos="1080"/>
        </w:tabs>
        <w:jc w:val="both"/>
        <w:rPr>
          <w:rFonts w:ascii="Arial" w:hAnsi="Arial" w:cs="Arial"/>
          <w:sz w:val="24"/>
          <w:szCs w:val="24"/>
        </w:rPr>
      </w:pPr>
      <w:r>
        <w:rPr>
          <w:rFonts w:ascii="Arial" w:hAnsi="Arial" w:cs="Arial"/>
          <w:sz w:val="24"/>
          <w:szCs w:val="24"/>
        </w:rPr>
        <w:t xml:space="preserve"> </w:t>
      </w:r>
      <w:r w:rsidR="00747910" w:rsidRPr="007F1D85">
        <w:rPr>
          <w:rFonts w:ascii="Arial" w:hAnsi="Arial" w:cs="Arial"/>
          <w:sz w:val="24"/>
          <w:szCs w:val="24"/>
        </w:rPr>
        <w:t xml:space="preserve">On a </w:t>
      </w:r>
      <w:r w:rsidR="00747910" w:rsidRPr="007E2256">
        <w:rPr>
          <w:rFonts w:ascii="Arial" w:hAnsi="Arial" w:cs="Arial"/>
          <w:b/>
          <w:sz w:val="24"/>
          <w:szCs w:val="24"/>
          <w:u w:val="single"/>
        </w:rPr>
        <w:t>support</w:t>
      </w:r>
      <w:r w:rsidR="000E1EA0">
        <w:rPr>
          <w:rFonts w:ascii="Arial" w:hAnsi="Arial" w:cs="Arial"/>
          <w:sz w:val="24"/>
          <w:szCs w:val="24"/>
        </w:rPr>
        <w:t xml:space="preserve"> le</w:t>
      </w:r>
      <w:r w:rsidR="008C3542">
        <w:rPr>
          <w:rFonts w:ascii="Arial" w:hAnsi="Arial" w:cs="Arial"/>
          <w:sz w:val="24"/>
          <w:szCs w:val="24"/>
        </w:rPr>
        <w:t xml:space="preserve">vel the local authority </w:t>
      </w:r>
      <w:r w:rsidR="008C3542" w:rsidRPr="00391671">
        <w:rPr>
          <w:rFonts w:ascii="Arial" w:hAnsi="Arial" w:cs="Arial"/>
          <w:b/>
          <w:sz w:val="24"/>
          <w:szCs w:val="24"/>
        </w:rPr>
        <w:t>should</w:t>
      </w:r>
      <w:r w:rsidR="008C3542">
        <w:rPr>
          <w:rFonts w:ascii="Arial" w:hAnsi="Arial" w:cs="Arial"/>
          <w:sz w:val="24"/>
          <w:szCs w:val="24"/>
        </w:rPr>
        <w:t>:</w:t>
      </w:r>
    </w:p>
    <w:tbl>
      <w:tblPr>
        <w:tblStyle w:val="TableGrid"/>
        <w:tblW w:w="9918" w:type="dxa"/>
        <w:tblLayout w:type="fixed"/>
        <w:tblLook w:val="04A0" w:firstRow="1" w:lastRow="0" w:firstColumn="1" w:lastColumn="0" w:noHBand="0" w:noVBand="1"/>
      </w:tblPr>
      <w:tblGrid>
        <w:gridCol w:w="9918"/>
      </w:tblGrid>
      <w:tr w:rsidR="00AA653F" w:rsidRPr="00323C23" w14:paraId="3DB7D00D" w14:textId="77777777" w:rsidTr="00C02036">
        <w:tc>
          <w:tcPr>
            <w:tcW w:w="7225" w:type="dxa"/>
          </w:tcPr>
          <w:p w14:paraId="63DBFF93" w14:textId="22BB03F4" w:rsidR="00AA653F" w:rsidRPr="00323C23" w:rsidRDefault="008C3542" w:rsidP="008D4758">
            <w:pPr>
              <w:pStyle w:val="ListParagraph"/>
              <w:numPr>
                <w:ilvl w:val="0"/>
                <w:numId w:val="13"/>
              </w:numPr>
              <w:autoSpaceDE w:val="0"/>
              <w:autoSpaceDN w:val="0"/>
              <w:adjustRightInd w:val="0"/>
              <w:rPr>
                <w:rFonts w:ascii="Arial" w:hAnsi="Arial" w:cs="Arial"/>
                <w:sz w:val="24"/>
                <w:szCs w:val="24"/>
              </w:rPr>
            </w:pPr>
            <w:r w:rsidRPr="00323C23">
              <w:rPr>
                <w:rFonts w:ascii="Arial" w:hAnsi="Arial" w:cs="Arial"/>
                <w:sz w:val="24"/>
                <w:szCs w:val="24"/>
              </w:rPr>
              <w:t>E</w:t>
            </w:r>
            <w:r w:rsidR="00AA653F" w:rsidRPr="00323C23">
              <w:rPr>
                <w:rFonts w:ascii="Arial" w:hAnsi="Arial" w:cs="Arial"/>
                <w:sz w:val="24"/>
                <w:szCs w:val="24"/>
              </w:rPr>
              <w:t>nsure that induction training for all new staff working in an education setting in the authority, and for staff who will work with children in maintained schools, includes safeguarding training that will enable them to fulfil their responsibilities effectively in respect of child protection, including responding to disclosures of abuse, neglect and other kinds of harm appropriately and</w:t>
            </w:r>
            <w:r w:rsidRPr="00323C23">
              <w:rPr>
                <w:rFonts w:ascii="Arial" w:hAnsi="Arial" w:cs="Arial"/>
                <w:sz w:val="24"/>
                <w:szCs w:val="24"/>
              </w:rPr>
              <w:t xml:space="preserve"> </w:t>
            </w:r>
            <w:r w:rsidR="00AA653F" w:rsidRPr="00323C23">
              <w:rPr>
                <w:rFonts w:ascii="Arial" w:hAnsi="Arial" w:cs="Arial"/>
                <w:sz w:val="24"/>
                <w:szCs w:val="24"/>
              </w:rPr>
              <w:t xml:space="preserve">sensitively. </w:t>
            </w:r>
          </w:p>
          <w:p w14:paraId="09E8A969" w14:textId="77777777" w:rsidR="00AA653F" w:rsidRPr="00323C23" w:rsidRDefault="00AA653F" w:rsidP="008D4758">
            <w:pPr>
              <w:pStyle w:val="ListParagraph"/>
              <w:numPr>
                <w:ilvl w:val="0"/>
                <w:numId w:val="13"/>
              </w:numPr>
              <w:autoSpaceDE w:val="0"/>
              <w:autoSpaceDN w:val="0"/>
              <w:adjustRightInd w:val="0"/>
              <w:rPr>
                <w:rFonts w:ascii="Arial" w:hAnsi="Arial" w:cs="Arial"/>
                <w:sz w:val="24"/>
                <w:szCs w:val="24"/>
              </w:rPr>
            </w:pPr>
            <w:r w:rsidRPr="00323C23">
              <w:rPr>
                <w:rFonts w:ascii="Arial" w:hAnsi="Arial" w:cs="Arial"/>
                <w:sz w:val="24"/>
                <w:szCs w:val="24"/>
              </w:rPr>
              <w:t>The local authority should also ensure that suitable refresher training is completed to keep staff knowledge and skills up to date.</w:t>
            </w:r>
          </w:p>
        </w:tc>
      </w:tr>
      <w:tr w:rsidR="00AA653F" w:rsidRPr="00323C23" w14:paraId="12BE7E57" w14:textId="77777777" w:rsidTr="00C02036">
        <w:tc>
          <w:tcPr>
            <w:tcW w:w="7225" w:type="dxa"/>
          </w:tcPr>
          <w:p w14:paraId="79FDA561" w14:textId="7A333A66" w:rsidR="00AA653F" w:rsidRPr="00323C23" w:rsidRDefault="00AA653F" w:rsidP="008D4758">
            <w:pPr>
              <w:pStyle w:val="ListParagraph"/>
              <w:numPr>
                <w:ilvl w:val="0"/>
                <w:numId w:val="13"/>
              </w:numPr>
              <w:autoSpaceDE w:val="0"/>
              <w:autoSpaceDN w:val="0"/>
              <w:adjustRightInd w:val="0"/>
              <w:rPr>
                <w:rFonts w:ascii="Arial" w:hAnsi="Arial" w:cs="Arial"/>
                <w:sz w:val="24"/>
                <w:szCs w:val="24"/>
              </w:rPr>
            </w:pPr>
            <w:r w:rsidRPr="00323C23">
              <w:rPr>
                <w:rFonts w:ascii="Arial" w:hAnsi="Arial" w:cs="Arial"/>
                <w:sz w:val="24"/>
                <w:szCs w:val="24"/>
              </w:rPr>
              <w:t>Governors of maintained schools should also receive appropriate training on their safeguarding responsibilities and in handling allegations of abuse against school staff</w:t>
            </w:r>
          </w:p>
        </w:tc>
      </w:tr>
      <w:tr w:rsidR="00AA653F" w:rsidRPr="00323C23" w14:paraId="54779C3E" w14:textId="77777777" w:rsidTr="00C02036">
        <w:tc>
          <w:tcPr>
            <w:tcW w:w="7225" w:type="dxa"/>
          </w:tcPr>
          <w:p w14:paraId="23677EC9" w14:textId="56E0D746" w:rsidR="00AA653F" w:rsidRPr="003A193F" w:rsidRDefault="008C3542" w:rsidP="008D4758">
            <w:pPr>
              <w:pStyle w:val="ListParagraph"/>
              <w:numPr>
                <w:ilvl w:val="0"/>
                <w:numId w:val="13"/>
              </w:numPr>
              <w:autoSpaceDE w:val="0"/>
              <w:autoSpaceDN w:val="0"/>
              <w:adjustRightInd w:val="0"/>
              <w:rPr>
                <w:rFonts w:ascii="Arial" w:hAnsi="Arial" w:cs="Arial"/>
                <w:sz w:val="24"/>
                <w:szCs w:val="24"/>
              </w:rPr>
            </w:pPr>
            <w:r w:rsidRPr="003A193F">
              <w:rPr>
                <w:rFonts w:ascii="Arial" w:hAnsi="Arial" w:cs="Arial"/>
                <w:sz w:val="24"/>
                <w:szCs w:val="24"/>
              </w:rPr>
              <w:t>E</w:t>
            </w:r>
            <w:r w:rsidR="00AA653F" w:rsidRPr="003A193F">
              <w:rPr>
                <w:rFonts w:ascii="Arial" w:hAnsi="Arial" w:cs="Arial"/>
                <w:sz w:val="24"/>
                <w:szCs w:val="24"/>
              </w:rPr>
              <w:t xml:space="preserve">nsure that further training in inter-agency working to safeguard children, either provided by the </w:t>
            </w:r>
            <w:r w:rsidR="00B11843" w:rsidRPr="003A193F">
              <w:rPr>
                <w:rFonts w:ascii="Arial" w:hAnsi="Arial" w:cs="Arial"/>
                <w:sz w:val="24"/>
                <w:szCs w:val="24"/>
              </w:rPr>
              <w:t>NWSB</w:t>
            </w:r>
            <w:r w:rsidR="00AA653F" w:rsidRPr="003A193F">
              <w:rPr>
                <w:rFonts w:ascii="Arial" w:hAnsi="Arial" w:cs="Arial"/>
                <w:sz w:val="24"/>
                <w:szCs w:val="24"/>
              </w:rPr>
              <w:t xml:space="preserve"> or meeting the standards set out by the </w:t>
            </w:r>
            <w:r w:rsidR="00341B6A" w:rsidRPr="003A193F">
              <w:rPr>
                <w:rFonts w:ascii="Arial" w:hAnsi="Arial" w:cs="Arial"/>
                <w:sz w:val="24"/>
                <w:szCs w:val="24"/>
              </w:rPr>
              <w:t>B</w:t>
            </w:r>
            <w:r w:rsidR="00AA653F" w:rsidRPr="003A193F">
              <w:rPr>
                <w:rFonts w:ascii="Arial" w:hAnsi="Arial" w:cs="Arial"/>
                <w:sz w:val="24"/>
                <w:szCs w:val="24"/>
              </w:rPr>
              <w:t>oard, is available for all staff appointed to have responsibility for safeguarding. Suitable refresher training should also be available and meet the standard set by the</w:t>
            </w:r>
            <w:r w:rsidR="00B11843" w:rsidRPr="003A193F">
              <w:rPr>
                <w:rFonts w:ascii="Arial" w:hAnsi="Arial" w:cs="Arial"/>
                <w:sz w:val="24"/>
                <w:szCs w:val="24"/>
              </w:rPr>
              <w:t xml:space="preserve"> NWSB</w:t>
            </w:r>
          </w:p>
        </w:tc>
      </w:tr>
      <w:tr w:rsidR="00AA653F" w:rsidRPr="00323C23" w14:paraId="353B1838" w14:textId="77777777" w:rsidTr="00C02036">
        <w:tc>
          <w:tcPr>
            <w:tcW w:w="7225" w:type="dxa"/>
          </w:tcPr>
          <w:p w14:paraId="3ED2BA1F" w14:textId="7E83E8B3" w:rsidR="00AA653F" w:rsidRPr="003A193F" w:rsidRDefault="008C3542" w:rsidP="008D4758">
            <w:pPr>
              <w:pStyle w:val="ListParagraph"/>
              <w:numPr>
                <w:ilvl w:val="0"/>
                <w:numId w:val="13"/>
              </w:numPr>
              <w:autoSpaceDE w:val="0"/>
              <w:autoSpaceDN w:val="0"/>
              <w:adjustRightInd w:val="0"/>
              <w:rPr>
                <w:rFonts w:ascii="Arial" w:hAnsi="Arial" w:cs="Arial"/>
                <w:sz w:val="24"/>
                <w:szCs w:val="24"/>
              </w:rPr>
            </w:pPr>
            <w:r w:rsidRPr="003A193F">
              <w:rPr>
                <w:rFonts w:ascii="Arial" w:hAnsi="Arial" w:cs="Arial"/>
                <w:sz w:val="24"/>
                <w:szCs w:val="24"/>
              </w:rPr>
              <w:t>M</w:t>
            </w:r>
            <w:r w:rsidR="00AA653F" w:rsidRPr="003A193F">
              <w:rPr>
                <w:rFonts w:ascii="Arial" w:hAnsi="Arial" w:cs="Arial"/>
                <w:sz w:val="24"/>
                <w:szCs w:val="24"/>
              </w:rPr>
              <w:t>aintain a record of all DSPs and designated governors for safeguarding within schools in their area, as well as the training undertaken and the dates on which training was undertaken</w:t>
            </w:r>
          </w:p>
        </w:tc>
      </w:tr>
      <w:tr w:rsidR="00AA653F" w:rsidRPr="00323C23" w14:paraId="0F70A460" w14:textId="77777777" w:rsidTr="00C02036">
        <w:tc>
          <w:tcPr>
            <w:tcW w:w="7225" w:type="dxa"/>
          </w:tcPr>
          <w:p w14:paraId="6D5C77E6" w14:textId="6F014518" w:rsidR="00AA653F" w:rsidRPr="00323C23" w:rsidRDefault="008C3542" w:rsidP="008D4758">
            <w:pPr>
              <w:pStyle w:val="ListParagraph"/>
              <w:numPr>
                <w:ilvl w:val="0"/>
                <w:numId w:val="13"/>
              </w:numPr>
              <w:autoSpaceDE w:val="0"/>
              <w:autoSpaceDN w:val="0"/>
              <w:adjustRightInd w:val="0"/>
              <w:rPr>
                <w:rFonts w:ascii="Arial" w:hAnsi="Arial" w:cs="Arial"/>
                <w:sz w:val="24"/>
                <w:szCs w:val="24"/>
              </w:rPr>
            </w:pPr>
            <w:r w:rsidRPr="00323C23">
              <w:rPr>
                <w:rFonts w:ascii="Arial" w:hAnsi="Arial" w:cs="Arial"/>
                <w:sz w:val="24"/>
                <w:szCs w:val="24"/>
              </w:rPr>
              <w:t>O</w:t>
            </w:r>
            <w:r w:rsidR="00AA653F" w:rsidRPr="00323C23">
              <w:rPr>
                <w:rFonts w:ascii="Arial" w:hAnsi="Arial" w:cs="Arial"/>
                <w:sz w:val="24"/>
                <w:szCs w:val="24"/>
              </w:rPr>
              <w:t>versee the supervision arrangements for DSPs in the authority to ensure the role does not have a detrimental effect on their well-being and they have an opportunity to reflect on their practice</w:t>
            </w:r>
          </w:p>
        </w:tc>
      </w:tr>
      <w:tr w:rsidR="00AA653F" w:rsidRPr="00323C23" w14:paraId="0732D62E" w14:textId="77777777" w:rsidTr="00C02036">
        <w:tc>
          <w:tcPr>
            <w:tcW w:w="7225" w:type="dxa"/>
          </w:tcPr>
          <w:p w14:paraId="11F88C80" w14:textId="10B05783" w:rsidR="00AA653F" w:rsidRPr="00323C23" w:rsidRDefault="008C3542" w:rsidP="008D4758">
            <w:pPr>
              <w:pStyle w:val="ListParagraph"/>
              <w:numPr>
                <w:ilvl w:val="0"/>
                <w:numId w:val="13"/>
              </w:numPr>
              <w:autoSpaceDE w:val="0"/>
              <w:autoSpaceDN w:val="0"/>
              <w:adjustRightInd w:val="0"/>
              <w:rPr>
                <w:rFonts w:ascii="Arial" w:hAnsi="Arial" w:cs="Arial"/>
                <w:sz w:val="24"/>
                <w:szCs w:val="24"/>
              </w:rPr>
            </w:pPr>
            <w:r w:rsidRPr="00323C23">
              <w:rPr>
                <w:rFonts w:ascii="Arial" w:hAnsi="Arial" w:cs="Arial"/>
                <w:sz w:val="24"/>
                <w:szCs w:val="24"/>
              </w:rPr>
              <w:t>P</w:t>
            </w:r>
            <w:r w:rsidR="00AA653F" w:rsidRPr="00323C23">
              <w:rPr>
                <w:rFonts w:ascii="Arial" w:hAnsi="Arial" w:cs="Arial"/>
                <w:sz w:val="24"/>
                <w:szCs w:val="24"/>
              </w:rPr>
              <w:t xml:space="preserve">rovide model policies and procedures for maintained schools on all aspects of child protection, including recruitment, and procedures for dealing with allegations of abuse against staff and volunteers. The policies and procedures must be consistent with Welsh Government guidance (in particular the model policy and statutory guidance issued in </w:t>
            </w:r>
            <w:r w:rsidR="00AA653F" w:rsidRPr="00323C23">
              <w:rPr>
                <w:rFonts w:ascii="Arial" w:hAnsi="Arial" w:cs="Arial"/>
                <w:i/>
                <w:iCs/>
                <w:sz w:val="24"/>
                <w:szCs w:val="24"/>
              </w:rPr>
              <w:t>Disciplinary and</w:t>
            </w:r>
            <w:r w:rsidR="00AA653F" w:rsidRPr="00323C23">
              <w:rPr>
                <w:rFonts w:ascii="Arial" w:hAnsi="Arial" w:cs="Arial"/>
                <w:sz w:val="24"/>
                <w:szCs w:val="24"/>
              </w:rPr>
              <w:t xml:space="preserve"> </w:t>
            </w:r>
            <w:r w:rsidR="00AA653F" w:rsidRPr="00323C23">
              <w:rPr>
                <w:rFonts w:ascii="Arial" w:hAnsi="Arial" w:cs="Arial"/>
                <w:i/>
                <w:iCs/>
                <w:sz w:val="24"/>
                <w:szCs w:val="24"/>
              </w:rPr>
              <w:t>dismissal procedures for school staff: Revised guidance for governing</w:t>
            </w:r>
            <w:r w:rsidR="006A3AF6" w:rsidRPr="00323C23">
              <w:rPr>
                <w:rFonts w:ascii="Arial" w:hAnsi="Arial" w:cs="Arial"/>
                <w:i/>
                <w:iCs/>
                <w:sz w:val="24"/>
                <w:szCs w:val="24"/>
              </w:rPr>
              <w:t xml:space="preserve"> </w:t>
            </w:r>
            <w:r w:rsidR="00AA653F" w:rsidRPr="00323C23">
              <w:rPr>
                <w:rFonts w:ascii="Arial" w:hAnsi="Arial" w:cs="Arial"/>
                <w:i/>
                <w:iCs/>
                <w:sz w:val="24"/>
                <w:szCs w:val="24"/>
              </w:rPr>
              <w:t>bodies</w:t>
            </w:r>
            <w:r w:rsidR="00AA653F" w:rsidRPr="00323C23">
              <w:rPr>
                <w:rFonts w:ascii="Arial" w:hAnsi="Arial" w:cs="Arial"/>
                <w:sz w:val="24"/>
                <w:szCs w:val="24"/>
              </w:rPr>
              <w:t xml:space="preserve">, circular 002/2020 </w:t>
            </w:r>
          </w:p>
        </w:tc>
      </w:tr>
      <w:tr w:rsidR="00AA653F" w:rsidRPr="00323C23" w14:paraId="14ED72FB" w14:textId="77777777" w:rsidTr="00C02036">
        <w:tc>
          <w:tcPr>
            <w:tcW w:w="7225" w:type="dxa"/>
          </w:tcPr>
          <w:p w14:paraId="354AE2D9" w14:textId="0AFF03C6" w:rsidR="00AA653F" w:rsidRPr="003A193F" w:rsidRDefault="008C3542" w:rsidP="008D4758">
            <w:pPr>
              <w:pStyle w:val="ListParagraph"/>
              <w:numPr>
                <w:ilvl w:val="0"/>
                <w:numId w:val="13"/>
              </w:numPr>
              <w:autoSpaceDE w:val="0"/>
              <w:autoSpaceDN w:val="0"/>
              <w:adjustRightInd w:val="0"/>
              <w:rPr>
                <w:rFonts w:ascii="Arial" w:hAnsi="Arial" w:cs="Arial"/>
                <w:sz w:val="24"/>
                <w:szCs w:val="24"/>
              </w:rPr>
            </w:pPr>
            <w:r w:rsidRPr="003A193F">
              <w:rPr>
                <w:rFonts w:ascii="Arial" w:hAnsi="Arial" w:cs="Arial"/>
                <w:sz w:val="24"/>
                <w:szCs w:val="24"/>
              </w:rPr>
              <w:t>P</w:t>
            </w:r>
            <w:r w:rsidR="00AA653F" w:rsidRPr="003A193F">
              <w:rPr>
                <w:rFonts w:ascii="Arial" w:hAnsi="Arial" w:cs="Arial"/>
                <w:sz w:val="24"/>
                <w:szCs w:val="24"/>
              </w:rPr>
              <w:t xml:space="preserve">rovide advice, guidance and support about dealing with individual cases to maintained schools and DSPs in those establishments. Where necessary, the </w:t>
            </w:r>
            <w:r w:rsidR="00AA653F" w:rsidRPr="003A193F">
              <w:rPr>
                <w:rFonts w:ascii="Arial" w:hAnsi="Arial" w:cs="Arial"/>
                <w:sz w:val="24"/>
                <w:szCs w:val="24"/>
              </w:rPr>
              <w:lastRenderedPageBreak/>
              <w:t xml:space="preserve">authority should act on their behalf to resolve any difficulties with, or obtain appropriate support from, </w:t>
            </w:r>
            <w:r w:rsidR="00C563B4" w:rsidRPr="003A193F">
              <w:rPr>
                <w:rFonts w:ascii="Arial" w:hAnsi="Arial" w:cs="Arial"/>
                <w:sz w:val="24"/>
                <w:szCs w:val="24"/>
              </w:rPr>
              <w:t xml:space="preserve">NWSB </w:t>
            </w:r>
            <w:r w:rsidR="00AA653F" w:rsidRPr="003A193F">
              <w:rPr>
                <w:rFonts w:ascii="Arial" w:hAnsi="Arial" w:cs="Arial"/>
                <w:sz w:val="24"/>
                <w:szCs w:val="24"/>
              </w:rPr>
              <w:t>partner agencies</w:t>
            </w:r>
          </w:p>
        </w:tc>
      </w:tr>
      <w:tr w:rsidR="00AA653F" w:rsidRPr="00323C23" w14:paraId="503327A0" w14:textId="77777777" w:rsidTr="00C02036">
        <w:tc>
          <w:tcPr>
            <w:tcW w:w="7225" w:type="dxa"/>
          </w:tcPr>
          <w:p w14:paraId="3DCBD83B" w14:textId="71D53391" w:rsidR="00AA653F" w:rsidRPr="003A193F" w:rsidRDefault="008C3542" w:rsidP="008D4758">
            <w:pPr>
              <w:pStyle w:val="ListParagraph"/>
              <w:numPr>
                <w:ilvl w:val="0"/>
                <w:numId w:val="13"/>
              </w:numPr>
              <w:autoSpaceDE w:val="0"/>
              <w:autoSpaceDN w:val="0"/>
              <w:adjustRightInd w:val="0"/>
              <w:rPr>
                <w:rFonts w:ascii="Arial" w:hAnsi="Arial" w:cs="Arial"/>
                <w:sz w:val="24"/>
                <w:szCs w:val="24"/>
              </w:rPr>
            </w:pPr>
            <w:r w:rsidRPr="003A193F">
              <w:rPr>
                <w:rFonts w:ascii="Arial" w:hAnsi="Arial" w:cs="Arial"/>
                <w:sz w:val="24"/>
                <w:szCs w:val="24"/>
              </w:rPr>
              <w:lastRenderedPageBreak/>
              <w:t>L</w:t>
            </w:r>
            <w:r w:rsidR="00AA653F" w:rsidRPr="003A193F">
              <w:rPr>
                <w:rFonts w:ascii="Arial" w:hAnsi="Arial" w:cs="Arial"/>
                <w:sz w:val="24"/>
                <w:szCs w:val="24"/>
              </w:rPr>
              <w:t>iaise with maintained schools, agencies and colleges to ensure referrals are made to the Disclosure and Barring Service (DBS)/Education Workforce Council (EWC)</w:t>
            </w:r>
          </w:p>
        </w:tc>
      </w:tr>
      <w:tr w:rsidR="00AA653F" w:rsidRPr="00323C23" w14:paraId="638ED581" w14:textId="77777777" w:rsidTr="00C02036">
        <w:tc>
          <w:tcPr>
            <w:tcW w:w="7225" w:type="dxa"/>
          </w:tcPr>
          <w:p w14:paraId="42A5893E" w14:textId="5682338E" w:rsidR="00AA653F" w:rsidRPr="00323C23" w:rsidRDefault="008C3542" w:rsidP="008D4758">
            <w:pPr>
              <w:pStyle w:val="ListParagraph"/>
              <w:numPr>
                <w:ilvl w:val="0"/>
                <w:numId w:val="13"/>
              </w:numPr>
              <w:autoSpaceDE w:val="0"/>
              <w:autoSpaceDN w:val="0"/>
              <w:adjustRightInd w:val="0"/>
              <w:rPr>
                <w:rFonts w:ascii="Arial" w:hAnsi="Arial" w:cs="Arial"/>
                <w:sz w:val="24"/>
                <w:szCs w:val="24"/>
              </w:rPr>
            </w:pPr>
            <w:r w:rsidRPr="00323C23">
              <w:rPr>
                <w:rFonts w:ascii="Arial" w:hAnsi="Arial" w:cs="Arial"/>
                <w:sz w:val="24"/>
                <w:szCs w:val="24"/>
              </w:rPr>
              <w:t>H</w:t>
            </w:r>
            <w:r w:rsidR="00AA653F" w:rsidRPr="00323C23">
              <w:rPr>
                <w:rFonts w:ascii="Arial" w:hAnsi="Arial" w:cs="Arial"/>
                <w:sz w:val="24"/>
                <w:szCs w:val="24"/>
              </w:rPr>
              <w:t xml:space="preserve">ave in place arrangements to support staff within the authority and maintained schools who have designated lead responsibility for safeguarding. These arrangements should encourage and foster a good </w:t>
            </w:r>
            <w:r w:rsidR="00AA653F" w:rsidRPr="00323C23">
              <w:rPr>
                <w:rFonts w:ascii="ArialMT" w:hAnsi="ArialMT" w:cs="ArialMT"/>
                <w:sz w:val="24"/>
                <w:szCs w:val="24"/>
              </w:rPr>
              <w:t>understanding and working relationship between them, children’s social</w:t>
            </w:r>
            <w:r w:rsidR="00AA653F" w:rsidRPr="00323C23">
              <w:rPr>
                <w:rFonts w:ascii="Arial" w:hAnsi="Arial" w:cs="Arial"/>
                <w:sz w:val="24"/>
                <w:szCs w:val="24"/>
              </w:rPr>
              <w:t xml:space="preserve"> workers and staff in other agencies involved in safeguarding children, to develop effective partnership working.</w:t>
            </w:r>
          </w:p>
        </w:tc>
      </w:tr>
    </w:tbl>
    <w:p w14:paraId="1B9BE1F5" w14:textId="77777777" w:rsidR="00645C74" w:rsidRPr="007F1D85" w:rsidRDefault="00645C74" w:rsidP="000E1EA0">
      <w:pPr>
        <w:tabs>
          <w:tab w:val="left" w:pos="360"/>
          <w:tab w:val="left" w:pos="1080"/>
        </w:tabs>
        <w:jc w:val="both"/>
        <w:rPr>
          <w:rFonts w:ascii="Arial" w:hAnsi="Arial" w:cs="Arial"/>
          <w:sz w:val="24"/>
          <w:szCs w:val="24"/>
        </w:rPr>
      </w:pPr>
    </w:p>
    <w:p w14:paraId="4BDED774" w14:textId="350C8C5A" w:rsidR="00AA653F" w:rsidRDefault="00747910" w:rsidP="00747910">
      <w:pPr>
        <w:tabs>
          <w:tab w:val="left" w:pos="360"/>
          <w:tab w:val="left" w:pos="1080"/>
        </w:tabs>
        <w:jc w:val="both"/>
        <w:rPr>
          <w:rFonts w:ascii="Arial" w:hAnsi="Arial" w:cs="Arial"/>
          <w:sz w:val="24"/>
          <w:szCs w:val="24"/>
        </w:rPr>
      </w:pPr>
      <w:r w:rsidRPr="007F1D85">
        <w:rPr>
          <w:rFonts w:ascii="Arial" w:hAnsi="Arial" w:cs="Arial"/>
          <w:sz w:val="24"/>
          <w:szCs w:val="24"/>
        </w:rPr>
        <w:t xml:space="preserve">On an </w:t>
      </w:r>
      <w:r w:rsidRPr="007E2256">
        <w:rPr>
          <w:rFonts w:ascii="Arial" w:hAnsi="Arial" w:cs="Arial"/>
          <w:b/>
          <w:sz w:val="24"/>
          <w:szCs w:val="24"/>
          <w:u w:val="single"/>
        </w:rPr>
        <w:t>operational</w:t>
      </w:r>
      <w:r w:rsidRPr="007F1D85">
        <w:rPr>
          <w:rFonts w:ascii="Arial" w:hAnsi="Arial" w:cs="Arial"/>
          <w:sz w:val="24"/>
          <w:szCs w:val="24"/>
        </w:rPr>
        <w:t xml:space="preserve"> level</w:t>
      </w:r>
      <w:r w:rsidR="000E1EA0">
        <w:rPr>
          <w:rFonts w:ascii="Arial" w:hAnsi="Arial" w:cs="Arial"/>
          <w:sz w:val="24"/>
          <w:szCs w:val="24"/>
        </w:rPr>
        <w:t xml:space="preserve">, the local authority </w:t>
      </w:r>
      <w:r w:rsidR="000E1EA0" w:rsidRPr="00391671">
        <w:rPr>
          <w:rFonts w:ascii="Arial" w:hAnsi="Arial" w:cs="Arial"/>
          <w:b/>
          <w:sz w:val="24"/>
          <w:szCs w:val="24"/>
        </w:rPr>
        <w:t>should</w:t>
      </w:r>
      <w:r w:rsidR="000E1EA0">
        <w:rPr>
          <w:rFonts w:ascii="Arial" w:hAnsi="Arial" w:cs="Arial"/>
          <w:sz w:val="24"/>
          <w:szCs w:val="24"/>
        </w:rPr>
        <w:t>:</w:t>
      </w:r>
      <w:r w:rsidRPr="007F1D85">
        <w:rPr>
          <w:rFonts w:ascii="Arial" w:hAnsi="Arial" w:cs="Arial"/>
          <w:sz w:val="24"/>
          <w:szCs w:val="24"/>
        </w:rPr>
        <w:t xml:space="preserve"> </w:t>
      </w:r>
    </w:p>
    <w:tbl>
      <w:tblPr>
        <w:tblStyle w:val="TableGrid"/>
        <w:tblW w:w="9918" w:type="dxa"/>
        <w:tblLayout w:type="fixed"/>
        <w:tblLook w:val="04A0" w:firstRow="1" w:lastRow="0" w:firstColumn="1" w:lastColumn="0" w:noHBand="0" w:noVBand="1"/>
      </w:tblPr>
      <w:tblGrid>
        <w:gridCol w:w="9918"/>
      </w:tblGrid>
      <w:tr w:rsidR="00AA653F" w:rsidRPr="00323C23" w14:paraId="538FA952" w14:textId="77777777" w:rsidTr="00C02036">
        <w:tc>
          <w:tcPr>
            <w:tcW w:w="7225" w:type="dxa"/>
          </w:tcPr>
          <w:p w14:paraId="6290440E" w14:textId="013872CF" w:rsidR="00AA653F" w:rsidRPr="00323C23" w:rsidRDefault="00BE4CCC" w:rsidP="008D4758">
            <w:pPr>
              <w:pStyle w:val="ListParagraph"/>
              <w:numPr>
                <w:ilvl w:val="0"/>
                <w:numId w:val="14"/>
              </w:numPr>
              <w:autoSpaceDE w:val="0"/>
              <w:autoSpaceDN w:val="0"/>
              <w:adjustRightInd w:val="0"/>
              <w:rPr>
                <w:rFonts w:ascii="Arial" w:hAnsi="Arial" w:cs="Arial"/>
                <w:sz w:val="24"/>
                <w:szCs w:val="24"/>
              </w:rPr>
            </w:pPr>
            <w:r w:rsidRPr="005866BE">
              <w:rPr>
                <w:rFonts w:ascii="Arial" w:hAnsi="Arial" w:cs="Arial"/>
                <w:sz w:val="24"/>
                <w:szCs w:val="24"/>
              </w:rPr>
              <w:t xml:space="preserve">Promote </w:t>
            </w:r>
            <w:r w:rsidR="00AA653F" w:rsidRPr="005866BE">
              <w:rPr>
                <w:rFonts w:ascii="Arial" w:hAnsi="Arial" w:cs="Arial"/>
                <w:sz w:val="24"/>
                <w:szCs w:val="24"/>
              </w:rPr>
              <w:t>safe recruitment procedures and</w:t>
            </w:r>
            <w:r w:rsidRPr="005866BE">
              <w:rPr>
                <w:rFonts w:ascii="Arial" w:hAnsi="Arial" w:cs="Arial"/>
                <w:sz w:val="24"/>
                <w:szCs w:val="24"/>
              </w:rPr>
              <w:t xml:space="preserve"> support schools to</w:t>
            </w:r>
            <w:r w:rsidR="00AA653F" w:rsidRPr="00323C23">
              <w:rPr>
                <w:rFonts w:ascii="Arial" w:hAnsi="Arial" w:cs="Arial"/>
                <w:sz w:val="24"/>
                <w:szCs w:val="24"/>
              </w:rPr>
              <w:t xml:space="preserve"> make sure that all appropriate checks are carried out on new staff and unsupervised volunteers who will work with children, including DBS checks</w:t>
            </w:r>
          </w:p>
        </w:tc>
      </w:tr>
      <w:tr w:rsidR="00AA653F" w:rsidRPr="00323C23" w14:paraId="4D45ACB8" w14:textId="77777777" w:rsidTr="00C02036">
        <w:tc>
          <w:tcPr>
            <w:tcW w:w="7225" w:type="dxa"/>
          </w:tcPr>
          <w:p w14:paraId="747BD274" w14:textId="08DD7868" w:rsidR="00AA653F" w:rsidRPr="00323C23" w:rsidRDefault="00AA653F" w:rsidP="008D4758">
            <w:pPr>
              <w:pStyle w:val="ListParagraph"/>
              <w:numPr>
                <w:ilvl w:val="0"/>
                <w:numId w:val="14"/>
              </w:numPr>
              <w:autoSpaceDE w:val="0"/>
              <w:autoSpaceDN w:val="0"/>
              <w:adjustRightInd w:val="0"/>
              <w:rPr>
                <w:rFonts w:ascii="Arial" w:hAnsi="Arial" w:cs="Arial"/>
                <w:sz w:val="24"/>
                <w:szCs w:val="24"/>
              </w:rPr>
            </w:pPr>
            <w:r w:rsidRPr="00323C23">
              <w:rPr>
                <w:rFonts w:ascii="Arial" w:hAnsi="Arial" w:cs="Arial"/>
                <w:sz w:val="24"/>
                <w:szCs w:val="24"/>
              </w:rPr>
              <w:t>safeguard and promote the well-being of children who have not been allocated a school place, or are excluded from school, including those being educated in pupil referral units, alternative provision or via the home tutor service</w:t>
            </w:r>
          </w:p>
        </w:tc>
      </w:tr>
      <w:tr w:rsidR="00AA653F" w:rsidRPr="00323C23" w14:paraId="0433EA56" w14:textId="77777777" w:rsidTr="00C02036">
        <w:tc>
          <w:tcPr>
            <w:tcW w:w="7225" w:type="dxa"/>
          </w:tcPr>
          <w:p w14:paraId="66CDE76B" w14:textId="772D45DE" w:rsidR="00AA653F" w:rsidRPr="00323C23" w:rsidRDefault="00AA653F" w:rsidP="008D4758">
            <w:pPr>
              <w:pStyle w:val="ListParagraph"/>
              <w:numPr>
                <w:ilvl w:val="0"/>
                <w:numId w:val="14"/>
              </w:numPr>
              <w:autoSpaceDE w:val="0"/>
              <w:autoSpaceDN w:val="0"/>
              <w:adjustRightInd w:val="0"/>
              <w:rPr>
                <w:rFonts w:ascii="Arial" w:hAnsi="Arial" w:cs="Arial"/>
                <w:sz w:val="24"/>
                <w:szCs w:val="24"/>
              </w:rPr>
            </w:pPr>
            <w:r w:rsidRPr="00323C23">
              <w:rPr>
                <w:rFonts w:ascii="Arial" w:hAnsi="Arial" w:cs="Arial"/>
                <w:sz w:val="24"/>
                <w:szCs w:val="24"/>
              </w:rPr>
              <w:t xml:space="preserve">seek to build effective relationships with home educators that function to safeguard the educational interests and the well-being of children. Doing so will provide parents/carers with access to any support that is available and allow authorities to </w:t>
            </w:r>
            <w:r w:rsidRPr="00323C23">
              <w:rPr>
                <w:rFonts w:ascii="ArialMT" w:hAnsi="ArialMT" w:cs="ArialMT"/>
                <w:sz w:val="24"/>
                <w:szCs w:val="24"/>
              </w:rPr>
              <w:t xml:space="preserve">understand the parents’/carers’ </w:t>
            </w:r>
            <w:r w:rsidRPr="00323C23">
              <w:rPr>
                <w:rFonts w:ascii="Arial" w:hAnsi="Arial" w:cs="Arial"/>
                <w:sz w:val="24"/>
                <w:szCs w:val="24"/>
              </w:rPr>
              <w:t>educational provision.</w:t>
            </w:r>
          </w:p>
        </w:tc>
      </w:tr>
      <w:tr w:rsidR="00AA653F" w:rsidRPr="00323C23" w14:paraId="64C81D9C" w14:textId="77777777" w:rsidTr="00C02036">
        <w:tc>
          <w:tcPr>
            <w:tcW w:w="7225" w:type="dxa"/>
          </w:tcPr>
          <w:p w14:paraId="773C7101" w14:textId="6C6EB94B" w:rsidR="00AA653F" w:rsidRPr="00323C23" w:rsidRDefault="00AA653F" w:rsidP="008D4758">
            <w:pPr>
              <w:pStyle w:val="ListParagraph"/>
              <w:numPr>
                <w:ilvl w:val="0"/>
                <w:numId w:val="14"/>
              </w:numPr>
              <w:autoSpaceDE w:val="0"/>
              <w:autoSpaceDN w:val="0"/>
              <w:adjustRightInd w:val="0"/>
              <w:rPr>
                <w:rFonts w:ascii="Arial" w:hAnsi="Arial" w:cs="Arial"/>
                <w:sz w:val="24"/>
                <w:szCs w:val="24"/>
              </w:rPr>
            </w:pPr>
            <w:r w:rsidRPr="00323C23">
              <w:rPr>
                <w:rFonts w:ascii="Arial" w:hAnsi="Arial" w:cs="Arial"/>
                <w:sz w:val="24"/>
                <w:szCs w:val="24"/>
              </w:rPr>
              <w:t xml:space="preserve">have in place arrangements for overseeing allegations of abuse against members of staff in the authority, schools or colleges. The Welsh Government has issued guidance, Disciplinary and dismissal procedures for school staff: Revised guidance for governing bodies </w:t>
            </w:r>
          </w:p>
        </w:tc>
      </w:tr>
      <w:tr w:rsidR="00AA653F" w:rsidRPr="00323C23" w14:paraId="19178DF5" w14:textId="77777777" w:rsidTr="00C02036">
        <w:tc>
          <w:tcPr>
            <w:tcW w:w="7225" w:type="dxa"/>
          </w:tcPr>
          <w:p w14:paraId="5CB4A47F" w14:textId="396AECF6" w:rsidR="00AA653F" w:rsidRPr="00323C23" w:rsidRDefault="00AA653F" w:rsidP="008D4758">
            <w:pPr>
              <w:pStyle w:val="ListParagraph"/>
              <w:numPr>
                <w:ilvl w:val="0"/>
                <w:numId w:val="14"/>
              </w:numPr>
              <w:autoSpaceDE w:val="0"/>
              <w:autoSpaceDN w:val="0"/>
              <w:adjustRightInd w:val="0"/>
              <w:rPr>
                <w:rFonts w:ascii="Arial" w:hAnsi="Arial" w:cs="Arial"/>
                <w:sz w:val="24"/>
                <w:szCs w:val="24"/>
              </w:rPr>
            </w:pPr>
            <w:r w:rsidRPr="00323C23">
              <w:rPr>
                <w:rFonts w:ascii="Arial" w:hAnsi="Arial" w:cs="Arial"/>
                <w:sz w:val="24"/>
                <w:szCs w:val="24"/>
              </w:rPr>
              <w:t>work with schools and SCB partner agencies to ensure that allegations are dealt with quickly, fairly and consistently, and that appropriate referrals are made to the DBS and the EWC</w:t>
            </w:r>
          </w:p>
        </w:tc>
      </w:tr>
      <w:tr w:rsidR="00AA653F" w:rsidRPr="00323C23" w14:paraId="3C401A5E" w14:textId="77777777" w:rsidTr="00C02036">
        <w:tc>
          <w:tcPr>
            <w:tcW w:w="7225" w:type="dxa"/>
          </w:tcPr>
          <w:p w14:paraId="1AE41D2D" w14:textId="276AFD77" w:rsidR="00AA653F" w:rsidRPr="00323C23" w:rsidRDefault="00AA653F" w:rsidP="008D4758">
            <w:pPr>
              <w:pStyle w:val="ListParagraph"/>
              <w:numPr>
                <w:ilvl w:val="0"/>
                <w:numId w:val="14"/>
              </w:numPr>
              <w:autoSpaceDE w:val="0"/>
              <w:autoSpaceDN w:val="0"/>
              <w:adjustRightInd w:val="0"/>
              <w:rPr>
                <w:rFonts w:ascii="ArialMT" w:hAnsi="ArialMT" w:cs="ArialMT"/>
                <w:sz w:val="24"/>
                <w:szCs w:val="24"/>
              </w:rPr>
            </w:pPr>
            <w:r w:rsidRPr="00323C23">
              <w:rPr>
                <w:rFonts w:ascii="ArialMT" w:hAnsi="ArialMT" w:cs="ArialMT"/>
                <w:sz w:val="24"/>
                <w:szCs w:val="24"/>
              </w:rPr>
              <w:t xml:space="preserve">ensure that the authority’s staff who work with children (including any staff </w:t>
            </w:r>
            <w:r w:rsidRPr="00323C23">
              <w:rPr>
                <w:rFonts w:ascii="Arial" w:hAnsi="Arial" w:cs="Arial"/>
                <w:sz w:val="24"/>
                <w:szCs w:val="24"/>
              </w:rPr>
              <w:t>carrying out functions on behalf of the authority) receive training that equips</w:t>
            </w:r>
            <w:r w:rsidRPr="00323C23">
              <w:rPr>
                <w:rFonts w:ascii="ArialMT" w:hAnsi="ArialMT" w:cs="ArialMT"/>
                <w:sz w:val="24"/>
                <w:szCs w:val="24"/>
              </w:rPr>
              <w:t xml:space="preserve"> </w:t>
            </w:r>
            <w:r w:rsidRPr="00323C23">
              <w:rPr>
                <w:rFonts w:ascii="Arial" w:hAnsi="Arial" w:cs="Arial"/>
                <w:sz w:val="24"/>
                <w:szCs w:val="24"/>
              </w:rPr>
              <w:t>them to carry out their responsibilities for child protection effectively.</w:t>
            </w:r>
          </w:p>
        </w:tc>
      </w:tr>
    </w:tbl>
    <w:p w14:paraId="5166FA67" w14:textId="77777777" w:rsidR="00DB24EE" w:rsidRDefault="00DB24EE" w:rsidP="00AD239C">
      <w:pPr>
        <w:spacing w:after="0" w:line="240" w:lineRule="auto"/>
        <w:jc w:val="both"/>
        <w:rPr>
          <w:rFonts w:ascii="Arial" w:hAnsi="Arial" w:cs="Arial"/>
          <w:b/>
          <w:sz w:val="24"/>
          <w:szCs w:val="24"/>
        </w:rPr>
      </w:pPr>
    </w:p>
    <w:p w14:paraId="67CD28D9" w14:textId="19495D13" w:rsidR="00747910" w:rsidRPr="00F87A16" w:rsidRDefault="00330177" w:rsidP="00AD239C">
      <w:pPr>
        <w:spacing w:after="0" w:line="240" w:lineRule="auto"/>
        <w:jc w:val="both"/>
        <w:rPr>
          <w:rFonts w:ascii="Arial" w:hAnsi="Arial" w:cs="Arial"/>
          <w:b/>
          <w:sz w:val="24"/>
          <w:szCs w:val="24"/>
        </w:rPr>
      </w:pPr>
      <w:r w:rsidRPr="00F87A16">
        <w:rPr>
          <w:rFonts w:ascii="Arial" w:hAnsi="Arial" w:cs="Arial"/>
          <w:b/>
          <w:sz w:val="24"/>
          <w:szCs w:val="24"/>
        </w:rPr>
        <w:t>4</w:t>
      </w:r>
      <w:r w:rsidR="005D17A6" w:rsidRPr="00F87A16">
        <w:rPr>
          <w:rFonts w:ascii="Arial" w:hAnsi="Arial" w:cs="Arial"/>
          <w:b/>
          <w:sz w:val="24"/>
          <w:szCs w:val="24"/>
        </w:rPr>
        <w:t xml:space="preserve">.2 </w:t>
      </w:r>
      <w:r w:rsidR="00C53CB0" w:rsidRPr="00F87A16">
        <w:rPr>
          <w:rFonts w:ascii="Arial" w:hAnsi="Arial" w:cs="Arial"/>
          <w:b/>
          <w:sz w:val="24"/>
          <w:szCs w:val="24"/>
        </w:rPr>
        <w:t>R</w:t>
      </w:r>
      <w:r w:rsidR="00AF4B90" w:rsidRPr="00F87A16">
        <w:rPr>
          <w:rFonts w:ascii="Arial" w:hAnsi="Arial" w:cs="Arial"/>
          <w:b/>
          <w:sz w:val="24"/>
          <w:szCs w:val="24"/>
        </w:rPr>
        <w:t xml:space="preserve">esponsibilities </w:t>
      </w:r>
      <w:r w:rsidR="00C53CB0" w:rsidRPr="00F87A16">
        <w:rPr>
          <w:rFonts w:ascii="Arial" w:hAnsi="Arial" w:cs="Arial"/>
          <w:b/>
          <w:sz w:val="24"/>
          <w:szCs w:val="24"/>
        </w:rPr>
        <w:t>o</w:t>
      </w:r>
      <w:r w:rsidR="00105A58" w:rsidRPr="00F87A16">
        <w:rPr>
          <w:rFonts w:ascii="Arial" w:hAnsi="Arial" w:cs="Arial"/>
          <w:b/>
          <w:sz w:val="24"/>
          <w:szCs w:val="24"/>
        </w:rPr>
        <w:t>f t</w:t>
      </w:r>
      <w:r w:rsidR="005D17A6" w:rsidRPr="00F87A16">
        <w:rPr>
          <w:rFonts w:ascii="Arial" w:hAnsi="Arial" w:cs="Arial"/>
          <w:b/>
          <w:sz w:val="24"/>
          <w:szCs w:val="24"/>
        </w:rPr>
        <w:t xml:space="preserve">he Governing Body </w:t>
      </w:r>
    </w:p>
    <w:p w14:paraId="44A50996" w14:textId="77777777" w:rsidR="00747910" w:rsidRPr="007F1D85" w:rsidRDefault="00747910" w:rsidP="00747910">
      <w:pPr>
        <w:tabs>
          <w:tab w:val="left" w:pos="720"/>
          <w:tab w:val="left" w:pos="1080"/>
        </w:tabs>
        <w:jc w:val="both"/>
        <w:rPr>
          <w:rFonts w:ascii="Arial" w:hAnsi="Arial" w:cs="Arial"/>
          <w:b/>
          <w:sz w:val="24"/>
          <w:szCs w:val="24"/>
        </w:rPr>
      </w:pPr>
    </w:p>
    <w:p w14:paraId="7844B6A8" w14:textId="17D5A9ED" w:rsidR="00E02F61" w:rsidRPr="00AE04ED" w:rsidRDefault="00E02F61" w:rsidP="008C3542">
      <w:pPr>
        <w:tabs>
          <w:tab w:val="left" w:pos="720"/>
          <w:tab w:val="left" w:pos="1080"/>
        </w:tabs>
        <w:jc w:val="both"/>
        <w:rPr>
          <w:rFonts w:ascii="Arial" w:hAnsi="Arial" w:cs="Arial"/>
          <w:sz w:val="24"/>
          <w:szCs w:val="24"/>
        </w:rPr>
      </w:pPr>
      <w:r w:rsidRPr="00AE04ED">
        <w:rPr>
          <w:rFonts w:ascii="Arial" w:hAnsi="Arial" w:cs="Arial"/>
          <w:sz w:val="24"/>
          <w:szCs w:val="24"/>
        </w:rPr>
        <w:t xml:space="preserve">Governing bodies are accountable for ensuring effective policies and procedures are in place to safeguard and promote the well-being of children in accordance with </w:t>
      </w:r>
      <w:r w:rsidR="00FB5643" w:rsidRPr="00AE04ED">
        <w:rPr>
          <w:rFonts w:ascii="Arial" w:hAnsi="Arial" w:cs="Arial"/>
          <w:sz w:val="24"/>
          <w:szCs w:val="24"/>
        </w:rPr>
        <w:t xml:space="preserve">Keeping Learners Safe </w:t>
      </w:r>
      <w:r w:rsidR="00CC480F" w:rsidRPr="00AE04ED">
        <w:rPr>
          <w:rFonts w:ascii="Arial" w:hAnsi="Arial" w:cs="Arial"/>
          <w:sz w:val="24"/>
          <w:szCs w:val="24"/>
        </w:rPr>
        <w:t>2022 and</w:t>
      </w:r>
      <w:r w:rsidRPr="00AE04ED">
        <w:rPr>
          <w:rFonts w:ascii="Arial" w:hAnsi="Arial" w:cs="Arial"/>
          <w:sz w:val="24"/>
          <w:szCs w:val="24"/>
        </w:rPr>
        <w:t xml:space="preserve"> monitoring its compliance with the</w:t>
      </w:r>
      <w:r w:rsidR="008C3542" w:rsidRPr="00AE04ED">
        <w:rPr>
          <w:rFonts w:ascii="Arial" w:hAnsi="Arial" w:cs="Arial"/>
          <w:sz w:val="24"/>
          <w:szCs w:val="24"/>
        </w:rPr>
        <w:t xml:space="preserve"> guidance</w:t>
      </w:r>
      <w:r w:rsidRPr="00AE04ED">
        <w:rPr>
          <w:rFonts w:ascii="Arial" w:hAnsi="Arial" w:cs="Arial"/>
          <w:sz w:val="24"/>
          <w:szCs w:val="24"/>
        </w:rPr>
        <w:t>. Governing bod</w:t>
      </w:r>
      <w:r w:rsidR="008C3542" w:rsidRPr="00AE04ED">
        <w:rPr>
          <w:rFonts w:ascii="Arial" w:hAnsi="Arial" w:cs="Arial"/>
          <w:sz w:val="24"/>
          <w:szCs w:val="24"/>
        </w:rPr>
        <w:t xml:space="preserve">ies of maintained schools </w:t>
      </w:r>
      <w:r w:rsidR="008C3542" w:rsidRPr="00AE04ED">
        <w:rPr>
          <w:rFonts w:ascii="Arial" w:hAnsi="Arial" w:cs="Arial"/>
          <w:b/>
          <w:sz w:val="24"/>
          <w:szCs w:val="24"/>
        </w:rPr>
        <w:t>must</w:t>
      </w:r>
      <w:r w:rsidRPr="00AE04ED">
        <w:rPr>
          <w:rFonts w:ascii="Arial" w:hAnsi="Arial" w:cs="Arial"/>
          <w:sz w:val="24"/>
          <w:szCs w:val="24"/>
        </w:rPr>
        <w:t xml:space="preserve"> ensure that t</w:t>
      </w:r>
      <w:r w:rsidR="000C6296" w:rsidRPr="00AE04ED">
        <w:rPr>
          <w:rFonts w:ascii="Arial" w:hAnsi="Arial" w:cs="Arial"/>
          <w:sz w:val="24"/>
          <w:szCs w:val="24"/>
        </w:rPr>
        <w:t>hey</w:t>
      </w:r>
      <w:r w:rsidRPr="00AE04ED">
        <w:rPr>
          <w:rFonts w:ascii="Arial" w:hAnsi="Arial" w:cs="Arial"/>
          <w:sz w:val="24"/>
          <w:szCs w:val="24"/>
        </w:rPr>
        <w:t xml:space="preserve">: </w:t>
      </w:r>
    </w:p>
    <w:p w14:paraId="2A768263" w14:textId="6CDC8D7E" w:rsidR="00E02F61" w:rsidRPr="00323C23" w:rsidRDefault="00E02F61" w:rsidP="008D4758">
      <w:pPr>
        <w:pStyle w:val="ListParagraph"/>
        <w:numPr>
          <w:ilvl w:val="0"/>
          <w:numId w:val="6"/>
        </w:numPr>
        <w:spacing w:line="240" w:lineRule="auto"/>
        <w:rPr>
          <w:rFonts w:ascii="Arial" w:hAnsi="Arial" w:cs="Arial"/>
          <w:sz w:val="24"/>
          <w:szCs w:val="24"/>
        </w:rPr>
      </w:pPr>
      <w:r w:rsidRPr="00323C23">
        <w:rPr>
          <w:rFonts w:ascii="Arial" w:hAnsi="Arial" w:cs="Arial"/>
          <w:sz w:val="24"/>
          <w:szCs w:val="24"/>
        </w:rPr>
        <w:t xml:space="preserve">have effective </w:t>
      </w:r>
      <w:r w:rsidR="00391671" w:rsidRPr="00323C23">
        <w:rPr>
          <w:rFonts w:ascii="Arial" w:hAnsi="Arial" w:cs="Arial"/>
          <w:sz w:val="24"/>
          <w:szCs w:val="24"/>
        </w:rPr>
        <w:t>safeguarding (including child protection)</w:t>
      </w:r>
      <w:r w:rsidRPr="00323C23">
        <w:rPr>
          <w:rFonts w:ascii="Arial" w:hAnsi="Arial" w:cs="Arial"/>
          <w:sz w:val="24"/>
          <w:szCs w:val="24"/>
        </w:rPr>
        <w:t xml:space="preserve"> policies and procedures in place that are: </w:t>
      </w:r>
    </w:p>
    <w:p w14:paraId="5EDA8AA8" w14:textId="77777777" w:rsidR="00E02F61" w:rsidRPr="00323C23" w:rsidRDefault="00E02F61" w:rsidP="00E02F61">
      <w:pPr>
        <w:pStyle w:val="ListParagraph"/>
        <w:spacing w:line="240" w:lineRule="auto"/>
        <w:rPr>
          <w:rFonts w:ascii="Arial" w:hAnsi="Arial" w:cs="Arial"/>
          <w:sz w:val="24"/>
          <w:szCs w:val="24"/>
        </w:rPr>
      </w:pPr>
    </w:p>
    <w:p w14:paraId="1F74CBAF" w14:textId="32E99BF3" w:rsidR="00E02F61" w:rsidRPr="00323C23" w:rsidRDefault="00E02F61" w:rsidP="008D4758">
      <w:pPr>
        <w:pStyle w:val="ListParagraph"/>
        <w:numPr>
          <w:ilvl w:val="0"/>
          <w:numId w:val="7"/>
        </w:numPr>
        <w:spacing w:line="240" w:lineRule="auto"/>
        <w:rPr>
          <w:rFonts w:ascii="Arial" w:hAnsi="Arial" w:cs="Arial"/>
          <w:sz w:val="24"/>
          <w:szCs w:val="24"/>
        </w:rPr>
      </w:pPr>
      <w:r w:rsidRPr="00323C23">
        <w:rPr>
          <w:rFonts w:ascii="Arial" w:hAnsi="Arial" w:cs="Arial"/>
          <w:sz w:val="24"/>
          <w:szCs w:val="24"/>
        </w:rPr>
        <w:t>in accordance with local authority guidance</w:t>
      </w:r>
      <w:r w:rsidR="00036D2A" w:rsidRPr="00323C23">
        <w:rPr>
          <w:rFonts w:ascii="Arial" w:hAnsi="Arial" w:cs="Arial"/>
          <w:sz w:val="24"/>
          <w:szCs w:val="24"/>
        </w:rPr>
        <w:t xml:space="preserve">, </w:t>
      </w:r>
      <w:r w:rsidR="00391671" w:rsidRPr="00323C23">
        <w:rPr>
          <w:rFonts w:ascii="Arial" w:hAnsi="Arial" w:cs="Arial"/>
          <w:sz w:val="24"/>
          <w:szCs w:val="24"/>
        </w:rPr>
        <w:t>l</w:t>
      </w:r>
      <w:r w:rsidRPr="00323C23">
        <w:rPr>
          <w:rFonts w:ascii="Arial" w:hAnsi="Arial" w:cs="Arial"/>
          <w:sz w:val="24"/>
          <w:szCs w:val="24"/>
        </w:rPr>
        <w:t>ocally agreed inter-agency procedures</w:t>
      </w:r>
      <w:r w:rsidR="00036D2A" w:rsidRPr="00323C23">
        <w:rPr>
          <w:rFonts w:ascii="Arial" w:hAnsi="Arial" w:cs="Arial"/>
          <w:sz w:val="24"/>
          <w:szCs w:val="24"/>
        </w:rPr>
        <w:t xml:space="preserve"> and national minimum standards</w:t>
      </w:r>
    </w:p>
    <w:p w14:paraId="5EB6C97F" w14:textId="74E0C731" w:rsidR="00E02F61" w:rsidRPr="00323C23" w:rsidRDefault="00E02F61" w:rsidP="008D4758">
      <w:pPr>
        <w:pStyle w:val="ListParagraph"/>
        <w:numPr>
          <w:ilvl w:val="0"/>
          <w:numId w:val="7"/>
        </w:numPr>
        <w:spacing w:line="240" w:lineRule="auto"/>
        <w:rPr>
          <w:rFonts w:ascii="Arial" w:hAnsi="Arial" w:cs="Arial"/>
          <w:sz w:val="24"/>
          <w:szCs w:val="24"/>
        </w:rPr>
      </w:pPr>
      <w:r w:rsidRPr="00323C23">
        <w:rPr>
          <w:rFonts w:ascii="Arial" w:hAnsi="Arial" w:cs="Arial"/>
          <w:sz w:val="24"/>
          <w:szCs w:val="24"/>
        </w:rPr>
        <w:t xml:space="preserve">inclusive of services that extend beyond the school/college day (e.g. boarding accommodation, community activities on school premises, etc.); </w:t>
      </w:r>
    </w:p>
    <w:p w14:paraId="255CED92" w14:textId="60EBC2F3" w:rsidR="00E02F61" w:rsidRPr="00323C23" w:rsidRDefault="00E02F61" w:rsidP="008D4758">
      <w:pPr>
        <w:pStyle w:val="ListParagraph"/>
        <w:numPr>
          <w:ilvl w:val="0"/>
          <w:numId w:val="7"/>
        </w:numPr>
        <w:spacing w:line="240" w:lineRule="auto"/>
        <w:rPr>
          <w:rFonts w:ascii="Arial" w:hAnsi="Arial" w:cs="Arial"/>
          <w:b/>
          <w:sz w:val="24"/>
          <w:szCs w:val="24"/>
        </w:rPr>
      </w:pPr>
      <w:r w:rsidRPr="00323C23">
        <w:rPr>
          <w:rFonts w:ascii="Arial" w:hAnsi="Arial" w:cs="Arial"/>
          <w:b/>
          <w:sz w:val="24"/>
          <w:szCs w:val="24"/>
        </w:rPr>
        <w:t>reviewed at least annually</w:t>
      </w:r>
    </w:p>
    <w:p w14:paraId="102C8F00" w14:textId="77777777" w:rsidR="00DA48C6" w:rsidRPr="00323C23" w:rsidRDefault="00E02F61" w:rsidP="008D4758">
      <w:pPr>
        <w:pStyle w:val="ListParagraph"/>
        <w:numPr>
          <w:ilvl w:val="0"/>
          <w:numId w:val="7"/>
        </w:numPr>
        <w:spacing w:line="240" w:lineRule="auto"/>
        <w:rPr>
          <w:rFonts w:ascii="Arial" w:hAnsi="Arial" w:cs="Arial"/>
          <w:sz w:val="24"/>
          <w:szCs w:val="24"/>
        </w:rPr>
      </w:pPr>
      <w:r w:rsidRPr="00323C23">
        <w:rPr>
          <w:rFonts w:ascii="Arial" w:hAnsi="Arial" w:cs="Arial"/>
          <w:sz w:val="24"/>
          <w:szCs w:val="24"/>
        </w:rPr>
        <w:lastRenderedPageBreak/>
        <w:t xml:space="preserve">made available to parents or carers on request; and </w:t>
      </w:r>
    </w:p>
    <w:p w14:paraId="5FBAA066" w14:textId="1876A85A" w:rsidR="00E02F61" w:rsidRPr="00323C23" w:rsidRDefault="00E02F61" w:rsidP="008D4758">
      <w:pPr>
        <w:pStyle w:val="ListParagraph"/>
        <w:numPr>
          <w:ilvl w:val="0"/>
          <w:numId w:val="7"/>
        </w:numPr>
        <w:spacing w:line="240" w:lineRule="auto"/>
        <w:rPr>
          <w:rFonts w:ascii="Arial" w:hAnsi="Arial" w:cs="Arial"/>
          <w:sz w:val="24"/>
          <w:szCs w:val="24"/>
        </w:rPr>
      </w:pPr>
      <w:r w:rsidRPr="00323C23">
        <w:rPr>
          <w:rFonts w:ascii="Arial" w:hAnsi="Arial" w:cs="Arial"/>
          <w:sz w:val="24"/>
          <w:szCs w:val="24"/>
        </w:rPr>
        <w:t xml:space="preserve">provided in a format appropriate to the understanding of children, particularly where schools cater for children with additional learning needs. </w:t>
      </w:r>
    </w:p>
    <w:p w14:paraId="677250CA" w14:textId="77777777" w:rsidR="00E02F61" w:rsidRPr="00323C23" w:rsidRDefault="00E02F61" w:rsidP="00E02F61">
      <w:pPr>
        <w:pStyle w:val="ListParagraph"/>
        <w:spacing w:line="240" w:lineRule="auto"/>
        <w:ind w:left="1800"/>
        <w:rPr>
          <w:rFonts w:ascii="Arial" w:hAnsi="Arial" w:cs="Arial"/>
          <w:sz w:val="24"/>
          <w:szCs w:val="24"/>
        </w:rPr>
      </w:pPr>
    </w:p>
    <w:p w14:paraId="15A85F25" w14:textId="33EDF958" w:rsidR="00E02F61" w:rsidRPr="00323C23" w:rsidRDefault="00E02F61" w:rsidP="008D4758">
      <w:pPr>
        <w:pStyle w:val="ListParagraph"/>
        <w:numPr>
          <w:ilvl w:val="0"/>
          <w:numId w:val="8"/>
        </w:numPr>
        <w:spacing w:line="240" w:lineRule="auto"/>
        <w:rPr>
          <w:rFonts w:ascii="Arial" w:hAnsi="Arial" w:cs="Arial"/>
          <w:sz w:val="24"/>
          <w:szCs w:val="24"/>
        </w:rPr>
      </w:pPr>
      <w:r w:rsidRPr="00323C23">
        <w:rPr>
          <w:rFonts w:ascii="Arial" w:hAnsi="Arial" w:cs="Arial"/>
          <w:sz w:val="24"/>
          <w:szCs w:val="24"/>
        </w:rPr>
        <w:t>operate safe recruitment procedures that take account of the need to safeguard children, including arrangements to ensure that all appropriate checks are carried out on new staff and unsupervised volunteers who will work with children, including relevant checks</w:t>
      </w:r>
    </w:p>
    <w:p w14:paraId="7756CC1B" w14:textId="0CFB3004" w:rsidR="00E02F61" w:rsidRPr="00323C23" w:rsidRDefault="00E02F61" w:rsidP="008D4758">
      <w:pPr>
        <w:pStyle w:val="ListParagraph"/>
        <w:numPr>
          <w:ilvl w:val="0"/>
          <w:numId w:val="8"/>
        </w:numPr>
        <w:spacing w:line="240" w:lineRule="auto"/>
        <w:rPr>
          <w:rFonts w:ascii="Arial" w:hAnsi="Arial" w:cs="Arial"/>
          <w:sz w:val="24"/>
          <w:szCs w:val="24"/>
        </w:rPr>
      </w:pPr>
      <w:r w:rsidRPr="00323C23">
        <w:rPr>
          <w:rFonts w:ascii="Arial" w:hAnsi="Arial" w:cs="Arial"/>
          <w:sz w:val="24"/>
          <w:szCs w:val="24"/>
        </w:rPr>
        <w:t xml:space="preserve">ensure </w:t>
      </w:r>
      <w:r w:rsidR="000C6296" w:rsidRPr="00323C23">
        <w:rPr>
          <w:rFonts w:ascii="Arial" w:hAnsi="Arial" w:cs="Arial"/>
          <w:sz w:val="24"/>
          <w:szCs w:val="24"/>
        </w:rPr>
        <w:t xml:space="preserve">that the head teacher </w:t>
      </w:r>
      <w:r w:rsidRPr="00323C23">
        <w:rPr>
          <w:rFonts w:ascii="Arial" w:hAnsi="Arial" w:cs="Arial"/>
          <w:sz w:val="24"/>
          <w:szCs w:val="24"/>
        </w:rPr>
        <w:t xml:space="preserve">and all other permanent staff and volunteers who work with children undertake the training necessary to carry out their responsibilities for </w:t>
      </w:r>
      <w:r w:rsidR="00391671" w:rsidRPr="00323C23">
        <w:rPr>
          <w:rFonts w:ascii="Arial" w:hAnsi="Arial" w:cs="Arial"/>
          <w:sz w:val="24"/>
          <w:szCs w:val="24"/>
        </w:rPr>
        <w:t xml:space="preserve">safeguarding </w:t>
      </w:r>
      <w:r w:rsidRPr="00323C23">
        <w:rPr>
          <w:rFonts w:ascii="Arial" w:hAnsi="Arial" w:cs="Arial"/>
          <w:sz w:val="24"/>
          <w:szCs w:val="24"/>
        </w:rPr>
        <w:t xml:space="preserve">effectively, which is kept </w:t>
      </w:r>
      <w:r w:rsidR="00CC480F" w:rsidRPr="00323C23">
        <w:rPr>
          <w:rFonts w:ascii="Arial" w:hAnsi="Arial" w:cs="Arial"/>
          <w:sz w:val="24"/>
          <w:szCs w:val="24"/>
        </w:rPr>
        <w:t>up to date</w:t>
      </w:r>
      <w:r w:rsidRPr="00323C23">
        <w:rPr>
          <w:rFonts w:ascii="Arial" w:hAnsi="Arial" w:cs="Arial"/>
          <w:sz w:val="24"/>
          <w:szCs w:val="24"/>
        </w:rPr>
        <w:t xml:space="preserve"> by refresher training; </w:t>
      </w:r>
    </w:p>
    <w:p w14:paraId="57E11474" w14:textId="0D0414D4" w:rsidR="00E02F61" w:rsidRPr="00323C23" w:rsidRDefault="00E02F61" w:rsidP="008D4758">
      <w:pPr>
        <w:pStyle w:val="ListParagraph"/>
        <w:numPr>
          <w:ilvl w:val="0"/>
          <w:numId w:val="8"/>
        </w:numPr>
        <w:spacing w:line="240" w:lineRule="auto"/>
        <w:rPr>
          <w:rFonts w:ascii="Arial" w:hAnsi="Arial" w:cs="Arial"/>
          <w:sz w:val="24"/>
          <w:szCs w:val="24"/>
        </w:rPr>
      </w:pPr>
      <w:r w:rsidRPr="00323C23">
        <w:rPr>
          <w:rFonts w:ascii="Arial" w:hAnsi="Arial" w:cs="Arial"/>
          <w:sz w:val="24"/>
          <w:szCs w:val="24"/>
        </w:rPr>
        <w:t>give clear guidance to temporary staff and volunteers providing cover during short-term absences and who will be working w</w:t>
      </w:r>
      <w:r w:rsidR="000C6296" w:rsidRPr="00323C23">
        <w:rPr>
          <w:rFonts w:ascii="Arial" w:hAnsi="Arial" w:cs="Arial"/>
          <w:sz w:val="24"/>
          <w:szCs w:val="24"/>
        </w:rPr>
        <w:t>ith children</w:t>
      </w:r>
      <w:r w:rsidRPr="00323C23">
        <w:rPr>
          <w:rFonts w:ascii="Arial" w:hAnsi="Arial" w:cs="Arial"/>
          <w:sz w:val="24"/>
          <w:szCs w:val="24"/>
        </w:rPr>
        <w:t xml:space="preserve"> </w:t>
      </w:r>
    </w:p>
    <w:p w14:paraId="70DA8EAA" w14:textId="2CDAB1B4" w:rsidR="00E02F61" w:rsidRPr="00323C23" w:rsidRDefault="00E02F61" w:rsidP="008D4758">
      <w:pPr>
        <w:pStyle w:val="ListParagraph"/>
        <w:numPr>
          <w:ilvl w:val="0"/>
          <w:numId w:val="8"/>
        </w:numPr>
        <w:spacing w:line="240" w:lineRule="auto"/>
        <w:rPr>
          <w:rFonts w:ascii="Arial" w:hAnsi="Arial" w:cs="Arial"/>
          <w:sz w:val="24"/>
          <w:szCs w:val="24"/>
        </w:rPr>
      </w:pPr>
      <w:r w:rsidRPr="00323C23">
        <w:rPr>
          <w:rFonts w:ascii="Arial" w:hAnsi="Arial" w:cs="Arial"/>
          <w:sz w:val="24"/>
          <w:szCs w:val="24"/>
        </w:rPr>
        <w:t>ensure th</w:t>
      </w:r>
      <w:r w:rsidR="000C6296" w:rsidRPr="00323C23">
        <w:rPr>
          <w:rFonts w:ascii="Arial" w:hAnsi="Arial" w:cs="Arial"/>
          <w:sz w:val="24"/>
          <w:szCs w:val="24"/>
        </w:rPr>
        <w:t>at the governing body</w:t>
      </w:r>
      <w:r w:rsidRPr="00323C23">
        <w:rPr>
          <w:rFonts w:ascii="Arial" w:hAnsi="Arial" w:cs="Arial"/>
          <w:sz w:val="24"/>
          <w:szCs w:val="24"/>
        </w:rPr>
        <w:t xml:space="preserve"> remedies without delay any deficiencies or weaknesses regarding any child protection arrangements brought to its attention; and </w:t>
      </w:r>
    </w:p>
    <w:p w14:paraId="2B93C7A2" w14:textId="606859BE" w:rsidR="009E25A3" w:rsidRPr="003A193F" w:rsidRDefault="00E02F61" w:rsidP="008D4758">
      <w:pPr>
        <w:pStyle w:val="ListParagraph"/>
        <w:numPr>
          <w:ilvl w:val="0"/>
          <w:numId w:val="8"/>
        </w:numPr>
        <w:spacing w:line="240" w:lineRule="auto"/>
        <w:rPr>
          <w:rFonts w:ascii="Arial" w:hAnsi="Arial" w:cs="Arial"/>
          <w:sz w:val="24"/>
          <w:szCs w:val="24"/>
        </w:rPr>
      </w:pPr>
      <w:r w:rsidRPr="00323C23">
        <w:rPr>
          <w:rFonts w:ascii="Arial" w:hAnsi="Arial" w:cs="Arial"/>
          <w:sz w:val="24"/>
          <w:szCs w:val="24"/>
        </w:rPr>
        <w:t xml:space="preserve">ensure that the DSP, the designated governor and the chair of governors undertake </w:t>
      </w:r>
      <w:r w:rsidRPr="003A193F">
        <w:rPr>
          <w:rFonts w:ascii="Arial" w:hAnsi="Arial" w:cs="Arial"/>
          <w:sz w:val="24"/>
          <w:szCs w:val="24"/>
        </w:rPr>
        <w:t>training in inter-agency working that is provided by, or to standards agreed by, the</w:t>
      </w:r>
      <w:r w:rsidR="00B11843" w:rsidRPr="003A193F">
        <w:rPr>
          <w:rFonts w:ascii="Arial" w:hAnsi="Arial" w:cs="Arial"/>
          <w:strike/>
          <w:sz w:val="24"/>
          <w:szCs w:val="24"/>
        </w:rPr>
        <w:t xml:space="preserve"> </w:t>
      </w:r>
      <w:r w:rsidR="00B11843" w:rsidRPr="003A193F">
        <w:rPr>
          <w:rFonts w:ascii="Arial" w:hAnsi="Arial" w:cs="Arial"/>
          <w:sz w:val="24"/>
          <w:szCs w:val="24"/>
        </w:rPr>
        <w:t>NWSB</w:t>
      </w:r>
      <w:r w:rsidRPr="003A193F">
        <w:rPr>
          <w:rFonts w:ascii="Arial" w:hAnsi="Arial" w:cs="Arial"/>
          <w:sz w:val="24"/>
          <w:szCs w:val="24"/>
        </w:rPr>
        <w:t xml:space="preserve">, as well as refresher training to keep their knowledge and skills up to date, in addition to basic </w:t>
      </w:r>
      <w:r w:rsidR="00391671" w:rsidRPr="003A193F">
        <w:rPr>
          <w:rFonts w:ascii="Arial" w:hAnsi="Arial" w:cs="Arial"/>
          <w:sz w:val="24"/>
          <w:szCs w:val="24"/>
        </w:rPr>
        <w:t xml:space="preserve">safeguarding </w:t>
      </w:r>
      <w:r w:rsidRPr="003A193F">
        <w:rPr>
          <w:rFonts w:ascii="Arial" w:hAnsi="Arial" w:cs="Arial"/>
          <w:sz w:val="24"/>
          <w:szCs w:val="24"/>
        </w:rPr>
        <w:t xml:space="preserve">training. </w:t>
      </w:r>
    </w:p>
    <w:p w14:paraId="0D425B85" w14:textId="4EF54A9B" w:rsidR="00232318" w:rsidRPr="009D54C3" w:rsidRDefault="009E25A3" w:rsidP="008D4758">
      <w:pPr>
        <w:pStyle w:val="ListParagraph"/>
        <w:numPr>
          <w:ilvl w:val="0"/>
          <w:numId w:val="8"/>
        </w:numPr>
        <w:spacing w:line="240" w:lineRule="auto"/>
        <w:rPr>
          <w:rFonts w:ascii="Arial" w:hAnsi="Arial" w:cs="Arial"/>
          <w:sz w:val="24"/>
          <w:szCs w:val="24"/>
        </w:rPr>
      </w:pPr>
      <w:r w:rsidRPr="003A193F">
        <w:rPr>
          <w:rFonts w:ascii="Arial" w:hAnsi="Arial" w:cs="Arial"/>
          <w:sz w:val="24"/>
          <w:szCs w:val="24"/>
        </w:rPr>
        <w:t xml:space="preserve">All members of governing bodies </w:t>
      </w:r>
      <w:r w:rsidRPr="003A193F">
        <w:rPr>
          <w:rFonts w:ascii="Arial" w:hAnsi="Arial" w:cs="Arial"/>
          <w:b/>
          <w:bCs/>
          <w:sz w:val="24"/>
          <w:szCs w:val="24"/>
        </w:rPr>
        <w:t xml:space="preserve">should </w:t>
      </w:r>
      <w:r w:rsidRPr="003A193F">
        <w:rPr>
          <w:rFonts w:ascii="Arial" w:hAnsi="Arial" w:cs="Arial"/>
          <w:sz w:val="24"/>
          <w:szCs w:val="24"/>
        </w:rPr>
        <w:t xml:space="preserve">undertake relevant safeguarding and child protection </w:t>
      </w:r>
      <w:r w:rsidRPr="00323C23">
        <w:rPr>
          <w:rFonts w:ascii="Arial" w:hAnsi="Arial" w:cs="Arial"/>
          <w:sz w:val="24"/>
          <w:szCs w:val="24"/>
        </w:rPr>
        <w:t xml:space="preserve">training within the first term of starting the role. This ensures they have the </w:t>
      </w:r>
      <w:r w:rsidRPr="009D54C3">
        <w:rPr>
          <w:rFonts w:ascii="Arial" w:hAnsi="Arial" w:cs="Arial"/>
          <w:sz w:val="24"/>
          <w:szCs w:val="24"/>
        </w:rPr>
        <w:t xml:space="preserve">knowledge and information needed to perform their functions and understand their wider safeguarding responsibilities. Members of the governing body </w:t>
      </w:r>
      <w:r w:rsidR="00FB229B" w:rsidRPr="009D54C3">
        <w:rPr>
          <w:rFonts w:ascii="Arial" w:hAnsi="Arial" w:cs="Arial"/>
          <w:sz w:val="24"/>
          <w:szCs w:val="24"/>
        </w:rPr>
        <w:t>fall within Group F of the</w:t>
      </w:r>
      <w:r w:rsidR="006325E4" w:rsidRPr="009D54C3">
        <w:rPr>
          <w:rFonts w:ascii="Arial" w:hAnsi="Arial" w:cs="Arial"/>
          <w:sz w:val="24"/>
          <w:szCs w:val="24"/>
        </w:rPr>
        <w:t xml:space="preserve"> National Safeguarding Training, Learning and Development Standards </w:t>
      </w:r>
      <w:r w:rsidR="00004F2C" w:rsidRPr="009D54C3">
        <w:rPr>
          <w:rFonts w:ascii="Arial" w:hAnsi="Arial" w:cs="Arial"/>
          <w:sz w:val="24"/>
          <w:szCs w:val="24"/>
        </w:rPr>
        <w:t>and</w:t>
      </w:r>
      <w:r w:rsidR="00FB229B" w:rsidRPr="009D54C3">
        <w:rPr>
          <w:rFonts w:ascii="Arial" w:hAnsi="Arial" w:cs="Arial"/>
          <w:sz w:val="24"/>
          <w:szCs w:val="24"/>
        </w:rPr>
        <w:t xml:space="preserve"> </w:t>
      </w:r>
      <w:r w:rsidRPr="009D54C3">
        <w:rPr>
          <w:rFonts w:ascii="Arial" w:hAnsi="Arial" w:cs="Arial"/>
          <w:sz w:val="24"/>
          <w:szCs w:val="24"/>
        </w:rPr>
        <w:t xml:space="preserve">should complete, </w:t>
      </w:r>
      <w:r w:rsidRPr="009D54C3">
        <w:rPr>
          <w:rFonts w:ascii="Arial" w:hAnsi="Arial" w:cs="Arial"/>
          <w:sz w:val="24"/>
          <w:szCs w:val="24"/>
          <w:u w:val="single"/>
        </w:rPr>
        <w:t>as a minimum,</w:t>
      </w:r>
      <w:r w:rsidRPr="009D54C3">
        <w:rPr>
          <w:rFonts w:ascii="Arial" w:hAnsi="Arial" w:cs="Arial"/>
          <w:sz w:val="24"/>
          <w:szCs w:val="24"/>
        </w:rPr>
        <w:t xml:space="preserve"> </w:t>
      </w:r>
      <w:r w:rsidR="006F24B7" w:rsidRPr="009D54C3">
        <w:rPr>
          <w:rFonts w:ascii="Arial" w:hAnsi="Arial" w:cs="Arial"/>
          <w:sz w:val="24"/>
          <w:szCs w:val="24"/>
        </w:rPr>
        <w:t>Group A</w:t>
      </w:r>
      <w:r w:rsidR="006325E4" w:rsidRPr="009D54C3">
        <w:rPr>
          <w:rFonts w:ascii="Arial" w:hAnsi="Arial" w:cs="Arial"/>
          <w:sz w:val="24"/>
          <w:szCs w:val="24"/>
        </w:rPr>
        <w:t xml:space="preserve"> Safeguarding</w:t>
      </w:r>
      <w:r w:rsidR="006F24B7" w:rsidRPr="009D54C3">
        <w:rPr>
          <w:rFonts w:ascii="Arial" w:hAnsi="Arial" w:cs="Arial"/>
          <w:sz w:val="24"/>
          <w:szCs w:val="24"/>
        </w:rPr>
        <w:t xml:space="preserve"> training available online from Social Care Wales. Governors can also be directed to the</w:t>
      </w:r>
      <w:r w:rsidRPr="009D54C3">
        <w:rPr>
          <w:rFonts w:ascii="Arial" w:hAnsi="Arial" w:cs="Arial"/>
          <w:sz w:val="24"/>
          <w:szCs w:val="24"/>
        </w:rPr>
        <w:t xml:space="preserve"> </w:t>
      </w:r>
      <w:r w:rsidRPr="009D54C3">
        <w:rPr>
          <w:rFonts w:ascii="Arial" w:hAnsi="Arial" w:cs="Arial"/>
          <w:i/>
          <w:iCs/>
          <w:sz w:val="24"/>
          <w:szCs w:val="24"/>
        </w:rPr>
        <w:t xml:space="preserve">Keeping </w:t>
      </w:r>
      <w:r w:rsidR="00CC480F" w:rsidRPr="009D54C3">
        <w:rPr>
          <w:rFonts w:ascii="Arial" w:hAnsi="Arial" w:cs="Arial"/>
          <w:i/>
          <w:iCs/>
          <w:sz w:val="24"/>
          <w:szCs w:val="24"/>
        </w:rPr>
        <w:t>L</w:t>
      </w:r>
      <w:r w:rsidRPr="009D54C3">
        <w:rPr>
          <w:rFonts w:ascii="Arial" w:hAnsi="Arial" w:cs="Arial"/>
          <w:i/>
          <w:iCs/>
          <w:sz w:val="24"/>
          <w:szCs w:val="24"/>
        </w:rPr>
        <w:t xml:space="preserve">earners </w:t>
      </w:r>
      <w:r w:rsidR="00CC480F" w:rsidRPr="009D54C3">
        <w:rPr>
          <w:rFonts w:ascii="Arial" w:hAnsi="Arial" w:cs="Arial"/>
          <w:i/>
          <w:iCs/>
          <w:sz w:val="24"/>
          <w:szCs w:val="24"/>
        </w:rPr>
        <w:t>S</w:t>
      </w:r>
      <w:r w:rsidRPr="009D54C3">
        <w:rPr>
          <w:rFonts w:ascii="Arial" w:hAnsi="Arial" w:cs="Arial"/>
          <w:i/>
          <w:iCs/>
          <w:sz w:val="24"/>
          <w:szCs w:val="24"/>
        </w:rPr>
        <w:t xml:space="preserve">afe </w:t>
      </w:r>
      <w:r w:rsidR="008A06CC" w:rsidRPr="009D54C3">
        <w:rPr>
          <w:rFonts w:ascii="Arial" w:hAnsi="Arial" w:cs="Arial"/>
          <w:sz w:val="24"/>
          <w:szCs w:val="24"/>
        </w:rPr>
        <w:t xml:space="preserve">modules. </w:t>
      </w:r>
      <w:r w:rsidRPr="009D54C3">
        <w:rPr>
          <w:rFonts w:ascii="Arial" w:hAnsi="Arial" w:cs="Arial"/>
          <w:sz w:val="24"/>
          <w:szCs w:val="24"/>
        </w:rPr>
        <w:t>These support all staff in education settings to understand their safeguarding responsibilities as set out</w:t>
      </w:r>
      <w:r w:rsidR="008A06CC" w:rsidRPr="009D54C3">
        <w:rPr>
          <w:rFonts w:ascii="Arial" w:hAnsi="Arial" w:cs="Arial"/>
          <w:sz w:val="24"/>
          <w:szCs w:val="24"/>
        </w:rPr>
        <w:t xml:space="preserve"> </w:t>
      </w:r>
      <w:r w:rsidRPr="009D54C3">
        <w:rPr>
          <w:rFonts w:ascii="Arial" w:hAnsi="Arial" w:cs="Arial"/>
          <w:sz w:val="24"/>
          <w:szCs w:val="24"/>
        </w:rPr>
        <w:t>in Keeping Learners Safe guidance. There are five separate modules available on Hwb.</w:t>
      </w:r>
    </w:p>
    <w:p w14:paraId="51E93BF2" w14:textId="77777777" w:rsidR="000C400E" w:rsidRPr="009D54C3" w:rsidRDefault="000C400E" w:rsidP="000C400E">
      <w:pPr>
        <w:pStyle w:val="ListParagraph"/>
        <w:spacing w:line="240" w:lineRule="auto"/>
        <w:rPr>
          <w:rFonts w:ascii="Arial" w:hAnsi="Arial" w:cs="Arial"/>
          <w:sz w:val="24"/>
          <w:szCs w:val="24"/>
        </w:rPr>
      </w:pPr>
    </w:p>
    <w:p w14:paraId="4E0022A3" w14:textId="545AED1F" w:rsidR="000C400E" w:rsidRPr="009D54C3" w:rsidRDefault="000C400E" w:rsidP="000C400E">
      <w:pPr>
        <w:pStyle w:val="ListParagraph"/>
        <w:spacing w:line="240" w:lineRule="auto"/>
        <w:rPr>
          <w:rFonts w:ascii="Arial" w:hAnsi="Arial" w:cs="Arial"/>
          <w:i/>
          <w:iCs/>
          <w:sz w:val="24"/>
          <w:szCs w:val="24"/>
        </w:rPr>
      </w:pPr>
      <w:r w:rsidRPr="009D54C3">
        <w:rPr>
          <w:rFonts w:ascii="Arial" w:hAnsi="Arial" w:cs="Arial"/>
          <w:i/>
          <w:iCs/>
          <w:sz w:val="24"/>
          <w:szCs w:val="24"/>
        </w:rPr>
        <w:t>Please refer to Appendix 3 and 4 for further information regarding the National Safeguarding Training, Learning and Development Standards groupings.</w:t>
      </w:r>
    </w:p>
    <w:p w14:paraId="677AB5CA" w14:textId="06CCA9FF" w:rsidR="00C67717" w:rsidRPr="00323C23" w:rsidRDefault="00330177" w:rsidP="00C67717">
      <w:pPr>
        <w:autoSpaceDE w:val="0"/>
        <w:autoSpaceDN w:val="0"/>
        <w:adjustRightInd w:val="0"/>
        <w:spacing w:after="0" w:line="240" w:lineRule="auto"/>
        <w:rPr>
          <w:rFonts w:ascii="Arial" w:hAnsi="Arial" w:cs="Arial"/>
          <w:sz w:val="24"/>
          <w:szCs w:val="24"/>
        </w:rPr>
      </w:pPr>
      <w:r w:rsidRPr="00323C23">
        <w:rPr>
          <w:rFonts w:ascii="Arial" w:hAnsi="Arial" w:cs="Arial"/>
          <w:b/>
          <w:sz w:val="24"/>
          <w:szCs w:val="24"/>
        </w:rPr>
        <w:t>4</w:t>
      </w:r>
      <w:r w:rsidR="00AF4B90" w:rsidRPr="00323C23">
        <w:rPr>
          <w:rFonts w:ascii="Arial" w:hAnsi="Arial" w:cs="Arial"/>
          <w:b/>
          <w:bCs/>
          <w:sz w:val="24"/>
          <w:szCs w:val="24"/>
        </w:rPr>
        <w:t xml:space="preserve">.3 Responsibilities </w:t>
      </w:r>
      <w:r w:rsidR="00C67717" w:rsidRPr="00323C23">
        <w:rPr>
          <w:rFonts w:ascii="Arial" w:hAnsi="Arial" w:cs="Arial"/>
          <w:b/>
          <w:bCs/>
          <w:sz w:val="24"/>
          <w:szCs w:val="24"/>
        </w:rPr>
        <w:t xml:space="preserve">of the Designated Governor </w:t>
      </w:r>
      <w:r w:rsidR="005660C4" w:rsidRPr="00323C23">
        <w:rPr>
          <w:rFonts w:ascii="Arial" w:hAnsi="Arial" w:cs="Arial"/>
          <w:b/>
          <w:bCs/>
          <w:sz w:val="24"/>
          <w:szCs w:val="24"/>
        </w:rPr>
        <w:t>for Safeguarding</w:t>
      </w:r>
    </w:p>
    <w:p w14:paraId="070447F3" w14:textId="77777777" w:rsidR="00027F32" w:rsidRDefault="00027F32" w:rsidP="00C67717">
      <w:pPr>
        <w:autoSpaceDE w:val="0"/>
        <w:autoSpaceDN w:val="0"/>
        <w:adjustRightInd w:val="0"/>
        <w:spacing w:after="0" w:line="240" w:lineRule="auto"/>
        <w:rPr>
          <w:rFonts w:ascii="Arial" w:hAnsi="Arial" w:cs="Arial"/>
          <w:b/>
          <w:bCs/>
          <w:sz w:val="23"/>
          <w:szCs w:val="23"/>
        </w:rPr>
      </w:pPr>
    </w:p>
    <w:p w14:paraId="6ADC5CDC" w14:textId="07E15C58" w:rsidR="00027F32" w:rsidRPr="005866BE" w:rsidRDefault="00027F32" w:rsidP="00027F32">
      <w:pPr>
        <w:autoSpaceDE w:val="0"/>
        <w:autoSpaceDN w:val="0"/>
        <w:adjustRightInd w:val="0"/>
        <w:spacing w:after="0" w:line="240" w:lineRule="auto"/>
        <w:rPr>
          <w:rFonts w:ascii="Arial" w:hAnsi="Arial" w:cs="Arial"/>
          <w:sz w:val="24"/>
          <w:szCs w:val="24"/>
        </w:rPr>
      </w:pPr>
      <w:r w:rsidRPr="005B722D">
        <w:rPr>
          <w:rFonts w:ascii="Arial" w:hAnsi="Arial" w:cs="Arial"/>
          <w:sz w:val="24"/>
          <w:szCs w:val="24"/>
        </w:rPr>
        <w:t>The</w:t>
      </w:r>
      <w:r w:rsidRPr="005B722D">
        <w:rPr>
          <w:rFonts w:ascii="Arial" w:hAnsi="Arial" w:cs="Arial"/>
          <w:color w:val="FF0000"/>
          <w:sz w:val="24"/>
          <w:szCs w:val="24"/>
        </w:rPr>
        <w:t xml:space="preserve"> </w:t>
      </w:r>
      <w:r w:rsidRPr="005B722D">
        <w:rPr>
          <w:rFonts w:ascii="Arial" w:hAnsi="Arial" w:cs="Arial"/>
          <w:sz w:val="24"/>
          <w:szCs w:val="24"/>
        </w:rPr>
        <w:t>governing body is responsible for ensuring the school has effective policies and procedures in place for safeguarding children and monitoring the school’s compliance with them. It is recommended that each governing body has a nominated governor for child protection to promote the importance of safeguarding and child protection. The child protection governor will support and assist the governing body to have a better understanding and knowledge of child protection and safeguarding provision within the school.</w:t>
      </w:r>
    </w:p>
    <w:p w14:paraId="22E353DE" w14:textId="77777777" w:rsidR="00027F32" w:rsidRPr="005866BE" w:rsidRDefault="00027F32" w:rsidP="00027F32">
      <w:pPr>
        <w:autoSpaceDE w:val="0"/>
        <w:autoSpaceDN w:val="0"/>
        <w:adjustRightInd w:val="0"/>
        <w:spacing w:after="0" w:line="240" w:lineRule="auto"/>
        <w:rPr>
          <w:rFonts w:ascii="Arial" w:hAnsi="Arial" w:cs="Arial"/>
          <w:sz w:val="24"/>
          <w:szCs w:val="24"/>
        </w:rPr>
      </w:pPr>
    </w:p>
    <w:p w14:paraId="06152D84" w14:textId="77777777" w:rsidR="00027F32" w:rsidRPr="00305D41" w:rsidRDefault="00027F32" w:rsidP="00027F32">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 Schools </w:t>
      </w:r>
      <w:r w:rsidRPr="00305D41">
        <w:rPr>
          <w:rFonts w:ascii="Arial" w:hAnsi="Arial" w:cs="Arial"/>
          <w:bCs/>
          <w:sz w:val="24"/>
          <w:szCs w:val="24"/>
        </w:rPr>
        <w:t>should</w:t>
      </w:r>
      <w:r w:rsidRPr="00305D41">
        <w:rPr>
          <w:rFonts w:ascii="Arial" w:hAnsi="Arial" w:cs="Arial"/>
          <w:b/>
          <w:bCs/>
          <w:sz w:val="24"/>
          <w:szCs w:val="24"/>
        </w:rPr>
        <w:t xml:space="preserve"> </w:t>
      </w:r>
      <w:r w:rsidRPr="00305D41">
        <w:rPr>
          <w:rFonts w:ascii="Arial" w:hAnsi="Arial" w:cs="Arial"/>
          <w:sz w:val="24"/>
          <w:szCs w:val="24"/>
        </w:rPr>
        <w:t xml:space="preserve">identify a designated governor for safeguarding, for example to: </w:t>
      </w:r>
    </w:p>
    <w:p w14:paraId="757FC777" w14:textId="77777777" w:rsidR="00027F32" w:rsidRPr="00305D41" w:rsidRDefault="00027F32" w:rsidP="00027F32">
      <w:pPr>
        <w:autoSpaceDE w:val="0"/>
        <w:autoSpaceDN w:val="0"/>
        <w:adjustRightInd w:val="0"/>
        <w:spacing w:after="0" w:line="240" w:lineRule="auto"/>
        <w:rPr>
          <w:rFonts w:ascii="Arial" w:hAnsi="Arial" w:cs="Arial"/>
          <w:sz w:val="24"/>
          <w:szCs w:val="24"/>
        </w:rPr>
      </w:pPr>
    </w:p>
    <w:p w14:paraId="42140802" w14:textId="29A93E4D"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C</w:t>
      </w:r>
      <w:r w:rsidR="00027F32" w:rsidRPr="00305D41">
        <w:rPr>
          <w:rFonts w:ascii="Arial" w:hAnsi="Arial" w:cs="Arial"/>
          <w:sz w:val="24"/>
          <w:szCs w:val="24"/>
        </w:rPr>
        <w:t>onfirm that the school has a Safeguarding Policy, which is consistent with the Wales Safeguarding Procedures 2019, that it is reviewed annually and is readily accessible to all members of staff</w:t>
      </w:r>
    </w:p>
    <w:p w14:paraId="1583FE3C" w14:textId="047AE6A1"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B</w:t>
      </w:r>
      <w:r w:rsidR="00027F32" w:rsidRPr="00305D41">
        <w:rPr>
          <w:rFonts w:ascii="Arial" w:hAnsi="Arial" w:cs="Arial"/>
          <w:sz w:val="24"/>
          <w:szCs w:val="24"/>
        </w:rPr>
        <w:t xml:space="preserve">e familiar with the schools Safeguarding Policy, the Wales Safeguarding Procedures 2019 and keeping informed of child protection and safeguarding initiatives, nationally and locally from the Welsh Government, Regional Consortium and </w:t>
      </w:r>
      <w:r w:rsidR="00506D9C">
        <w:rPr>
          <w:rFonts w:ascii="Arial" w:hAnsi="Arial" w:cs="Arial"/>
          <w:sz w:val="24"/>
          <w:szCs w:val="24"/>
        </w:rPr>
        <w:t>l</w:t>
      </w:r>
      <w:r w:rsidR="00027F32" w:rsidRPr="00305D41">
        <w:rPr>
          <w:rFonts w:ascii="Arial" w:hAnsi="Arial" w:cs="Arial"/>
          <w:sz w:val="24"/>
          <w:szCs w:val="24"/>
        </w:rPr>
        <w:t xml:space="preserve">ocal </w:t>
      </w:r>
      <w:r w:rsidR="00506D9C">
        <w:rPr>
          <w:rFonts w:ascii="Arial" w:hAnsi="Arial" w:cs="Arial"/>
          <w:sz w:val="24"/>
          <w:szCs w:val="24"/>
        </w:rPr>
        <w:t>a</w:t>
      </w:r>
      <w:r w:rsidR="00027F32" w:rsidRPr="00305D41">
        <w:rPr>
          <w:rFonts w:ascii="Arial" w:hAnsi="Arial" w:cs="Arial"/>
          <w:sz w:val="24"/>
          <w:szCs w:val="24"/>
        </w:rPr>
        <w:t>uthority</w:t>
      </w:r>
    </w:p>
    <w:p w14:paraId="37B22D54" w14:textId="737F8DEA" w:rsidR="005922D2" w:rsidRPr="00305D41" w:rsidRDefault="001E167B" w:rsidP="008D4758">
      <w:pPr>
        <w:pStyle w:val="ListParagraph"/>
        <w:numPr>
          <w:ilvl w:val="0"/>
          <w:numId w:val="27"/>
        </w:numPr>
        <w:autoSpaceDE w:val="0"/>
        <w:autoSpaceDN w:val="0"/>
        <w:adjustRightInd w:val="0"/>
        <w:spacing w:after="36" w:line="240" w:lineRule="auto"/>
        <w:rPr>
          <w:rFonts w:ascii="Arial" w:hAnsi="Arial" w:cs="Arial"/>
          <w:sz w:val="24"/>
          <w:szCs w:val="24"/>
        </w:rPr>
      </w:pPr>
      <w:r w:rsidRPr="00305D41">
        <w:rPr>
          <w:rFonts w:ascii="Arial" w:hAnsi="Arial" w:cs="Arial"/>
          <w:sz w:val="24"/>
          <w:szCs w:val="24"/>
        </w:rPr>
        <w:lastRenderedPageBreak/>
        <w:t>E</w:t>
      </w:r>
      <w:r w:rsidR="0029334B" w:rsidRPr="00305D41">
        <w:rPr>
          <w:rFonts w:ascii="Arial" w:hAnsi="Arial" w:cs="Arial"/>
          <w:sz w:val="24"/>
          <w:szCs w:val="24"/>
        </w:rPr>
        <w:t xml:space="preserve">nsure the governing body undertakes an </w:t>
      </w:r>
      <w:r w:rsidR="0029334B" w:rsidRPr="00305D41">
        <w:rPr>
          <w:rFonts w:ascii="Arial" w:hAnsi="Arial" w:cs="Arial"/>
          <w:b/>
          <w:sz w:val="24"/>
          <w:szCs w:val="24"/>
        </w:rPr>
        <w:t>annual</w:t>
      </w:r>
      <w:r w:rsidR="0029334B" w:rsidRPr="00305D41">
        <w:rPr>
          <w:rFonts w:ascii="Arial" w:hAnsi="Arial" w:cs="Arial"/>
          <w:sz w:val="24"/>
          <w:szCs w:val="24"/>
        </w:rPr>
        <w:t xml:space="preserve"> review of safeguarding policies and procedures </w:t>
      </w:r>
    </w:p>
    <w:p w14:paraId="0370B09B" w14:textId="431E810C" w:rsidR="0029334B" w:rsidRPr="00305D41" w:rsidRDefault="005922D2" w:rsidP="008D4758">
      <w:pPr>
        <w:pStyle w:val="ListParagraph"/>
        <w:numPr>
          <w:ilvl w:val="0"/>
          <w:numId w:val="27"/>
        </w:numPr>
        <w:autoSpaceDE w:val="0"/>
        <w:autoSpaceDN w:val="0"/>
        <w:adjustRightInd w:val="0"/>
        <w:spacing w:after="36" w:line="240" w:lineRule="auto"/>
        <w:rPr>
          <w:rFonts w:ascii="Arial" w:hAnsi="Arial" w:cs="Arial"/>
          <w:i/>
          <w:iCs/>
          <w:sz w:val="24"/>
          <w:szCs w:val="24"/>
        </w:rPr>
      </w:pPr>
      <w:r w:rsidRPr="00305D41">
        <w:rPr>
          <w:rFonts w:ascii="Arial" w:hAnsi="Arial" w:cs="Arial"/>
          <w:sz w:val="24"/>
          <w:szCs w:val="24"/>
        </w:rPr>
        <w:t>Ensure an evaluation of the school</w:t>
      </w:r>
      <w:r w:rsidR="00D868AF" w:rsidRPr="00305D41">
        <w:rPr>
          <w:rFonts w:ascii="Arial" w:hAnsi="Arial" w:cs="Arial"/>
          <w:sz w:val="24"/>
          <w:szCs w:val="24"/>
        </w:rPr>
        <w:t>’</w:t>
      </w:r>
      <w:r w:rsidRPr="00305D41">
        <w:rPr>
          <w:rFonts w:ascii="Arial" w:hAnsi="Arial" w:cs="Arial"/>
          <w:sz w:val="24"/>
          <w:szCs w:val="24"/>
        </w:rPr>
        <w:t xml:space="preserve">s safeguarding arrangements is conducted </w:t>
      </w:r>
      <w:r w:rsidR="00445E25" w:rsidRPr="00305D41">
        <w:rPr>
          <w:rFonts w:ascii="Arial" w:hAnsi="Arial" w:cs="Arial"/>
          <w:i/>
          <w:iCs/>
          <w:sz w:val="24"/>
          <w:szCs w:val="24"/>
        </w:rPr>
        <w:t xml:space="preserve">(with use of Keeping Learners Safe Audit Tool / completion of the Annual Safeguarding Children Report to the LA) </w:t>
      </w:r>
      <w:r w:rsidRPr="00305D41">
        <w:rPr>
          <w:rFonts w:ascii="Arial" w:hAnsi="Arial" w:cs="Arial"/>
          <w:sz w:val="24"/>
          <w:szCs w:val="24"/>
        </w:rPr>
        <w:t xml:space="preserve">and there are planned actions </w:t>
      </w:r>
      <w:r w:rsidR="00D868AF" w:rsidRPr="00305D41">
        <w:rPr>
          <w:rFonts w:ascii="Arial" w:hAnsi="Arial" w:cs="Arial"/>
          <w:sz w:val="24"/>
          <w:szCs w:val="24"/>
        </w:rPr>
        <w:t xml:space="preserve">and timescales </w:t>
      </w:r>
      <w:r w:rsidRPr="00305D41">
        <w:rPr>
          <w:rFonts w:ascii="Arial" w:hAnsi="Arial" w:cs="Arial"/>
          <w:sz w:val="24"/>
          <w:szCs w:val="24"/>
        </w:rPr>
        <w:t>to address any identified shortcomings</w:t>
      </w:r>
    </w:p>
    <w:p w14:paraId="03BCFE8B" w14:textId="59CC3607"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E</w:t>
      </w:r>
      <w:r w:rsidR="00027F32" w:rsidRPr="00305D41">
        <w:rPr>
          <w:rFonts w:ascii="Arial" w:hAnsi="Arial" w:cs="Arial"/>
          <w:sz w:val="24"/>
          <w:szCs w:val="24"/>
        </w:rPr>
        <w:t>nsur</w:t>
      </w:r>
      <w:r w:rsidR="00D868AF" w:rsidRPr="00305D41">
        <w:rPr>
          <w:rFonts w:ascii="Arial" w:hAnsi="Arial" w:cs="Arial"/>
          <w:sz w:val="24"/>
          <w:szCs w:val="24"/>
        </w:rPr>
        <w:t>e</w:t>
      </w:r>
      <w:r w:rsidR="00027F32" w:rsidRPr="00305D41">
        <w:rPr>
          <w:rFonts w:ascii="Arial" w:hAnsi="Arial" w:cs="Arial"/>
          <w:sz w:val="24"/>
          <w:szCs w:val="24"/>
        </w:rPr>
        <w:t xml:space="preserve"> that the school has an up-to-date and agreed staff disciplinary procedure for dealing with allegations of misconduct against staff, including child protection allegations, that complies with the relevant legislation including the appointment of an independent investigator, and has regard to Welsh Government guidance and locally agreed inter-agency procedures</w:t>
      </w:r>
    </w:p>
    <w:p w14:paraId="047DDD90" w14:textId="0E1E09CA"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B</w:t>
      </w:r>
      <w:r w:rsidR="00027F32" w:rsidRPr="00305D41">
        <w:rPr>
          <w:rFonts w:ascii="Arial" w:hAnsi="Arial" w:cs="Arial"/>
          <w:sz w:val="24"/>
          <w:szCs w:val="24"/>
        </w:rPr>
        <w:t>e familiar with Estyn’s guidance for safeguarding</w:t>
      </w:r>
    </w:p>
    <w:p w14:paraId="6BA9803A" w14:textId="3F7E4BD3"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M</w:t>
      </w:r>
      <w:r w:rsidR="00027F32" w:rsidRPr="00305D41">
        <w:rPr>
          <w:rFonts w:ascii="Arial" w:hAnsi="Arial" w:cs="Arial"/>
          <w:sz w:val="24"/>
          <w:szCs w:val="24"/>
        </w:rPr>
        <w:t>eet</w:t>
      </w:r>
      <w:r w:rsidR="00027F32" w:rsidRPr="00305D41">
        <w:rPr>
          <w:rFonts w:ascii="Arial" w:hAnsi="Arial" w:cs="Arial"/>
          <w:strike/>
          <w:sz w:val="24"/>
          <w:szCs w:val="24"/>
        </w:rPr>
        <w:t xml:space="preserve"> </w:t>
      </w:r>
      <w:r w:rsidR="00027F32" w:rsidRPr="00305D41">
        <w:rPr>
          <w:rFonts w:ascii="Arial" w:hAnsi="Arial" w:cs="Arial"/>
          <w:sz w:val="24"/>
          <w:szCs w:val="24"/>
        </w:rPr>
        <w:t xml:space="preserve">as and when required, by appointment, with the designated member of staff for child protection to monitor the effectiveness of the </w:t>
      </w:r>
      <w:r w:rsidR="0029334B" w:rsidRPr="00305D41">
        <w:rPr>
          <w:rFonts w:ascii="Arial" w:hAnsi="Arial" w:cs="Arial"/>
          <w:sz w:val="24"/>
          <w:szCs w:val="24"/>
        </w:rPr>
        <w:t xml:space="preserve">Safeguarding </w:t>
      </w:r>
      <w:r w:rsidR="00027F32" w:rsidRPr="00305D41">
        <w:rPr>
          <w:rFonts w:ascii="Arial" w:hAnsi="Arial" w:cs="Arial"/>
          <w:sz w:val="24"/>
          <w:szCs w:val="24"/>
        </w:rPr>
        <w:t>Policy in the school (in accordance with the Governor Visits to Schools policy)</w:t>
      </w:r>
    </w:p>
    <w:p w14:paraId="60A923A2" w14:textId="544290F4"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W</w:t>
      </w:r>
      <w:r w:rsidR="00027F32" w:rsidRPr="00305D41">
        <w:rPr>
          <w:rFonts w:ascii="Arial" w:hAnsi="Arial" w:cs="Arial"/>
          <w:sz w:val="24"/>
          <w:szCs w:val="24"/>
        </w:rPr>
        <w:t>ork with the Additional Learning Needs link governor (if appropriate)</w:t>
      </w:r>
    </w:p>
    <w:p w14:paraId="53C8F3B6" w14:textId="1FB98155"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H</w:t>
      </w:r>
      <w:r w:rsidR="00027F32" w:rsidRPr="00305D41">
        <w:rPr>
          <w:rFonts w:ascii="Arial" w:hAnsi="Arial" w:cs="Arial"/>
          <w:sz w:val="24"/>
          <w:szCs w:val="24"/>
        </w:rPr>
        <w:t>elp to ensure that the school works well with relevant agencies and individuals;</w:t>
      </w:r>
    </w:p>
    <w:p w14:paraId="5F3A829A" w14:textId="59A98D57" w:rsidR="00027F32" w:rsidRPr="00D15D62"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H</w:t>
      </w:r>
      <w:r w:rsidR="00027F32" w:rsidRPr="00305D41">
        <w:rPr>
          <w:rFonts w:ascii="Arial" w:hAnsi="Arial" w:cs="Arial"/>
          <w:sz w:val="24"/>
          <w:szCs w:val="24"/>
        </w:rPr>
        <w:t>elp</w:t>
      </w:r>
      <w:r w:rsidR="00B606CD" w:rsidRPr="00305D41">
        <w:rPr>
          <w:rFonts w:ascii="Arial" w:hAnsi="Arial" w:cs="Arial"/>
          <w:sz w:val="24"/>
          <w:szCs w:val="24"/>
        </w:rPr>
        <w:t xml:space="preserve"> </w:t>
      </w:r>
      <w:r w:rsidR="00027F32" w:rsidRPr="00305D41">
        <w:rPr>
          <w:rFonts w:ascii="Arial" w:hAnsi="Arial" w:cs="Arial"/>
          <w:sz w:val="24"/>
          <w:szCs w:val="24"/>
        </w:rPr>
        <w:t xml:space="preserve">to ensure that accurate records are being kept by the </w:t>
      </w:r>
      <w:r w:rsidR="00027F32" w:rsidRPr="00D15D62">
        <w:rPr>
          <w:rFonts w:ascii="Arial" w:hAnsi="Arial" w:cs="Arial"/>
          <w:sz w:val="24"/>
          <w:szCs w:val="24"/>
        </w:rPr>
        <w:t>school and that the child protection file is up to date</w:t>
      </w:r>
    </w:p>
    <w:p w14:paraId="62B146F4" w14:textId="095F6255"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B</w:t>
      </w:r>
      <w:r w:rsidR="00027F32" w:rsidRPr="00305D41">
        <w:rPr>
          <w:rFonts w:ascii="Arial" w:hAnsi="Arial" w:cs="Arial"/>
          <w:sz w:val="24"/>
          <w:szCs w:val="24"/>
        </w:rPr>
        <w:t xml:space="preserve">e aware of the number of </w:t>
      </w:r>
      <w:r w:rsidR="00A80BF6">
        <w:rPr>
          <w:rFonts w:ascii="Arial" w:hAnsi="Arial" w:cs="Arial"/>
          <w:sz w:val="24"/>
          <w:szCs w:val="24"/>
        </w:rPr>
        <w:t>learners</w:t>
      </w:r>
      <w:r w:rsidR="00027F32" w:rsidRPr="00305D41">
        <w:rPr>
          <w:rFonts w:ascii="Arial" w:hAnsi="Arial" w:cs="Arial"/>
          <w:sz w:val="24"/>
          <w:szCs w:val="24"/>
        </w:rPr>
        <w:t xml:space="preserve"> at the school currently on the child protection register</w:t>
      </w:r>
    </w:p>
    <w:p w14:paraId="45FBE5E4" w14:textId="6388C66E"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Check </w:t>
      </w:r>
      <w:r w:rsidR="00027F32" w:rsidRPr="00305D41">
        <w:rPr>
          <w:rFonts w:ascii="Arial" w:hAnsi="Arial" w:cs="Arial"/>
          <w:sz w:val="24"/>
          <w:szCs w:val="24"/>
        </w:rPr>
        <w:t xml:space="preserve">that staff and governors are appropriately trained and that all members of staff and governors know what to do if they have any child protection concerns </w:t>
      </w:r>
    </w:p>
    <w:p w14:paraId="6BAF4134" w14:textId="380D2E4E"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E</w:t>
      </w:r>
      <w:r w:rsidR="00027F32" w:rsidRPr="00305D41">
        <w:rPr>
          <w:rFonts w:ascii="Arial" w:hAnsi="Arial" w:cs="Arial"/>
          <w:sz w:val="24"/>
          <w:szCs w:val="24"/>
        </w:rPr>
        <w:t>nsu</w:t>
      </w:r>
      <w:r w:rsidR="00D868AF" w:rsidRPr="00305D41">
        <w:rPr>
          <w:rFonts w:ascii="Arial" w:hAnsi="Arial" w:cs="Arial"/>
          <w:sz w:val="24"/>
          <w:szCs w:val="24"/>
        </w:rPr>
        <w:t>re</w:t>
      </w:r>
      <w:r w:rsidR="00027F32" w:rsidRPr="00305D41">
        <w:rPr>
          <w:rFonts w:ascii="Arial" w:hAnsi="Arial" w:cs="Arial"/>
          <w:sz w:val="24"/>
          <w:szCs w:val="24"/>
        </w:rPr>
        <w:t xml:space="preserve"> safe recruitment procedures are in place and appropriate checks are being carried out on new members of staff and </w:t>
      </w:r>
      <w:r w:rsidR="005922D2" w:rsidRPr="00305D41">
        <w:rPr>
          <w:rFonts w:ascii="Arial" w:hAnsi="Arial" w:cs="Arial"/>
          <w:sz w:val="24"/>
          <w:szCs w:val="24"/>
        </w:rPr>
        <w:t>volunteers</w:t>
      </w:r>
    </w:p>
    <w:p w14:paraId="3D655EE1" w14:textId="39F78169" w:rsidR="00027F32"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E</w:t>
      </w:r>
      <w:r w:rsidR="0029334B" w:rsidRPr="00305D41">
        <w:rPr>
          <w:rFonts w:ascii="Arial" w:hAnsi="Arial" w:cs="Arial"/>
          <w:sz w:val="24"/>
          <w:szCs w:val="24"/>
        </w:rPr>
        <w:t>nsur</w:t>
      </w:r>
      <w:r w:rsidR="00D868AF" w:rsidRPr="00305D41">
        <w:rPr>
          <w:rFonts w:ascii="Arial" w:hAnsi="Arial" w:cs="Arial"/>
          <w:sz w:val="24"/>
          <w:szCs w:val="24"/>
        </w:rPr>
        <w:t>e</w:t>
      </w:r>
      <w:r w:rsidR="0029334B" w:rsidRPr="00305D41">
        <w:rPr>
          <w:rFonts w:ascii="Arial" w:hAnsi="Arial" w:cs="Arial"/>
          <w:sz w:val="24"/>
          <w:szCs w:val="24"/>
        </w:rPr>
        <w:t xml:space="preserve"> aspects of</w:t>
      </w:r>
      <w:r w:rsidR="00027F32" w:rsidRPr="00305D41">
        <w:rPr>
          <w:rFonts w:ascii="Arial" w:hAnsi="Arial" w:cs="Arial"/>
          <w:sz w:val="24"/>
          <w:szCs w:val="24"/>
        </w:rPr>
        <w:t xml:space="preserve"> safeguarding </w:t>
      </w:r>
      <w:r w:rsidR="0029334B" w:rsidRPr="00305D41">
        <w:rPr>
          <w:rFonts w:ascii="Arial" w:hAnsi="Arial" w:cs="Arial"/>
          <w:sz w:val="24"/>
          <w:szCs w:val="24"/>
        </w:rPr>
        <w:t xml:space="preserve">are </w:t>
      </w:r>
      <w:r w:rsidR="00027F32" w:rsidRPr="00305D41">
        <w:rPr>
          <w:rFonts w:ascii="Arial" w:hAnsi="Arial" w:cs="Arial"/>
          <w:sz w:val="24"/>
          <w:szCs w:val="24"/>
        </w:rPr>
        <w:t xml:space="preserve">incorporated </w:t>
      </w:r>
      <w:r w:rsidR="0029334B" w:rsidRPr="00305D41">
        <w:rPr>
          <w:rFonts w:ascii="Arial" w:hAnsi="Arial" w:cs="Arial"/>
          <w:sz w:val="24"/>
          <w:szCs w:val="24"/>
        </w:rPr>
        <w:t xml:space="preserve">within </w:t>
      </w:r>
      <w:r w:rsidR="00027F32" w:rsidRPr="00305D41">
        <w:rPr>
          <w:rFonts w:ascii="Arial" w:hAnsi="Arial" w:cs="Arial"/>
          <w:sz w:val="24"/>
          <w:szCs w:val="24"/>
        </w:rPr>
        <w:t>curriculum</w:t>
      </w:r>
      <w:r w:rsidR="0029334B" w:rsidRPr="00305D41">
        <w:rPr>
          <w:rFonts w:ascii="Arial" w:hAnsi="Arial" w:cs="Arial"/>
          <w:sz w:val="24"/>
          <w:szCs w:val="24"/>
        </w:rPr>
        <w:t xml:space="preserve"> delivery</w:t>
      </w:r>
    </w:p>
    <w:p w14:paraId="55E2CB0E" w14:textId="5A04F7E3" w:rsidR="007A623B" w:rsidRPr="00305D41" w:rsidRDefault="001E167B" w:rsidP="008D4758">
      <w:pPr>
        <w:pStyle w:val="ListParagraph"/>
        <w:numPr>
          <w:ilvl w:val="0"/>
          <w:numId w:val="27"/>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K</w:t>
      </w:r>
      <w:r w:rsidR="00027F32" w:rsidRPr="00305D41">
        <w:rPr>
          <w:rFonts w:ascii="Arial" w:hAnsi="Arial" w:cs="Arial"/>
          <w:sz w:val="24"/>
          <w:szCs w:val="24"/>
        </w:rPr>
        <w:t xml:space="preserve">eep </w:t>
      </w:r>
      <w:r w:rsidR="0029334B" w:rsidRPr="00305D41">
        <w:rPr>
          <w:rFonts w:ascii="Arial" w:hAnsi="Arial" w:cs="Arial"/>
          <w:sz w:val="24"/>
          <w:szCs w:val="24"/>
        </w:rPr>
        <w:t xml:space="preserve">Safeguarding </w:t>
      </w:r>
      <w:r w:rsidR="00027F32" w:rsidRPr="00305D41">
        <w:rPr>
          <w:rFonts w:ascii="Arial" w:hAnsi="Arial" w:cs="Arial"/>
          <w:sz w:val="24"/>
          <w:szCs w:val="24"/>
        </w:rPr>
        <w:t>knowledge up to date by attending governor relevant training</w:t>
      </w:r>
      <w:r w:rsidR="004A1FE2" w:rsidRPr="00305D41">
        <w:rPr>
          <w:rFonts w:ascii="Arial" w:hAnsi="Arial" w:cs="Arial"/>
          <w:sz w:val="24"/>
          <w:szCs w:val="24"/>
        </w:rPr>
        <w:t>.</w:t>
      </w:r>
      <w:r w:rsidR="00027F32" w:rsidRPr="00305D41">
        <w:rPr>
          <w:rFonts w:ascii="Arial" w:hAnsi="Arial" w:cs="Arial"/>
          <w:sz w:val="24"/>
          <w:szCs w:val="24"/>
        </w:rPr>
        <w:t xml:space="preserve"> </w:t>
      </w:r>
    </w:p>
    <w:p w14:paraId="6ED7F728" w14:textId="77777777" w:rsidR="008A06CC" w:rsidRPr="005866BE" w:rsidRDefault="008A06CC" w:rsidP="00330177">
      <w:pPr>
        <w:autoSpaceDE w:val="0"/>
        <w:autoSpaceDN w:val="0"/>
        <w:adjustRightInd w:val="0"/>
        <w:spacing w:after="0" w:line="240" w:lineRule="auto"/>
        <w:rPr>
          <w:rFonts w:ascii="Arial" w:hAnsi="Arial" w:cs="Arial"/>
          <w:sz w:val="24"/>
          <w:szCs w:val="24"/>
        </w:rPr>
      </w:pPr>
    </w:p>
    <w:p w14:paraId="2A773A29" w14:textId="77777777" w:rsidR="00D40021" w:rsidRDefault="00D40021" w:rsidP="003A164A">
      <w:pPr>
        <w:autoSpaceDE w:val="0"/>
        <w:autoSpaceDN w:val="0"/>
        <w:adjustRightInd w:val="0"/>
        <w:spacing w:after="0" w:line="240" w:lineRule="auto"/>
        <w:rPr>
          <w:rFonts w:ascii="Arial" w:hAnsi="Arial" w:cs="Arial"/>
          <w:b/>
          <w:sz w:val="24"/>
          <w:szCs w:val="24"/>
        </w:rPr>
      </w:pPr>
    </w:p>
    <w:p w14:paraId="7E55C9F6" w14:textId="4D2BA78E" w:rsidR="00D40021" w:rsidRPr="00323C23" w:rsidRDefault="00D40021" w:rsidP="00D40021">
      <w:pPr>
        <w:tabs>
          <w:tab w:val="left" w:pos="360"/>
        </w:tabs>
        <w:jc w:val="both"/>
        <w:rPr>
          <w:rFonts w:ascii="Arial" w:hAnsi="Arial" w:cs="Arial"/>
          <w:sz w:val="24"/>
          <w:szCs w:val="24"/>
        </w:rPr>
      </w:pPr>
      <w:r w:rsidRPr="00323C23">
        <w:rPr>
          <w:rFonts w:ascii="Arial" w:hAnsi="Arial" w:cs="Arial"/>
          <w:b/>
          <w:sz w:val="24"/>
          <w:szCs w:val="24"/>
        </w:rPr>
        <w:t>4</w:t>
      </w:r>
      <w:r w:rsidR="004126E6">
        <w:rPr>
          <w:rFonts w:ascii="Arial" w:hAnsi="Arial" w:cs="Arial"/>
          <w:b/>
          <w:sz w:val="24"/>
          <w:szCs w:val="24"/>
        </w:rPr>
        <w:t xml:space="preserve">.4 Responsibilities of the </w:t>
      </w:r>
      <w:r w:rsidR="004126E6" w:rsidRPr="00715454">
        <w:rPr>
          <w:rFonts w:ascii="Arial" w:hAnsi="Arial" w:cs="Arial"/>
          <w:b/>
          <w:sz w:val="24"/>
          <w:szCs w:val="24"/>
        </w:rPr>
        <w:t>Head</w:t>
      </w:r>
      <w:r w:rsidRPr="00715454">
        <w:rPr>
          <w:rFonts w:ascii="Arial" w:hAnsi="Arial" w:cs="Arial"/>
          <w:b/>
          <w:sz w:val="24"/>
          <w:szCs w:val="24"/>
        </w:rPr>
        <w:t>teacher</w:t>
      </w:r>
    </w:p>
    <w:p w14:paraId="3C31D04A" w14:textId="33F0D8F7" w:rsidR="00D40021" w:rsidRPr="00323C23" w:rsidRDefault="004126E6" w:rsidP="00D40021">
      <w:pPr>
        <w:pStyle w:val="Default"/>
        <w:rPr>
          <w:color w:val="auto"/>
        </w:rPr>
      </w:pPr>
      <w:r w:rsidRPr="00715454">
        <w:rPr>
          <w:color w:val="auto"/>
          <w:sz w:val="23"/>
          <w:szCs w:val="23"/>
        </w:rPr>
        <w:t>Head</w:t>
      </w:r>
      <w:r w:rsidR="00D40021" w:rsidRPr="00715454">
        <w:rPr>
          <w:color w:val="auto"/>
          <w:sz w:val="23"/>
          <w:szCs w:val="23"/>
        </w:rPr>
        <w:t>teachers</w:t>
      </w:r>
      <w:r w:rsidR="00D40021" w:rsidRPr="00323C23">
        <w:rPr>
          <w:color w:val="auto"/>
          <w:sz w:val="23"/>
          <w:szCs w:val="23"/>
        </w:rPr>
        <w:t xml:space="preserve"> of all schools should</w:t>
      </w:r>
      <w:r w:rsidR="00D40021" w:rsidRPr="00323C23">
        <w:rPr>
          <w:color w:val="auto"/>
        </w:rPr>
        <w:t xml:space="preserve"> foster a nurturing culture within the school and promote open communication between staff and </w:t>
      </w:r>
      <w:r w:rsidR="00A80BF6">
        <w:rPr>
          <w:color w:val="auto"/>
        </w:rPr>
        <w:t>learner</w:t>
      </w:r>
      <w:r w:rsidR="00D40021" w:rsidRPr="00323C23">
        <w:rPr>
          <w:color w:val="auto"/>
        </w:rPr>
        <w:t>s on</w:t>
      </w:r>
      <w:r>
        <w:rPr>
          <w:color w:val="auto"/>
        </w:rPr>
        <w:t xml:space="preserve"> safeguarding matters. The </w:t>
      </w:r>
      <w:r w:rsidR="00715454" w:rsidRPr="00715454">
        <w:rPr>
          <w:color w:val="auto"/>
        </w:rPr>
        <w:t>H</w:t>
      </w:r>
      <w:r w:rsidRPr="00715454">
        <w:rPr>
          <w:color w:val="auto"/>
        </w:rPr>
        <w:t>ead</w:t>
      </w:r>
      <w:r w:rsidR="00D40021" w:rsidRPr="00715454">
        <w:rPr>
          <w:color w:val="auto"/>
        </w:rPr>
        <w:t>teacher</w:t>
      </w:r>
      <w:r w:rsidR="00D40021" w:rsidRPr="00323C23">
        <w:rPr>
          <w:color w:val="auto"/>
        </w:rPr>
        <w:t xml:space="preserve"> </w:t>
      </w:r>
      <w:r w:rsidR="00D40021" w:rsidRPr="00323C23">
        <w:rPr>
          <w:bCs/>
          <w:color w:val="auto"/>
        </w:rPr>
        <w:t xml:space="preserve">must </w:t>
      </w:r>
      <w:r w:rsidR="00D40021" w:rsidRPr="00323C23">
        <w:rPr>
          <w:color w:val="auto"/>
        </w:rPr>
        <w:t xml:space="preserve">ensure that all staff (including supply teachers and volunteers): </w:t>
      </w:r>
    </w:p>
    <w:p w14:paraId="5E106C57" w14:textId="77777777" w:rsidR="00D40021" w:rsidRPr="00323C23" w:rsidRDefault="00D40021" w:rsidP="00D40021">
      <w:pPr>
        <w:autoSpaceDE w:val="0"/>
        <w:autoSpaceDN w:val="0"/>
        <w:adjustRightInd w:val="0"/>
        <w:spacing w:after="0" w:line="240" w:lineRule="auto"/>
        <w:rPr>
          <w:rFonts w:ascii="Arial" w:hAnsi="Arial" w:cs="Arial"/>
          <w:sz w:val="23"/>
          <w:szCs w:val="23"/>
        </w:rPr>
      </w:pPr>
    </w:p>
    <w:p w14:paraId="37192E0E" w14:textId="77777777" w:rsidR="00D40021" w:rsidRPr="00323C23" w:rsidRDefault="00D40021" w:rsidP="008D4758">
      <w:pPr>
        <w:pStyle w:val="ListParagraph"/>
        <w:numPr>
          <w:ilvl w:val="0"/>
          <w:numId w:val="9"/>
        </w:numPr>
        <w:autoSpaceDE w:val="0"/>
        <w:autoSpaceDN w:val="0"/>
        <w:adjustRightInd w:val="0"/>
        <w:spacing w:after="37" w:line="240" w:lineRule="auto"/>
        <w:rPr>
          <w:rFonts w:ascii="Arial" w:hAnsi="Arial" w:cs="Arial"/>
          <w:sz w:val="24"/>
          <w:szCs w:val="24"/>
        </w:rPr>
      </w:pPr>
      <w:r w:rsidRPr="00323C23">
        <w:rPr>
          <w:rFonts w:ascii="Arial" w:hAnsi="Arial" w:cs="Arial"/>
          <w:sz w:val="24"/>
          <w:szCs w:val="24"/>
        </w:rPr>
        <w:t xml:space="preserve">fully implement and follow the safeguarding policies and procedures adopted by the governing body </w:t>
      </w:r>
    </w:p>
    <w:p w14:paraId="5C08B0DE" w14:textId="6FB73D7C" w:rsidR="00D40021" w:rsidRDefault="00D40021" w:rsidP="008D4758">
      <w:pPr>
        <w:pStyle w:val="ListParagraph"/>
        <w:numPr>
          <w:ilvl w:val="0"/>
          <w:numId w:val="9"/>
        </w:numPr>
        <w:autoSpaceDE w:val="0"/>
        <w:autoSpaceDN w:val="0"/>
        <w:adjustRightInd w:val="0"/>
        <w:spacing w:after="37" w:line="240" w:lineRule="auto"/>
        <w:rPr>
          <w:rFonts w:ascii="Arial" w:hAnsi="Arial" w:cs="Arial"/>
          <w:sz w:val="24"/>
          <w:szCs w:val="24"/>
        </w:rPr>
      </w:pPr>
      <w:r w:rsidRPr="00323C23">
        <w:rPr>
          <w:rFonts w:ascii="Arial" w:hAnsi="Arial" w:cs="Arial"/>
          <w:sz w:val="24"/>
          <w:szCs w:val="24"/>
        </w:rPr>
        <w:t>have both time and access to sufficient resources to enable them to discharge their responsibilities, including taking part in strategy discussions and other inter-agency meetings, and contributing to the assessment of children</w:t>
      </w:r>
    </w:p>
    <w:p w14:paraId="6929A5DD" w14:textId="770819DF" w:rsidR="00004F2C" w:rsidRPr="003A193F" w:rsidRDefault="00004F2C" w:rsidP="008D4758">
      <w:pPr>
        <w:pStyle w:val="ListParagraph"/>
        <w:numPr>
          <w:ilvl w:val="0"/>
          <w:numId w:val="9"/>
        </w:numPr>
        <w:autoSpaceDE w:val="0"/>
        <w:autoSpaceDN w:val="0"/>
        <w:adjustRightInd w:val="0"/>
        <w:spacing w:after="37" w:line="240" w:lineRule="auto"/>
        <w:rPr>
          <w:rFonts w:ascii="Arial" w:hAnsi="Arial" w:cs="Arial"/>
          <w:sz w:val="24"/>
          <w:szCs w:val="24"/>
        </w:rPr>
      </w:pPr>
      <w:r w:rsidRPr="009D54C3">
        <w:rPr>
          <w:rFonts w:ascii="Arial" w:hAnsi="Arial" w:cs="Arial"/>
          <w:sz w:val="24"/>
          <w:szCs w:val="24"/>
        </w:rPr>
        <w:t xml:space="preserve">In line with the National </w:t>
      </w:r>
      <w:r w:rsidR="006325E4" w:rsidRPr="009D54C3">
        <w:rPr>
          <w:rFonts w:ascii="Arial" w:hAnsi="Arial" w:cs="Arial"/>
          <w:sz w:val="24"/>
          <w:szCs w:val="24"/>
        </w:rPr>
        <w:t>S</w:t>
      </w:r>
      <w:r w:rsidRPr="009D54C3">
        <w:rPr>
          <w:rFonts w:ascii="Arial" w:hAnsi="Arial" w:cs="Arial"/>
          <w:sz w:val="24"/>
          <w:szCs w:val="24"/>
        </w:rPr>
        <w:t xml:space="preserve">afeguarding </w:t>
      </w:r>
      <w:r w:rsidR="006325E4" w:rsidRPr="009D54C3">
        <w:rPr>
          <w:rFonts w:ascii="Arial" w:hAnsi="Arial" w:cs="Arial"/>
          <w:sz w:val="24"/>
          <w:szCs w:val="24"/>
        </w:rPr>
        <w:t>T</w:t>
      </w:r>
      <w:r w:rsidRPr="009D54C3">
        <w:rPr>
          <w:rFonts w:ascii="Arial" w:hAnsi="Arial" w:cs="Arial"/>
          <w:sz w:val="24"/>
          <w:szCs w:val="24"/>
        </w:rPr>
        <w:t xml:space="preserve">raining, </w:t>
      </w:r>
      <w:r w:rsidR="006325E4" w:rsidRPr="009D54C3">
        <w:rPr>
          <w:rFonts w:ascii="Arial" w:hAnsi="Arial" w:cs="Arial"/>
          <w:sz w:val="24"/>
          <w:szCs w:val="24"/>
        </w:rPr>
        <w:t>L</w:t>
      </w:r>
      <w:r w:rsidRPr="009D54C3">
        <w:rPr>
          <w:rFonts w:ascii="Arial" w:hAnsi="Arial" w:cs="Arial"/>
          <w:sz w:val="24"/>
          <w:szCs w:val="24"/>
        </w:rPr>
        <w:t xml:space="preserve">earning and </w:t>
      </w:r>
      <w:r w:rsidR="006325E4" w:rsidRPr="009D54C3">
        <w:rPr>
          <w:rFonts w:ascii="Arial" w:hAnsi="Arial" w:cs="Arial"/>
          <w:sz w:val="24"/>
          <w:szCs w:val="24"/>
        </w:rPr>
        <w:t>D</w:t>
      </w:r>
      <w:r w:rsidRPr="009D54C3">
        <w:rPr>
          <w:rFonts w:ascii="Arial" w:hAnsi="Arial" w:cs="Arial"/>
          <w:sz w:val="24"/>
          <w:szCs w:val="24"/>
        </w:rPr>
        <w:t xml:space="preserve">evelopment </w:t>
      </w:r>
      <w:r w:rsidR="006325E4" w:rsidRPr="009D54C3">
        <w:rPr>
          <w:rFonts w:ascii="Arial" w:hAnsi="Arial" w:cs="Arial"/>
          <w:sz w:val="24"/>
          <w:szCs w:val="24"/>
        </w:rPr>
        <w:t>S</w:t>
      </w:r>
      <w:r w:rsidRPr="009D54C3">
        <w:rPr>
          <w:rFonts w:ascii="Arial" w:hAnsi="Arial" w:cs="Arial"/>
          <w:sz w:val="24"/>
          <w:szCs w:val="24"/>
        </w:rPr>
        <w:t xml:space="preserve">tandards the </w:t>
      </w:r>
      <w:r w:rsidR="0034601F" w:rsidRPr="003A193F">
        <w:rPr>
          <w:rFonts w:ascii="Arial" w:hAnsi="Arial" w:cs="Arial"/>
          <w:sz w:val="24"/>
          <w:szCs w:val="24"/>
        </w:rPr>
        <w:t>H</w:t>
      </w:r>
      <w:r w:rsidR="009D54C3" w:rsidRPr="003A193F">
        <w:rPr>
          <w:rFonts w:ascii="Arial" w:hAnsi="Arial" w:cs="Arial"/>
          <w:sz w:val="24"/>
          <w:szCs w:val="24"/>
        </w:rPr>
        <w:t>eadteacher</w:t>
      </w:r>
      <w:r w:rsidRPr="003A193F">
        <w:rPr>
          <w:rFonts w:ascii="Arial" w:hAnsi="Arial" w:cs="Arial"/>
          <w:sz w:val="24"/>
          <w:szCs w:val="24"/>
        </w:rPr>
        <w:t xml:space="preserve"> must complete Group C training as a minimum requirement.</w:t>
      </w:r>
    </w:p>
    <w:p w14:paraId="5476100F" w14:textId="77777777" w:rsidR="00D40021" w:rsidRPr="00323C23" w:rsidRDefault="00D40021" w:rsidP="008D4758">
      <w:pPr>
        <w:pStyle w:val="ListParagraph"/>
        <w:numPr>
          <w:ilvl w:val="0"/>
          <w:numId w:val="9"/>
        </w:numPr>
        <w:autoSpaceDE w:val="0"/>
        <w:autoSpaceDN w:val="0"/>
        <w:adjustRightInd w:val="0"/>
        <w:spacing w:after="37" w:line="240" w:lineRule="auto"/>
        <w:rPr>
          <w:rFonts w:ascii="Arial" w:hAnsi="Arial" w:cs="Arial"/>
          <w:sz w:val="24"/>
          <w:szCs w:val="24"/>
        </w:rPr>
      </w:pPr>
      <w:r w:rsidRPr="003A193F">
        <w:rPr>
          <w:rFonts w:ascii="Arial" w:hAnsi="Arial" w:cs="Arial"/>
          <w:sz w:val="24"/>
          <w:szCs w:val="24"/>
        </w:rPr>
        <w:t xml:space="preserve">understand the procedures for safeguarding children and feel able to raise concerns about poor or unsafe </w:t>
      </w:r>
      <w:r w:rsidRPr="00323C23">
        <w:rPr>
          <w:rFonts w:ascii="Arial" w:hAnsi="Arial" w:cs="Arial"/>
          <w:sz w:val="24"/>
          <w:szCs w:val="24"/>
        </w:rPr>
        <w:t xml:space="preserve">practice and confident that such concerns will be addressed sensitively and effectively in a timely manner in accordance with agreed Welsh Government Procedures for Whistleblowing in Schools and Model Policy; as part of their induction, are given a written statement about the school policy and procedures and the name and contact details of the DSP; and </w:t>
      </w:r>
    </w:p>
    <w:p w14:paraId="5053005E" w14:textId="45E9A445" w:rsidR="00D40021" w:rsidRPr="00715454" w:rsidRDefault="004126E6" w:rsidP="008D4758">
      <w:pPr>
        <w:pStyle w:val="ListParagraph"/>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 xml:space="preserve">The </w:t>
      </w:r>
      <w:r w:rsidR="00715454" w:rsidRPr="00715454">
        <w:rPr>
          <w:rFonts w:ascii="Arial" w:hAnsi="Arial" w:cs="Arial"/>
          <w:sz w:val="24"/>
          <w:szCs w:val="24"/>
        </w:rPr>
        <w:t>H</w:t>
      </w:r>
      <w:r w:rsidRPr="00715454">
        <w:rPr>
          <w:rFonts w:ascii="Arial" w:hAnsi="Arial" w:cs="Arial"/>
          <w:sz w:val="24"/>
          <w:szCs w:val="24"/>
        </w:rPr>
        <w:t>ead</w:t>
      </w:r>
      <w:r w:rsidR="00D40021" w:rsidRPr="00715454">
        <w:rPr>
          <w:rFonts w:ascii="Arial" w:hAnsi="Arial" w:cs="Arial"/>
          <w:sz w:val="24"/>
          <w:szCs w:val="24"/>
        </w:rPr>
        <w:t xml:space="preserve">teacher </w:t>
      </w:r>
      <w:r w:rsidR="00D40021" w:rsidRPr="00715454">
        <w:rPr>
          <w:rFonts w:ascii="Arial" w:hAnsi="Arial" w:cs="Arial"/>
          <w:b/>
          <w:bCs/>
          <w:sz w:val="24"/>
          <w:szCs w:val="24"/>
        </w:rPr>
        <w:t xml:space="preserve">must </w:t>
      </w:r>
      <w:r w:rsidR="00D40021" w:rsidRPr="00715454">
        <w:rPr>
          <w:rFonts w:ascii="Arial" w:hAnsi="Arial" w:cs="Arial"/>
          <w:sz w:val="24"/>
          <w:szCs w:val="24"/>
        </w:rPr>
        <w:t>appoint the appropriate number of DSPs and deputy DSPs for their education setting.</w:t>
      </w:r>
    </w:p>
    <w:p w14:paraId="1B41E5BA" w14:textId="219271D8" w:rsidR="00D40021" w:rsidRPr="00323C23" w:rsidRDefault="004126E6" w:rsidP="008D4758">
      <w:pPr>
        <w:pStyle w:val="ListParagraph"/>
        <w:numPr>
          <w:ilvl w:val="0"/>
          <w:numId w:val="9"/>
        </w:numPr>
        <w:autoSpaceDE w:val="0"/>
        <w:autoSpaceDN w:val="0"/>
        <w:adjustRightInd w:val="0"/>
        <w:spacing w:after="0" w:line="240" w:lineRule="auto"/>
        <w:rPr>
          <w:rFonts w:ascii="Arial" w:hAnsi="Arial" w:cs="Arial"/>
          <w:sz w:val="24"/>
          <w:szCs w:val="24"/>
        </w:rPr>
      </w:pPr>
      <w:r w:rsidRPr="00715454">
        <w:rPr>
          <w:rFonts w:ascii="Arial" w:hAnsi="Arial" w:cs="Arial"/>
          <w:sz w:val="24"/>
          <w:szCs w:val="24"/>
        </w:rPr>
        <w:t xml:space="preserve">The </w:t>
      </w:r>
      <w:r w:rsidR="00715454" w:rsidRPr="00715454">
        <w:rPr>
          <w:rFonts w:ascii="Arial" w:hAnsi="Arial" w:cs="Arial"/>
          <w:sz w:val="24"/>
          <w:szCs w:val="24"/>
        </w:rPr>
        <w:t>H</w:t>
      </w:r>
      <w:r w:rsidRPr="00715454">
        <w:rPr>
          <w:rFonts w:ascii="Arial" w:hAnsi="Arial" w:cs="Arial"/>
          <w:sz w:val="24"/>
          <w:szCs w:val="24"/>
        </w:rPr>
        <w:t>ead</w:t>
      </w:r>
      <w:r w:rsidR="00D40021" w:rsidRPr="00715454">
        <w:rPr>
          <w:rFonts w:ascii="Arial" w:hAnsi="Arial" w:cs="Arial"/>
          <w:sz w:val="24"/>
          <w:szCs w:val="24"/>
        </w:rPr>
        <w:t xml:space="preserve">teacher </w:t>
      </w:r>
      <w:r w:rsidR="00D40021" w:rsidRPr="00715454">
        <w:rPr>
          <w:rFonts w:ascii="Arial" w:hAnsi="Arial" w:cs="Arial"/>
          <w:b/>
          <w:bCs/>
          <w:sz w:val="24"/>
          <w:szCs w:val="24"/>
        </w:rPr>
        <w:t>should</w:t>
      </w:r>
      <w:r w:rsidR="00D40021" w:rsidRPr="00323C23">
        <w:rPr>
          <w:rFonts w:ascii="Arial" w:hAnsi="Arial" w:cs="Arial"/>
          <w:b/>
          <w:bCs/>
          <w:sz w:val="24"/>
          <w:szCs w:val="24"/>
        </w:rPr>
        <w:t xml:space="preserve"> </w:t>
      </w:r>
      <w:r w:rsidR="00D40021" w:rsidRPr="00323C23">
        <w:rPr>
          <w:rFonts w:ascii="Arial" w:hAnsi="Arial" w:cs="Arial"/>
          <w:sz w:val="24"/>
          <w:szCs w:val="24"/>
        </w:rPr>
        <w:t>ensure that the DSP:</w:t>
      </w:r>
    </w:p>
    <w:p w14:paraId="4A16C04D" w14:textId="77777777" w:rsidR="00D40021" w:rsidRPr="00323C23" w:rsidRDefault="00D40021" w:rsidP="008D4758">
      <w:pPr>
        <w:pStyle w:val="ListParagraph"/>
        <w:numPr>
          <w:ilvl w:val="0"/>
          <w:numId w:val="1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given sufficient time and resources to carry out the role effectively, which should be explicitly defined in the post</w:t>
      </w:r>
      <w:r w:rsidRPr="00323C23">
        <w:rPr>
          <w:rFonts w:ascii="ArialMT" w:hAnsi="ArialMT" w:cs="ArialMT"/>
          <w:sz w:val="24"/>
          <w:szCs w:val="24"/>
        </w:rPr>
        <w:t xml:space="preserve"> holder’s job description</w:t>
      </w:r>
    </w:p>
    <w:p w14:paraId="65DC187F" w14:textId="21D746DC" w:rsidR="00D40021" w:rsidRPr="00AE04ED" w:rsidRDefault="00D40021" w:rsidP="008D4758">
      <w:pPr>
        <w:pStyle w:val="ListParagraph"/>
        <w:numPr>
          <w:ilvl w:val="0"/>
          <w:numId w:val="1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has access to </w:t>
      </w:r>
      <w:r w:rsidRPr="00AE04ED">
        <w:rPr>
          <w:rFonts w:ascii="Arial" w:hAnsi="Arial" w:cs="Arial"/>
          <w:sz w:val="24"/>
          <w:szCs w:val="24"/>
        </w:rPr>
        <w:t>the required training and support to undertake the role, including online safety training</w:t>
      </w:r>
    </w:p>
    <w:p w14:paraId="47A4A7C3" w14:textId="77777777" w:rsidR="00D40021" w:rsidRPr="00AE04ED" w:rsidRDefault="00D40021" w:rsidP="008D4758">
      <w:pPr>
        <w:pStyle w:val="ListParagraph"/>
        <w:numPr>
          <w:ilvl w:val="0"/>
          <w:numId w:val="19"/>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has time to attend and provide reports and advice to case conferences and other inter-agency meetings as require</w:t>
      </w:r>
    </w:p>
    <w:p w14:paraId="12C4C5B3" w14:textId="77777777" w:rsidR="00D40021" w:rsidRPr="00AE04ED" w:rsidRDefault="00D40021" w:rsidP="008D4758">
      <w:pPr>
        <w:pStyle w:val="ListParagraph"/>
        <w:numPr>
          <w:ilvl w:val="0"/>
          <w:numId w:val="19"/>
        </w:numPr>
        <w:autoSpaceDE w:val="0"/>
        <w:autoSpaceDN w:val="0"/>
        <w:adjustRightInd w:val="0"/>
        <w:spacing w:after="37" w:line="240" w:lineRule="auto"/>
        <w:rPr>
          <w:rFonts w:ascii="Arial" w:hAnsi="Arial" w:cs="Arial"/>
          <w:sz w:val="24"/>
          <w:szCs w:val="24"/>
        </w:rPr>
      </w:pPr>
      <w:r w:rsidRPr="00AE04ED">
        <w:rPr>
          <w:rFonts w:ascii="Arial" w:hAnsi="Arial" w:cs="Arial"/>
          <w:sz w:val="24"/>
          <w:szCs w:val="24"/>
        </w:rPr>
        <w:t>has the appropriate IT equipment to carry out the role effectively.</w:t>
      </w:r>
    </w:p>
    <w:p w14:paraId="3AFF02F3" w14:textId="0BEEA2A1" w:rsidR="00D40021" w:rsidRPr="000B7F3F" w:rsidRDefault="00C97F8F" w:rsidP="008D4758">
      <w:pPr>
        <w:pStyle w:val="ListParagraph"/>
        <w:numPr>
          <w:ilvl w:val="0"/>
          <w:numId w:val="19"/>
        </w:numPr>
        <w:autoSpaceDE w:val="0"/>
        <w:autoSpaceDN w:val="0"/>
        <w:adjustRightInd w:val="0"/>
        <w:spacing w:after="37" w:line="240" w:lineRule="auto"/>
        <w:rPr>
          <w:rFonts w:ascii="Arial" w:hAnsi="Arial" w:cs="Arial"/>
          <w:sz w:val="24"/>
          <w:szCs w:val="24"/>
        </w:rPr>
      </w:pPr>
      <w:r w:rsidRPr="00AE04ED">
        <w:rPr>
          <w:rFonts w:ascii="Arial" w:hAnsi="Arial" w:cs="Arial"/>
          <w:sz w:val="24"/>
          <w:szCs w:val="24"/>
        </w:rPr>
        <w:t>is given appropriate support in their role to ensure their wellbeing needs are met.</w:t>
      </w:r>
    </w:p>
    <w:p w14:paraId="5D1B609A" w14:textId="77777777" w:rsidR="00D40021" w:rsidRDefault="00D40021" w:rsidP="003A164A">
      <w:pPr>
        <w:autoSpaceDE w:val="0"/>
        <w:autoSpaceDN w:val="0"/>
        <w:adjustRightInd w:val="0"/>
        <w:spacing w:after="0" w:line="240" w:lineRule="auto"/>
        <w:rPr>
          <w:rFonts w:ascii="Arial" w:hAnsi="Arial" w:cs="Arial"/>
          <w:b/>
          <w:sz w:val="24"/>
          <w:szCs w:val="24"/>
        </w:rPr>
      </w:pPr>
    </w:p>
    <w:p w14:paraId="37B1C682" w14:textId="04B918CD" w:rsidR="00747910" w:rsidRPr="00F87A16" w:rsidRDefault="00330177" w:rsidP="003A164A">
      <w:pPr>
        <w:autoSpaceDE w:val="0"/>
        <w:autoSpaceDN w:val="0"/>
        <w:adjustRightInd w:val="0"/>
        <w:spacing w:after="0" w:line="240" w:lineRule="auto"/>
        <w:rPr>
          <w:rFonts w:ascii="Arial" w:hAnsi="Arial" w:cs="Arial"/>
          <w:b/>
          <w:sz w:val="24"/>
          <w:szCs w:val="24"/>
        </w:rPr>
      </w:pPr>
      <w:r w:rsidRPr="00F87A16">
        <w:rPr>
          <w:rFonts w:ascii="Arial" w:hAnsi="Arial" w:cs="Arial"/>
          <w:b/>
          <w:sz w:val="24"/>
          <w:szCs w:val="24"/>
        </w:rPr>
        <w:t>4</w:t>
      </w:r>
      <w:r w:rsidR="006F1C5A" w:rsidRPr="00F87A16">
        <w:rPr>
          <w:rFonts w:ascii="Arial" w:hAnsi="Arial" w:cs="Arial"/>
          <w:b/>
          <w:sz w:val="24"/>
          <w:szCs w:val="24"/>
        </w:rPr>
        <w:t>.5</w:t>
      </w:r>
      <w:r w:rsidR="005D17A6" w:rsidRPr="00F87A16">
        <w:rPr>
          <w:rFonts w:ascii="Arial" w:hAnsi="Arial" w:cs="Arial"/>
          <w:b/>
          <w:sz w:val="24"/>
          <w:szCs w:val="24"/>
        </w:rPr>
        <w:t xml:space="preserve"> </w:t>
      </w:r>
      <w:r w:rsidR="00AF4B90" w:rsidRPr="00F87A16">
        <w:rPr>
          <w:rFonts w:ascii="Arial" w:hAnsi="Arial" w:cs="Arial"/>
          <w:b/>
          <w:sz w:val="24"/>
          <w:szCs w:val="24"/>
        </w:rPr>
        <w:t>Responsibilities</w:t>
      </w:r>
      <w:r w:rsidR="00C53CB0" w:rsidRPr="00F87A16">
        <w:rPr>
          <w:rFonts w:ascii="Arial" w:hAnsi="Arial" w:cs="Arial"/>
          <w:b/>
          <w:sz w:val="24"/>
          <w:szCs w:val="24"/>
        </w:rPr>
        <w:t xml:space="preserve"> o</w:t>
      </w:r>
      <w:r w:rsidR="00DC5934" w:rsidRPr="00F87A16">
        <w:rPr>
          <w:rFonts w:ascii="Arial" w:hAnsi="Arial" w:cs="Arial"/>
          <w:b/>
          <w:sz w:val="24"/>
          <w:szCs w:val="24"/>
        </w:rPr>
        <w:t>f t</w:t>
      </w:r>
      <w:r w:rsidR="005D17A6" w:rsidRPr="00F87A16">
        <w:rPr>
          <w:rFonts w:ascii="Arial" w:hAnsi="Arial" w:cs="Arial"/>
          <w:b/>
          <w:sz w:val="24"/>
          <w:szCs w:val="24"/>
        </w:rPr>
        <w:t xml:space="preserve">he </w:t>
      </w:r>
      <w:r w:rsidR="00E0119E" w:rsidRPr="00F87A16">
        <w:rPr>
          <w:rFonts w:ascii="Arial" w:hAnsi="Arial" w:cs="Arial"/>
          <w:b/>
          <w:sz w:val="24"/>
          <w:szCs w:val="24"/>
        </w:rPr>
        <w:t>D</w:t>
      </w:r>
      <w:r w:rsidR="008A485C">
        <w:rPr>
          <w:rFonts w:ascii="Arial" w:hAnsi="Arial" w:cs="Arial"/>
          <w:b/>
          <w:sz w:val="24"/>
          <w:szCs w:val="24"/>
        </w:rPr>
        <w:t xml:space="preserve">esignated </w:t>
      </w:r>
      <w:r w:rsidR="00E0119E" w:rsidRPr="00F87A16">
        <w:rPr>
          <w:rFonts w:ascii="Arial" w:hAnsi="Arial" w:cs="Arial"/>
          <w:b/>
          <w:sz w:val="24"/>
          <w:szCs w:val="24"/>
        </w:rPr>
        <w:t>S</w:t>
      </w:r>
      <w:r w:rsidR="00B15779">
        <w:rPr>
          <w:rFonts w:ascii="Arial" w:hAnsi="Arial" w:cs="Arial"/>
          <w:b/>
          <w:sz w:val="24"/>
          <w:szCs w:val="24"/>
        </w:rPr>
        <w:t>afeguarding</w:t>
      </w:r>
      <w:r w:rsidR="008A485C">
        <w:rPr>
          <w:rFonts w:ascii="Arial" w:hAnsi="Arial" w:cs="Arial"/>
          <w:b/>
          <w:sz w:val="24"/>
          <w:szCs w:val="24"/>
        </w:rPr>
        <w:t xml:space="preserve"> </w:t>
      </w:r>
      <w:r w:rsidR="00E0119E" w:rsidRPr="00F87A16">
        <w:rPr>
          <w:rFonts w:ascii="Arial" w:hAnsi="Arial" w:cs="Arial"/>
          <w:b/>
          <w:sz w:val="24"/>
          <w:szCs w:val="24"/>
        </w:rPr>
        <w:t>P</w:t>
      </w:r>
      <w:r w:rsidR="008A485C">
        <w:rPr>
          <w:rFonts w:ascii="Arial" w:hAnsi="Arial" w:cs="Arial"/>
          <w:b/>
          <w:sz w:val="24"/>
          <w:szCs w:val="24"/>
        </w:rPr>
        <w:t>erson (DSP)</w:t>
      </w:r>
    </w:p>
    <w:p w14:paraId="6936A037" w14:textId="77777777" w:rsidR="00AF4B90" w:rsidRDefault="00AF4B90" w:rsidP="00AF4B90">
      <w:pPr>
        <w:autoSpaceDE w:val="0"/>
        <w:autoSpaceDN w:val="0"/>
        <w:adjustRightInd w:val="0"/>
        <w:spacing w:after="0" w:line="240" w:lineRule="auto"/>
        <w:rPr>
          <w:rFonts w:ascii="Arial" w:hAnsi="Arial" w:cs="Arial"/>
          <w:color w:val="000000"/>
          <w:sz w:val="10"/>
          <w:szCs w:val="10"/>
        </w:rPr>
      </w:pPr>
    </w:p>
    <w:p w14:paraId="46E76E80" w14:textId="77777777" w:rsidR="00AF4B90" w:rsidRPr="00323C23" w:rsidRDefault="00AF4B90" w:rsidP="00AF4B90">
      <w:pPr>
        <w:autoSpaceDE w:val="0"/>
        <w:autoSpaceDN w:val="0"/>
        <w:adjustRightInd w:val="0"/>
        <w:spacing w:after="0" w:line="240" w:lineRule="auto"/>
        <w:rPr>
          <w:rFonts w:ascii="Arial" w:hAnsi="Arial" w:cs="Arial"/>
          <w:b/>
          <w:bCs/>
          <w:sz w:val="23"/>
          <w:szCs w:val="23"/>
        </w:rPr>
      </w:pPr>
    </w:p>
    <w:p w14:paraId="0D759412" w14:textId="7E34E93E" w:rsidR="00B43C10" w:rsidRPr="00323C23" w:rsidRDefault="00AF4B90" w:rsidP="003A164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Each school </w:t>
      </w:r>
      <w:r w:rsidR="007A623B" w:rsidRPr="00323C23">
        <w:rPr>
          <w:rFonts w:ascii="Arial" w:hAnsi="Arial" w:cs="Arial"/>
          <w:b/>
          <w:bCs/>
          <w:sz w:val="24"/>
          <w:szCs w:val="24"/>
        </w:rPr>
        <w:t xml:space="preserve">must </w:t>
      </w:r>
      <w:r w:rsidRPr="00323C23">
        <w:rPr>
          <w:rFonts w:ascii="Arial" w:hAnsi="Arial" w:cs="Arial"/>
          <w:sz w:val="24"/>
          <w:szCs w:val="24"/>
        </w:rPr>
        <w:t xml:space="preserve">identify a DSP with lead responsibility for managing all </w:t>
      </w:r>
      <w:r w:rsidR="007A623B" w:rsidRPr="00323C23">
        <w:rPr>
          <w:rFonts w:ascii="Arial" w:hAnsi="Arial" w:cs="Arial"/>
          <w:sz w:val="24"/>
          <w:szCs w:val="24"/>
        </w:rPr>
        <w:t xml:space="preserve">safeguarding </w:t>
      </w:r>
      <w:r w:rsidRPr="00323C23">
        <w:rPr>
          <w:rFonts w:ascii="Arial" w:hAnsi="Arial" w:cs="Arial"/>
          <w:sz w:val="24"/>
          <w:szCs w:val="24"/>
        </w:rPr>
        <w:t>concerns</w:t>
      </w:r>
      <w:r w:rsidR="007A623B" w:rsidRPr="00323C23">
        <w:rPr>
          <w:rFonts w:ascii="Arial" w:hAnsi="Arial" w:cs="Arial"/>
          <w:sz w:val="24"/>
          <w:szCs w:val="24"/>
        </w:rPr>
        <w:t>. The DSP must be available to discuss safeguarding concerns; should be consulted, when possible, as to whether to raise a safeguarding concern with the local authority; and will manage any immediate actions required to ensure the individual at risk is safe from abuse. All practitioners should know who to contact in their education setting for advice and they should not hesitate to discuss their concerns no matter how insignificant they may appear.</w:t>
      </w:r>
    </w:p>
    <w:p w14:paraId="09943AB2" w14:textId="77777777" w:rsidR="00AF4B90" w:rsidRPr="00323C23" w:rsidRDefault="00AF4B90" w:rsidP="00AF4B90">
      <w:pPr>
        <w:autoSpaceDE w:val="0"/>
        <w:autoSpaceDN w:val="0"/>
        <w:adjustRightInd w:val="0"/>
        <w:spacing w:after="0" w:line="240" w:lineRule="auto"/>
        <w:rPr>
          <w:rFonts w:ascii="Arial" w:hAnsi="Arial" w:cs="Arial"/>
          <w:sz w:val="24"/>
          <w:szCs w:val="24"/>
        </w:rPr>
      </w:pPr>
    </w:p>
    <w:p w14:paraId="169C6D0C" w14:textId="4921EDD3" w:rsidR="00AF4B90" w:rsidRPr="00323C23" w:rsidRDefault="00AF4B90" w:rsidP="00AF4B9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need not be a </w:t>
      </w:r>
      <w:r w:rsidR="00CC480F" w:rsidRPr="00323C23">
        <w:rPr>
          <w:rFonts w:ascii="Arial" w:hAnsi="Arial" w:cs="Arial"/>
          <w:sz w:val="24"/>
          <w:szCs w:val="24"/>
        </w:rPr>
        <w:t>teacher but</w:t>
      </w:r>
      <w:r w:rsidRPr="00323C23">
        <w:rPr>
          <w:rFonts w:ascii="Arial" w:hAnsi="Arial" w:cs="Arial"/>
          <w:sz w:val="24"/>
          <w:szCs w:val="24"/>
        </w:rPr>
        <w:t xml:space="preserve"> </w:t>
      </w:r>
      <w:r w:rsidRPr="00323C23">
        <w:rPr>
          <w:rFonts w:ascii="Arial" w:hAnsi="Arial" w:cs="Arial"/>
          <w:b/>
          <w:sz w:val="24"/>
          <w:szCs w:val="24"/>
        </w:rPr>
        <w:t>must</w:t>
      </w:r>
      <w:r w:rsidRPr="00323C23">
        <w:rPr>
          <w:rFonts w:ascii="Arial" w:hAnsi="Arial" w:cs="Arial"/>
          <w:sz w:val="24"/>
          <w:szCs w:val="24"/>
        </w:rPr>
        <w:t xml:space="preserve"> be a senior member of the school leadership team with the status and authority within the organisation to carry out the duties of the post, including committing resources to </w:t>
      </w:r>
      <w:r w:rsidR="007A623B" w:rsidRPr="00323C23">
        <w:rPr>
          <w:rFonts w:ascii="Arial" w:hAnsi="Arial" w:cs="Arial"/>
          <w:sz w:val="24"/>
          <w:szCs w:val="24"/>
        </w:rPr>
        <w:t xml:space="preserve">safeguarding </w:t>
      </w:r>
      <w:r w:rsidRPr="00323C23">
        <w:rPr>
          <w:rFonts w:ascii="Arial" w:hAnsi="Arial" w:cs="Arial"/>
          <w:sz w:val="24"/>
          <w:szCs w:val="24"/>
        </w:rPr>
        <w:t xml:space="preserve">matters and directing other staff. The DSP could also be a single appointment within the senior team and need not carry other duties. </w:t>
      </w:r>
    </w:p>
    <w:p w14:paraId="70F1EE4B" w14:textId="77777777" w:rsidR="00AF4B90" w:rsidRPr="00323C23" w:rsidRDefault="00AF4B90" w:rsidP="00AF4B90">
      <w:pPr>
        <w:autoSpaceDE w:val="0"/>
        <w:autoSpaceDN w:val="0"/>
        <w:adjustRightInd w:val="0"/>
        <w:spacing w:after="0" w:line="240" w:lineRule="auto"/>
        <w:rPr>
          <w:rFonts w:ascii="Arial" w:hAnsi="Arial" w:cs="Arial"/>
          <w:sz w:val="24"/>
          <w:szCs w:val="24"/>
        </w:rPr>
      </w:pPr>
    </w:p>
    <w:p w14:paraId="1070B417" w14:textId="5CB3B777" w:rsidR="007A623B" w:rsidRPr="00323C23" w:rsidRDefault="007A623B" w:rsidP="007A623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Each DSP</w:t>
      </w:r>
      <w:r w:rsidRPr="003C2433">
        <w:rPr>
          <w:rFonts w:ascii="Arial" w:hAnsi="Arial" w:cs="Arial"/>
          <w:color w:val="FF0000"/>
          <w:sz w:val="24"/>
          <w:szCs w:val="24"/>
        </w:rPr>
        <w:t xml:space="preserve"> </w:t>
      </w:r>
      <w:r w:rsidR="000F64B0" w:rsidRPr="005866BE">
        <w:rPr>
          <w:rFonts w:ascii="Arial" w:hAnsi="Arial" w:cs="Arial"/>
          <w:b/>
          <w:bCs/>
          <w:sz w:val="24"/>
          <w:szCs w:val="24"/>
        </w:rPr>
        <w:t>must</w:t>
      </w:r>
      <w:r w:rsidR="00323C23">
        <w:rPr>
          <w:rFonts w:ascii="Arial" w:hAnsi="Arial" w:cs="Arial"/>
          <w:b/>
          <w:bCs/>
          <w:color w:val="FF0000"/>
          <w:sz w:val="24"/>
          <w:szCs w:val="24"/>
        </w:rPr>
        <w:t xml:space="preserve"> </w:t>
      </w:r>
      <w:r w:rsidRPr="00323C23">
        <w:rPr>
          <w:rFonts w:ascii="Arial" w:hAnsi="Arial" w:cs="Arial"/>
          <w:sz w:val="24"/>
          <w:szCs w:val="24"/>
        </w:rPr>
        <w:t xml:space="preserve">have at least one deputy who has equal status and access to the same training. The number of deputies will depend on the education </w:t>
      </w:r>
      <w:r w:rsidR="00CC480F" w:rsidRPr="00323C23">
        <w:rPr>
          <w:rFonts w:ascii="Arial" w:hAnsi="Arial" w:cs="Arial"/>
          <w:sz w:val="24"/>
          <w:szCs w:val="24"/>
        </w:rPr>
        <w:t>setting and</w:t>
      </w:r>
      <w:r w:rsidRPr="00323C23">
        <w:rPr>
          <w:rFonts w:ascii="Arial" w:hAnsi="Arial" w:cs="Arial"/>
          <w:sz w:val="24"/>
          <w:szCs w:val="24"/>
        </w:rPr>
        <w:t xml:space="preserve"> should reflect the proportion of work involved and the size and scale of the education setting. Larger education settings should have a team of staff working together and split-site education settings should have a DSP available on each site.</w:t>
      </w:r>
    </w:p>
    <w:p w14:paraId="7E014808" w14:textId="77777777" w:rsidR="000F1C8D" w:rsidRPr="00323C23" w:rsidRDefault="000F1C8D" w:rsidP="007A623B">
      <w:pPr>
        <w:autoSpaceDE w:val="0"/>
        <w:autoSpaceDN w:val="0"/>
        <w:adjustRightInd w:val="0"/>
        <w:spacing w:after="0" w:line="240" w:lineRule="auto"/>
        <w:rPr>
          <w:rFonts w:ascii="Arial" w:hAnsi="Arial" w:cs="Arial"/>
          <w:sz w:val="24"/>
          <w:szCs w:val="24"/>
        </w:rPr>
      </w:pPr>
    </w:p>
    <w:p w14:paraId="040761B0" w14:textId="1697D3FE"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sz w:val="24"/>
          <w:szCs w:val="24"/>
        </w:rPr>
        <w:t>should</w:t>
      </w:r>
      <w:r w:rsidRPr="00323C23">
        <w:rPr>
          <w:rFonts w:ascii="Arial" w:hAnsi="Arial" w:cs="Arial"/>
          <w:sz w:val="24"/>
          <w:szCs w:val="24"/>
        </w:rPr>
        <w:t xml:space="preserve"> possess the necessary skills and qualities for the role, which will have a strong focus on communication with learners and professionals. This can be a demanding role and will require a level of expertise, knowledge,</w:t>
      </w:r>
      <w:r w:rsidR="00330177" w:rsidRPr="00323C23">
        <w:rPr>
          <w:rFonts w:ascii="Arial" w:hAnsi="Arial" w:cs="Arial"/>
          <w:sz w:val="24"/>
          <w:szCs w:val="24"/>
        </w:rPr>
        <w:t xml:space="preserve"> </w:t>
      </w:r>
      <w:r w:rsidRPr="00323C23">
        <w:rPr>
          <w:rFonts w:ascii="Arial" w:hAnsi="Arial" w:cs="Arial"/>
          <w:sz w:val="24"/>
          <w:szCs w:val="24"/>
        </w:rPr>
        <w:t>resources and support.</w:t>
      </w:r>
      <w:r w:rsidR="006322B7" w:rsidRPr="009D54C3">
        <w:rPr>
          <w:rFonts w:ascii="Arial" w:hAnsi="Arial" w:cs="Arial"/>
          <w:sz w:val="24"/>
          <w:szCs w:val="24"/>
        </w:rPr>
        <w:t xml:space="preserve"> In line with the </w:t>
      </w:r>
      <w:r w:rsidR="006325E4" w:rsidRPr="009D54C3">
        <w:rPr>
          <w:rFonts w:ascii="Arial" w:hAnsi="Arial" w:cs="Arial"/>
          <w:sz w:val="24"/>
          <w:szCs w:val="24"/>
        </w:rPr>
        <w:t>National Safeguarding Training, Learning and Development Standards the</w:t>
      </w:r>
      <w:r w:rsidR="006322B7" w:rsidRPr="009D54C3">
        <w:rPr>
          <w:rFonts w:ascii="Arial" w:hAnsi="Arial" w:cs="Arial"/>
          <w:sz w:val="24"/>
          <w:szCs w:val="24"/>
        </w:rPr>
        <w:t xml:space="preserve"> DSP must complete Group C training as a minimum requirement. </w:t>
      </w:r>
    </w:p>
    <w:p w14:paraId="66ABA5E8"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6BE66324" w14:textId="3CCB0D74"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Handling individual cases may be a responsibility delegated to other members of staff, but it is important that a senior member of staff take overall responsibility for this area of work. The DSP should always be kept informed of the progress and the outcome of all cases. All staff taking on these responsibilities should be fully trained and skilled in their responsibilities.</w:t>
      </w:r>
    </w:p>
    <w:p w14:paraId="54CFFE6B"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05A99934" w14:textId="379D7CC0"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In education settings with a high number of safeguarding concerns, consideration should be given to appointing a full-time DSP with relevant skills and experience. An alternative arrangement might involve the delegation of day-to-day responsibilities while the DSP retains overall responsibility, as described above.</w:t>
      </w:r>
    </w:p>
    <w:p w14:paraId="2FC7993C"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3B3D66D7" w14:textId="7FA6ADC9"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have adequate support and supervision to undertake their role effectively. The supervision should support the DSP with the emotional impact of their role and provide an opportunity for reflection on their practice. This could be done on an individual or group basis but the DSP should be provided with an opportunity for individual support where necessary.</w:t>
      </w:r>
    </w:p>
    <w:p w14:paraId="3865F813"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5E6AB9D5" w14:textId="61178A68"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must </w:t>
      </w:r>
      <w:r w:rsidRPr="00323C23">
        <w:rPr>
          <w:rFonts w:ascii="Arial" w:hAnsi="Arial" w:cs="Arial"/>
          <w:sz w:val="24"/>
          <w:szCs w:val="24"/>
        </w:rPr>
        <w:t xml:space="preserve">know how to recognise and identify the signs of abuse, neglect and other types of harm, irrespective of whether it is online or offline, and know when it is appropriate to make a report to the local authority (or </w:t>
      </w:r>
      <w:r w:rsidR="007F3CE8">
        <w:rPr>
          <w:rFonts w:ascii="Arial" w:hAnsi="Arial" w:cs="Arial"/>
          <w:sz w:val="24"/>
          <w:szCs w:val="24"/>
        </w:rPr>
        <w:t>P</w:t>
      </w:r>
      <w:r w:rsidRPr="00323C23">
        <w:rPr>
          <w:rFonts w:ascii="Arial" w:hAnsi="Arial" w:cs="Arial"/>
          <w:sz w:val="24"/>
          <w:szCs w:val="24"/>
        </w:rPr>
        <w:t>olice where the child/children are in immediate danger).</w:t>
      </w:r>
    </w:p>
    <w:p w14:paraId="21039844"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385BA048" w14:textId="7338B3CC" w:rsidR="000F1C8D" w:rsidRPr="003A193F"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role involves </w:t>
      </w:r>
      <w:r w:rsidRPr="003A193F">
        <w:rPr>
          <w:rFonts w:ascii="Arial" w:hAnsi="Arial" w:cs="Arial"/>
          <w:sz w:val="24"/>
          <w:szCs w:val="24"/>
        </w:rPr>
        <w:t xml:space="preserve">providing advice and support to other staff, record-keeping, working with family members or carers, making referrals to </w:t>
      </w:r>
      <w:r w:rsidRPr="003A193F">
        <w:rPr>
          <w:rFonts w:ascii="ArialMT" w:hAnsi="ArialMT" w:cs="ArialMT"/>
          <w:sz w:val="24"/>
          <w:szCs w:val="24"/>
        </w:rPr>
        <w:t>children’s services and attending statutory meetings</w:t>
      </w:r>
      <w:r w:rsidRPr="003A193F">
        <w:rPr>
          <w:rFonts w:ascii="Arial" w:hAnsi="Arial" w:cs="Arial"/>
          <w:sz w:val="24"/>
          <w:szCs w:val="24"/>
        </w:rPr>
        <w:t xml:space="preserve">, as well as liaising with the </w:t>
      </w:r>
      <w:r w:rsidR="009D54C3" w:rsidRPr="003A193F">
        <w:rPr>
          <w:rFonts w:ascii="Arial" w:hAnsi="Arial" w:cs="Arial"/>
          <w:sz w:val="24"/>
          <w:szCs w:val="24"/>
        </w:rPr>
        <w:t>North Wales Safeguarding Board (NWSB)</w:t>
      </w:r>
      <w:r w:rsidRPr="003A193F">
        <w:rPr>
          <w:rFonts w:ascii="Arial" w:hAnsi="Arial" w:cs="Arial"/>
          <w:sz w:val="24"/>
          <w:szCs w:val="24"/>
        </w:rPr>
        <w:t xml:space="preserve"> and working with other agencies as necessary. The DSP role is not to investigate allegations, but they </w:t>
      </w:r>
      <w:r w:rsidRPr="003A193F">
        <w:rPr>
          <w:rFonts w:ascii="Arial" w:hAnsi="Arial" w:cs="Arial"/>
          <w:b/>
          <w:bCs/>
          <w:sz w:val="24"/>
          <w:szCs w:val="24"/>
        </w:rPr>
        <w:t xml:space="preserve">must </w:t>
      </w:r>
      <w:r w:rsidR="004126E6" w:rsidRPr="003A193F">
        <w:rPr>
          <w:rFonts w:ascii="Arial" w:hAnsi="Arial" w:cs="Arial"/>
          <w:sz w:val="24"/>
          <w:szCs w:val="24"/>
        </w:rPr>
        <w:t xml:space="preserve">keep the </w:t>
      </w:r>
      <w:r w:rsidR="00715454" w:rsidRPr="003A193F">
        <w:rPr>
          <w:rFonts w:ascii="Arial" w:hAnsi="Arial" w:cs="Arial"/>
          <w:sz w:val="24"/>
          <w:szCs w:val="24"/>
        </w:rPr>
        <w:t>H</w:t>
      </w:r>
      <w:r w:rsidR="004126E6" w:rsidRPr="003A193F">
        <w:rPr>
          <w:rFonts w:ascii="Arial" w:hAnsi="Arial" w:cs="Arial"/>
          <w:sz w:val="24"/>
          <w:szCs w:val="24"/>
        </w:rPr>
        <w:t>ead</w:t>
      </w:r>
      <w:r w:rsidR="00330177" w:rsidRPr="003A193F">
        <w:rPr>
          <w:rFonts w:ascii="Arial" w:hAnsi="Arial" w:cs="Arial"/>
          <w:sz w:val="24"/>
          <w:szCs w:val="24"/>
        </w:rPr>
        <w:t xml:space="preserve">teacher informed </w:t>
      </w:r>
      <w:r w:rsidRPr="003A193F">
        <w:rPr>
          <w:rFonts w:ascii="Arial" w:hAnsi="Arial" w:cs="Arial"/>
          <w:sz w:val="24"/>
          <w:szCs w:val="24"/>
        </w:rPr>
        <w:t>of all safeguarding concerns raised in the school.</w:t>
      </w:r>
    </w:p>
    <w:p w14:paraId="4B300F7B" w14:textId="77777777" w:rsidR="000F1C8D" w:rsidRPr="003A193F" w:rsidRDefault="000F1C8D" w:rsidP="000F1C8D">
      <w:pPr>
        <w:autoSpaceDE w:val="0"/>
        <w:autoSpaceDN w:val="0"/>
        <w:adjustRightInd w:val="0"/>
        <w:spacing w:after="0" w:line="240" w:lineRule="auto"/>
        <w:rPr>
          <w:rFonts w:ascii="Arial" w:hAnsi="Arial" w:cs="Arial"/>
          <w:sz w:val="24"/>
          <w:szCs w:val="24"/>
        </w:rPr>
      </w:pPr>
    </w:p>
    <w:p w14:paraId="083F9CF3" w14:textId="1C35CE3A" w:rsidR="009C0319" w:rsidRPr="003A193F" w:rsidRDefault="000F1C8D" w:rsidP="009C0319">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The DSP </w:t>
      </w:r>
      <w:r w:rsidRPr="003A193F">
        <w:rPr>
          <w:rFonts w:ascii="Arial" w:hAnsi="Arial" w:cs="Arial"/>
          <w:b/>
          <w:bCs/>
          <w:sz w:val="24"/>
          <w:szCs w:val="24"/>
        </w:rPr>
        <w:t xml:space="preserve">should </w:t>
      </w:r>
      <w:r w:rsidRPr="003A193F">
        <w:rPr>
          <w:rFonts w:ascii="Arial" w:hAnsi="Arial" w:cs="Arial"/>
          <w:sz w:val="24"/>
          <w:szCs w:val="24"/>
        </w:rPr>
        <w:t xml:space="preserve">also consider how safeguarding more widely can be addressed and ensure preventative measures are adopted in the education setting. This part of the role will include building relationships with other agencies, as well as ensuring staff and learners are informed about risks and how to access support. </w:t>
      </w:r>
      <w:r w:rsidR="009C0319" w:rsidRPr="003A193F">
        <w:rPr>
          <w:rFonts w:ascii="Arial" w:hAnsi="Arial" w:cs="Arial"/>
          <w:sz w:val="24"/>
          <w:szCs w:val="24"/>
        </w:rPr>
        <w:t xml:space="preserve">The DSP should provide support to staff members to carry out their safeguarding duties and liaise closely with other services such as children’s </w:t>
      </w:r>
    </w:p>
    <w:p w14:paraId="45DFF473" w14:textId="3F03073B" w:rsidR="000F1C8D" w:rsidRPr="003A193F" w:rsidRDefault="009C0319" w:rsidP="009C0319">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social care and family support services. </w:t>
      </w:r>
    </w:p>
    <w:p w14:paraId="7EA2461F" w14:textId="77777777" w:rsidR="000F1C8D" w:rsidRPr="003A193F" w:rsidRDefault="000F1C8D" w:rsidP="000F1C8D">
      <w:pPr>
        <w:autoSpaceDE w:val="0"/>
        <w:autoSpaceDN w:val="0"/>
        <w:adjustRightInd w:val="0"/>
        <w:spacing w:after="0" w:line="240" w:lineRule="auto"/>
        <w:rPr>
          <w:rFonts w:ascii="Arial" w:hAnsi="Arial" w:cs="Arial"/>
          <w:sz w:val="24"/>
          <w:szCs w:val="24"/>
        </w:rPr>
      </w:pPr>
    </w:p>
    <w:p w14:paraId="12354AED" w14:textId="56A47B75" w:rsidR="000F1C8D" w:rsidRPr="00323C23" w:rsidRDefault="000F1C8D" w:rsidP="000F1C8D">
      <w:pPr>
        <w:autoSpaceDE w:val="0"/>
        <w:autoSpaceDN w:val="0"/>
        <w:adjustRightInd w:val="0"/>
        <w:spacing w:after="0" w:line="240" w:lineRule="auto"/>
        <w:rPr>
          <w:rFonts w:ascii="ArialMT" w:hAnsi="ArialMT" w:cs="ArialMT"/>
          <w:sz w:val="24"/>
          <w:szCs w:val="24"/>
        </w:rPr>
      </w:pPr>
      <w:r w:rsidRPr="00323C23">
        <w:rPr>
          <w:rFonts w:ascii="ArialMT" w:hAnsi="ArialMT" w:cs="ArialMT"/>
          <w:sz w:val="24"/>
          <w:szCs w:val="24"/>
        </w:rPr>
        <w:t xml:space="preserve">The DSP will take responsibility for the education setting’s safeguarding and </w:t>
      </w:r>
      <w:r w:rsidRPr="00323C23">
        <w:rPr>
          <w:rFonts w:ascii="Arial" w:hAnsi="Arial" w:cs="Arial"/>
          <w:sz w:val="24"/>
          <w:szCs w:val="24"/>
        </w:rPr>
        <w:t>child protection practice, policy, procedures and professional development,</w:t>
      </w:r>
      <w:r w:rsidRPr="00323C23">
        <w:rPr>
          <w:rFonts w:ascii="ArialMT" w:hAnsi="ArialMT" w:cs="ArialMT"/>
          <w:sz w:val="24"/>
          <w:szCs w:val="24"/>
        </w:rPr>
        <w:t xml:space="preserve"> </w:t>
      </w:r>
      <w:r w:rsidRPr="00323C23">
        <w:rPr>
          <w:rFonts w:ascii="Arial" w:hAnsi="Arial" w:cs="Arial"/>
          <w:sz w:val="24"/>
          <w:szCs w:val="24"/>
        </w:rPr>
        <w:t xml:space="preserve">working with other agencies as necessary. The DSP </w:t>
      </w:r>
      <w:r w:rsidRPr="00323C23">
        <w:rPr>
          <w:rFonts w:ascii="Arial" w:hAnsi="Arial" w:cs="Arial"/>
          <w:b/>
          <w:bCs/>
          <w:sz w:val="24"/>
          <w:szCs w:val="24"/>
        </w:rPr>
        <w:t xml:space="preserve">should </w:t>
      </w:r>
      <w:r w:rsidRPr="00323C23">
        <w:rPr>
          <w:rFonts w:ascii="Arial" w:hAnsi="Arial" w:cs="Arial"/>
          <w:sz w:val="24"/>
          <w:szCs w:val="24"/>
        </w:rPr>
        <w:t>ensure the</w:t>
      </w:r>
      <w:r w:rsidRPr="00323C23">
        <w:rPr>
          <w:rFonts w:ascii="ArialMT" w:hAnsi="ArialMT" w:cs="ArialMT"/>
          <w:sz w:val="24"/>
          <w:szCs w:val="24"/>
        </w:rPr>
        <w:t xml:space="preserve"> </w:t>
      </w:r>
      <w:r w:rsidR="007C6693" w:rsidRPr="00323C23">
        <w:rPr>
          <w:rFonts w:ascii="Arial" w:hAnsi="Arial" w:cs="Arial"/>
          <w:sz w:val="24"/>
          <w:szCs w:val="24"/>
        </w:rPr>
        <w:t xml:space="preserve">school’s </w:t>
      </w:r>
      <w:r w:rsidRPr="00323C23">
        <w:rPr>
          <w:rFonts w:ascii="Arial" w:hAnsi="Arial" w:cs="Arial"/>
          <w:sz w:val="24"/>
          <w:szCs w:val="24"/>
        </w:rPr>
        <w:t>safeguarding policy is updated and reviewed annually, and</w:t>
      </w:r>
      <w:r w:rsidRPr="00323C23">
        <w:rPr>
          <w:rFonts w:ascii="ArialMT" w:hAnsi="ArialMT" w:cs="ArialMT"/>
          <w:sz w:val="24"/>
          <w:szCs w:val="24"/>
        </w:rPr>
        <w:t xml:space="preserve"> </w:t>
      </w:r>
      <w:r w:rsidRPr="00323C23">
        <w:rPr>
          <w:rFonts w:ascii="Arial" w:hAnsi="Arial" w:cs="Arial"/>
          <w:sz w:val="24"/>
          <w:szCs w:val="24"/>
        </w:rPr>
        <w:t>work with the governing body or proprietor re</w:t>
      </w:r>
      <w:r w:rsidRPr="009D54C3">
        <w:rPr>
          <w:rFonts w:ascii="Arial" w:hAnsi="Arial" w:cs="Arial"/>
          <w:sz w:val="24"/>
          <w:szCs w:val="24"/>
        </w:rPr>
        <w:t>garding this.</w:t>
      </w:r>
      <w:r w:rsidR="002D1C0E" w:rsidRPr="009D54C3">
        <w:rPr>
          <w:rFonts w:ascii="Arial" w:hAnsi="Arial" w:cs="Arial"/>
          <w:sz w:val="24"/>
          <w:szCs w:val="24"/>
        </w:rPr>
        <w:t xml:space="preserve"> The DSP must keep a record of all staff training, including the dates, details of the provider and record of staff attendance.</w:t>
      </w:r>
    </w:p>
    <w:p w14:paraId="5FD4493C" w14:textId="77777777" w:rsidR="00CB28EA" w:rsidRPr="00323C23" w:rsidRDefault="00CB28EA" w:rsidP="005F0663">
      <w:pPr>
        <w:autoSpaceDE w:val="0"/>
        <w:autoSpaceDN w:val="0"/>
        <w:adjustRightInd w:val="0"/>
        <w:spacing w:after="0" w:line="240" w:lineRule="auto"/>
        <w:rPr>
          <w:rFonts w:ascii="Arial" w:hAnsi="Arial" w:cs="Arial"/>
          <w:sz w:val="24"/>
          <w:szCs w:val="24"/>
        </w:rPr>
      </w:pPr>
    </w:p>
    <w:p w14:paraId="0E49BE81" w14:textId="4642A05A" w:rsidR="00CB28EA" w:rsidRPr="00323C23" w:rsidRDefault="00CB28EA" w:rsidP="00CB28E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is responsible for ensuring that parents / carers see copies of the </w:t>
      </w:r>
      <w:r w:rsidR="000F1C8D" w:rsidRPr="00323C23">
        <w:rPr>
          <w:rFonts w:ascii="Arial" w:hAnsi="Arial" w:cs="Arial"/>
          <w:sz w:val="24"/>
          <w:szCs w:val="24"/>
        </w:rPr>
        <w:t xml:space="preserve">safeguarding </w:t>
      </w:r>
      <w:r w:rsidRPr="00323C23">
        <w:rPr>
          <w:rFonts w:ascii="Arial" w:hAnsi="Arial" w:cs="Arial"/>
          <w:sz w:val="24"/>
          <w:szCs w:val="24"/>
        </w:rPr>
        <w:t xml:space="preserve">policy. This may help avoid the potential for later conflict by alerting them to the role of the school and the fact that reports may be made to the local authority where there are safeguarding concerns. Many </w:t>
      </w:r>
      <w:r w:rsidR="000F1C8D" w:rsidRPr="00323C23">
        <w:rPr>
          <w:rFonts w:ascii="Arial" w:hAnsi="Arial" w:cs="Arial"/>
          <w:sz w:val="24"/>
          <w:szCs w:val="24"/>
        </w:rPr>
        <w:t xml:space="preserve">educational </w:t>
      </w:r>
      <w:r w:rsidRPr="00323C23">
        <w:rPr>
          <w:rFonts w:ascii="Arial" w:hAnsi="Arial" w:cs="Arial"/>
          <w:sz w:val="24"/>
          <w:szCs w:val="24"/>
        </w:rPr>
        <w:t>settings include information about this at induction meetings for new parents</w:t>
      </w:r>
      <w:r w:rsidR="000F1C8D" w:rsidRPr="00323C23">
        <w:rPr>
          <w:rFonts w:ascii="Arial" w:hAnsi="Arial" w:cs="Arial"/>
          <w:sz w:val="24"/>
          <w:szCs w:val="24"/>
        </w:rPr>
        <w:t xml:space="preserve"> / carers</w:t>
      </w:r>
      <w:r w:rsidRPr="00323C23">
        <w:rPr>
          <w:rFonts w:ascii="Arial" w:hAnsi="Arial" w:cs="Arial"/>
          <w:sz w:val="24"/>
          <w:szCs w:val="24"/>
        </w:rPr>
        <w:t xml:space="preserve">, in their prospectus and on their website. </w:t>
      </w:r>
    </w:p>
    <w:p w14:paraId="2F4704BF" w14:textId="77777777" w:rsidR="00255B72" w:rsidRDefault="00255B72" w:rsidP="00BB6B6B">
      <w:pPr>
        <w:autoSpaceDE w:val="0"/>
        <w:autoSpaceDN w:val="0"/>
        <w:adjustRightInd w:val="0"/>
        <w:spacing w:after="0" w:line="240" w:lineRule="auto"/>
        <w:rPr>
          <w:rFonts w:ascii="Arial" w:hAnsi="Arial" w:cs="Arial"/>
          <w:sz w:val="24"/>
          <w:szCs w:val="24"/>
        </w:rPr>
      </w:pPr>
    </w:p>
    <w:p w14:paraId="6860F03D" w14:textId="77777777" w:rsidR="00255B72" w:rsidRDefault="00A30B4E" w:rsidP="00BB6B6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ensure that the school completes the Keeping Learners Safe Safeguarding Audit Tool, to support a whole setting approach to safeguarding and provide a benchmark against which to seek to continually improve safeguarding approa</w:t>
      </w:r>
      <w:r w:rsidR="005A1AB9" w:rsidRPr="00323C23">
        <w:rPr>
          <w:rFonts w:ascii="Arial" w:hAnsi="Arial" w:cs="Arial"/>
          <w:sz w:val="24"/>
          <w:szCs w:val="24"/>
        </w:rPr>
        <w:t>ches and structures. The Audit T</w:t>
      </w:r>
      <w:r w:rsidRPr="00323C23">
        <w:rPr>
          <w:rFonts w:ascii="Arial" w:hAnsi="Arial" w:cs="Arial"/>
          <w:sz w:val="24"/>
          <w:szCs w:val="24"/>
        </w:rPr>
        <w:t>ool should be regularly reviewed to ensure that there is constant reflection, learning and updating of processes within the</w:t>
      </w:r>
      <w:r w:rsidR="00AF299C" w:rsidRPr="00323C23">
        <w:rPr>
          <w:rFonts w:ascii="Arial" w:hAnsi="Arial" w:cs="Arial"/>
          <w:sz w:val="24"/>
          <w:szCs w:val="24"/>
        </w:rPr>
        <w:t xml:space="preserve"> school</w:t>
      </w:r>
      <w:r w:rsidRPr="00323C23">
        <w:rPr>
          <w:rFonts w:ascii="Arial" w:hAnsi="Arial" w:cs="Arial"/>
          <w:sz w:val="24"/>
          <w:szCs w:val="24"/>
        </w:rPr>
        <w:t xml:space="preserve">. </w:t>
      </w:r>
    </w:p>
    <w:p w14:paraId="4F34F7B1" w14:textId="77777777" w:rsidR="00255B72" w:rsidRDefault="00255B72" w:rsidP="00BB6B6B">
      <w:pPr>
        <w:autoSpaceDE w:val="0"/>
        <w:autoSpaceDN w:val="0"/>
        <w:adjustRightInd w:val="0"/>
        <w:spacing w:after="0" w:line="240" w:lineRule="auto"/>
        <w:rPr>
          <w:rFonts w:ascii="Arial" w:hAnsi="Arial" w:cs="Arial"/>
          <w:sz w:val="24"/>
          <w:szCs w:val="24"/>
        </w:rPr>
      </w:pPr>
    </w:p>
    <w:p w14:paraId="5495C1F2" w14:textId="69ED49CC" w:rsidR="00BB6B6B" w:rsidRPr="00323C23" w:rsidRDefault="005A1AB9" w:rsidP="00BB6B6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Audit Tool can be downloaded from the link below:</w:t>
      </w:r>
    </w:p>
    <w:p w14:paraId="6B59765E" w14:textId="18CC3AFF" w:rsidR="00330177" w:rsidRDefault="00000000" w:rsidP="005F0663">
      <w:pPr>
        <w:rPr>
          <w:rStyle w:val="Hyperlink"/>
          <w:rFonts w:ascii="Arial" w:hAnsi="Arial" w:cs="Arial"/>
          <w:sz w:val="24"/>
          <w:szCs w:val="24"/>
        </w:rPr>
      </w:pPr>
      <w:hyperlink r:id="rId15" w:history="1">
        <w:r w:rsidR="005A1AB9" w:rsidRPr="00324566">
          <w:rPr>
            <w:rStyle w:val="Hyperlink"/>
            <w:rFonts w:ascii="Arial" w:hAnsi="Arial" w:cs="Arial"/>
            <w:sz w:val="24"/>
            <w:szCs w:val="24"/>
          </w:rPr>
          <w:t>https://gov.wales/sites/default/files/publications/2020-11/annex-3-safeguarding-audit-tool.docx</w:t>
        </w:r>
      </w:hyperlink>
    </w:p>
    <w:p w14:paraId="3691887A" w14:textId="60494425" w:rsidR="00BB6B6B" w:rsidRPr="00BB02E8" w:rsidRDefault="00BB6B6B" w:rsidP="005F0663">
      <w:pPr>
        <w:rPr>
          <w:rFonts w:ascii="Arial" w:hAnsi="Arial" w:cs="Arial"/>
          <w:b/>
          <w:color w:val="FF0000"/>
          <w:sz w:val="24"/>
          <w:szCs w:val="24"/>
        </w:rPr>
      </w:pPr>
      <w:r w:rsidRPr="00323C23">
        <w:rPr>
          <w:rStyle w:val="Hyperlink"/>
          <w:rFonts w:ascii="Arial" w:hAnsi="Arial" w:cs="Arial"/>
          <w:b/>
          <w:color w:val="auto"/>
          <w:sz w:val="24"/>
          <w:szCs w:val="24"/>
          <w:u w:val="none"/>
        </w:rPr>
        <w:t>Note: All</w:t>
      </w:r>
      <w:r w:rsidR="00595966" w:rsidRPr="00323C23">
        <w:rPr>
          <w:rStyle w:val="Hyperlink"/>
          <w:rFonts w:ascii="Arial" w:hAnsi="Arial" w:cs="Arial"/>
          <w:b/>
          <w:color w:val="auto"/>
          <w:sz w:val="24"/>
          <w:szCs w:val="24"/>
          <w:u w:val="none"/>
        </w:rPr>
        <w:t xml:space="preserve"> Flintshire </w:t>
      </w:r>
      <w:r w:rsidRPr="00323C23">
        <w:rPr>
          <w:rStyle w:val="Hyperlink"/>
          <w:rFonts w:ascii="Arial" w:hAnsi="Arial" w:cs="Arial"/>
          <w:b/>
          <w:color w:val="auto"/>
          <w:sz w:val="24"/>
          <w:szCs w:val="24"/>
          <w:u w:val="none"/>
        </w:rPr>
        <w:t xml:space="preserve">schools are required to submit the </w:t>
      </w:r>
      <w:r w:rsidR="00D15D62" w:rsidRPr="003A193F">
        <w:rPr>
          <w:rStyle w:val="Hyperlink"/>
          <w:rFonts w:ascii="Arial" w:hAnsi="Arial" w:cs="Arial"/>
          <w:b/>
          <w:color w:val="auto"/>
          <w:sz w:val="24"/>
          <w:szCs w:val="24"/>
          <w:u w:val="none"/>
        </w:rPr>
        <w:t xml:space="preserve">Keeping Learners Safe </w:t>
      </w:r>
      <w:r w:rsidR="00BB02E8" w:rsidRPr="003A193F">
        <w:rPr>
          <w:rStyle w:val="Hyperlink"/>
          <w:rFonts w:ascii="Arial" w:hAnsi="Arial" w:cs="Arial"/>
          <w:b/>
          <w:color w:val="auto"/>
          <w:sz w:val="24"/>
          <w:szCs w:val="24"/>
          <w:u w:val="none"/>
        </w:rPr>
        <w:t>S</w:t>
      </w:r>
      <w:r w:rsidRPr="003A193F">
        <w:rPr>
          <w:rStyle w:val="Hyperlink"/>
          <w:rFonts w:ascii="Arial" w:hAnsi="Arial" w:cs="Arial"/>
          <w:b/>
          <w:color w:val="auto"/>
          <w:sz w:val="24"/>
          <w:szCs w:val="24"/>
          <w:u w:val="none"/>
        </w:rPr>
        <w:t xml:space="preserve">afeguarding </w:t>
      </w:r>
      <w:r w:rsidR="00BB02E8" w:rsidRPr="003A193F">
        <w:rPr>
          <w:rStyle w:val="Hyperlink"/>
          <w:rFonts w:ascii="Arial" w:hAnsi="Arial" w:cs="Arial"/>
          <w:b/>
          <w:color w:val="auto"/>
          <w:sz w:val="24"/>
          <w:szCs w:val="24"/>
          <w:u w:val="none"/>
        </w:rPr>
        <w:t>Audit T</w:t>
      </w:r>
      <w:r w:rsidRPr="003A193F">
        <w:rPr>
          <w:rStyle w:val="Hyperlink"/>
          <w:rFonts w:ascii="Arial" w:hAnsi="Arial" w:cs="Arial"/>
          <w:b/>
          <w:color w:val="auto"/>
          <w:sz w:val="24"/>
          <w:szCs w:val="24"/>
          <w:u w:val="none"/>
        </w:rPr>
        <w:t xml:space="preserve">ool to the LA for monitoring purposes </w:t>
      </w:r>
      <w:r w:rsidR="00571BAA" w:rsidRPr="003A193F">
        <w:rPr>
          <w:rStyle w:val="Hyperlink"/>
          <w:rFonts w:ascii="Arial" w:hAnsi="Arial" w:cs="Arial"/>
          <w:b/>
          <w:color w:val="auto"/>
          <w:sz w:val="24"/>
          <w:szCs w:val="24"/>
          <w:u w:val="none"/>
        </w:rPr>
        <w:t xml:space="preserve">on </w:t>
      </w:r>
      <w:proofErr w:type="gramStart"/>
      <w:r w:rsidR="00571BAA" w:rsidRPr="003A193F">
        <w:rPr>
          <w:rStyle w:val="Hyperlink"/>
          <w:rFonts w:ascii="Arial" w:hAnsi="Arial" w:cs="Arial"/>
          <w:b/>
          <w:color w:val="auto"/>
          <w:sz w:val="24"/>
          <w:szCs w:val="24"/>
          <w:u w:val="none"/>
        </w:rPr>
        <w:t>an</w:t>
      </w:r>
      <w:proofErr w:type="gramEnd"/>
      <w:r w:rsidR="00571BAA" w:rsidRPr="003A193F">
        <w:rPr>
          <w:rStyle w:val="Hyperlink"/>
          <w:rFonts w:ascii="Arial" w:hAnsi="Arial" w:cs="Arial"/>
          <w:b/>
          <w:color w:val="auto"/>
          <w:sz w:val="24"/>
          <w:szCs w:val="24"/>
          <w:u w:val="none"/>
        </w:rPr>
        <w:t xml:space="preserve"> </w:t>
      </w:r>
      <w:r w:rsidR="00255B72" w:rsidRPr="003A193F">
        <w:rPr>
          <w:rStyle w:val="Hyperlink"/>
          <w:rFonts w:ascii="Arial" w:hAnsi="Arial" w:cs="Arial"/>
          <w:b/>
          <w:color w:val="auto"/>
          <w:sz w:val="24"/>
          <w:szCs w:val="24"/>
        </w:rPr>
        <w:t>bi-annual</w:t>
      </w:r>
      <w:r w:rsidR="00571BAA" w:rsidRPr="003A193F">
        <w:rPr>
          <w:rStyle w:val="Hyperlink"/>
          <w:rFonts w:ascii="Arial" w:hAnsi="Arial" w:cs="Arial"/>
          <w:b/>
          <w:color w:val="auto"/>
          <w:sz w:val="24"/>
          <w:szCs w:val="24"/>
          <w:u w:val="none"/>
        </w:rPr>
        <w:t xml:space="preserve"> basis</w:t>
      </w:r>
      <w:r w:rsidR="00571BAA" w:rsidRPr="005866BE">
        <w:rPr>
          <w:rStyle w:val="Hyperlink"/>
          <w:rFonts w:ascii="Arial" w:hAnsi="Arial" w:cs="Arial"/>
          <w:b/>
          <w:color w:val="auto"/>
          <w:sz w:val="24"/>
          <w:szCs w:val="24"/>
          <w:u w:val="none"/>
        </w:rPr>
        <w:t xml:space="preserve">. </w:t>
      </w:r>
      <w:r w:rsidR="00595966" w:rsidRPr="005866BE">
        <w:rPr>
          <w:rStyle w:val="Hyperlink"/>
          <w:rFonts w:ascii="Arial" w:hAnsi="Arial" w:cs="Arial"/>
          <w:b/>
          <w:color w:val="auto"/>
          <w:sz w:val="24"/>
          <w:szCs w:val="24"/>
          <w:u w:val="none"/>
        </w:rPr>
        <w:t xml:space="preserve">  </w:t>
      </w:r>
    </w:p>
    <w:p w14:paraId="5BD27E4C" w14:textId="0F81DDBC" w:rsidR="00756D75" w:rsidRPr="00323C23" w:rsidRDefault="00756D75" w:rsidP="00756D7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lastRenderedPageBreak/>
        <w:t xml:space="preserve">It is </w:t>
      </w:r>
      <w:r w:rsidRPr="00323C23">
        <w:rPr>
          <w:rFonts w:ascii="Arial" w:hAnsi="Arial" w:cs="Arial"/>
          <w:b/>
          <w:bCs/>
          <w:sz w:val="24"/>
          <w:szCs w:val="24"/>
        </w:rPr>
        <w:t xml:space="preserve">effective practice </w:t>
      </w:r>
      <w:r w:rsidRPr="00323C23">
        <w:rPr>
          <w:rFonts w:ascii="Arial" w:hAnsi="Arial" w:cs="Arial"/>
          <w:sz w:val="24"/>
          <w:szCs w:val="24"/>
        </w:rPr>
        <w:t xml:space="preserve">for the DSP to provide an annual briefing and regular updates at staff meetings on any safeguarding and/or child protection issues or changes in local procedures. This ensures that all staff are kept up to date and are regularly reminded of their responsibilities as well as </w:t>
      </w:r>
      <w:r w:rsidRPr="00323C23">
        <w:rPr>
          <w:rFonts w:ascii="ArialMT" w:hAnsi="ArialMT" w:cs="ArialMT"/>
          <w:sz w:val="24"/>
          <w:szCs w:val="24"/>
        </w:rPr>
        <w:t>the school’s policies</w:t>
      </w:r>
      <w:r w:rsidRPr="00323C23">
        <w:rPr>
          <w:rFonts w:ascii="Arial" w:hAnsi="Arial" w:cs="Arial"/>
          <w:sz w:val="24"/>
          <w:szCs w:val="24"/>
        </w:rPr>
        <w:t xml:space="preserve"> and procedures. Many schools find it helpful to discuss safeguarding regularly at staff meetings so that awareness remains high.</w:t>
      </w:r>
    </w:p>
    <w:p w14:paraId="07AD59D9" w14:textId="77777777" w:rsidR="00756D75" w:rsidRPr="00323C23" w:rsidRDefault="00756D75" w:rsidP="00756D75">
      <w:pPr>
        <w:autoSpaceDE w:val="0"/>
        <w:autoSpaceDN w:val="0"/>
        <w:adjustRightInd w:val="0"/>
        <w:spacing w:after="0" w:line="240" w:lineRule="auto"/>
        <w:rPr>
          <w:rFonts w:ascii="Arial" w:hAnsi="Arial" w:cs="Arial"/>
          <w:sz w:val="24"/>
          <w:szCs w:val="24"/>
        </w:rPr>
      </w:pPr>
    </w:p>
    <w:p w14:paraId="50CE9138" w14:textId="0405BEF9" w:rsidR="000F57E0" w:rsidRPr="003A193F" w:rsidRDefault="00756D75" w:rsidP="00756D7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 xml:space="preserve">liaise with the designated governor for safeguarding so that the designated governor can report on safeguarding issues, irrespective of whether the issue is online or offline, to the governing body. Reports to the governing body should not be about specific child protection </w:t>
      </w:r>
      <w:r w:rsidR="00CC480F" w:rsidRPr="00323C23">
        <w:rPr>
          <w:rFonts w:ascii="Arial" w:hAnsi="Arial" w:cs="Arial"/>
          <w:sz w:val="24"/>
          <w:szCs w:val="24"/>
        </w:rPr>
        <w:t>cases but</w:t>
      </w:r>
      <w:r w:rsidRPr="00323C23">
        <w:rPr>
          <w:rFonts w:ascii="Arial" w:hAnsi="Arial" w:cs="Arial"/>
          <w:sz w:val="24"/>
          <w:szCs w:val="24"/>
        </w:rPr>
        <w:t xml:space="preserve"> should review the safeguarding policies and procedures. It is good practice for </w:t>
      </w:r>
      <w:r w:rsidRPr="003A193F">
        <w:rPr>
          <w:rFonts w:ascii="Arial" w:hAnsi="Arial" w:cs="Arial"/>
          <w:sz w:val="24"/>
          <w:szCs w:val="24"/>
        </w:rPr>
        <w:t>the nominated governor and the DSP to present the report together.</w:t>
      </w:r>
    </w:p>
    <w:p w14:paraId="5E49BF26" w14:textId="77777777" w:rsidR="00756D75" w:rsidRPr="003A193F" w:rsidRDefault="00756D75" w:rsidP="00756D75">
      <w:pPr>
        <w:autoSpaceDE w:val="0"/>
        <w:autoSpaceDN w:val="0"/>
        <w:adjustRightInd w:val="0"/>
        <w:spacing w:after="0" w:line="240" w:lineRule="auto"/>
        <w:rPr>
          <w:rFonts w:ascii="Arial" w:hAnsi="Arial" w:cs="Arial"/>
          <w:sz w:val="24"/>
          <w:szCs w:val="24"/>
        </w:rPr>
      </w:pPr>
    </w:p>
    <w:p w14:paraId="4DB1C07D" w14:textId="5DADB083" w:rsidR="000A30D7" w:rsidRPr="003A193F" w:rsidRDefault="00330177" w:rsidP="00652117">
      <w:pPr>
        <w:rPr>
          <w:rFonts w:ascii="Arial" w:hAnsi="Arial" w:cs="Arial"/>
          <w:b/>
          <w:sz w:val="24"/>
          <w:szCs w:val="24"/>
        </w:rPr>
      </w:pPr>
      <w:bookmarkStart w:id="2" w:name="_Toc458690746"/>
      <w:bookmarkEnd w:id="1"/>
      <w:r w:rsidRPr="003A193F">
        <w:rPr>
          <w:rFonts w:ascii="Arial" w:hAnsi="Arial" w:cs="Arial"/>
          <w:b/>
          <w:sz w:val="24"/>
          <w:szCs w:val="24"/>
        </w:rPr>
        <w:t>4</w:t>
      </w:r>
      <w:r w:rsidR="006F1C5A" w:rsidRPr="003A193F">
        <w:rPr>
          <w:rFonts w:ascii="Arial" w:hAnsi="Arial" w:cs="Arial"/>
          <w:b/>
          <w:sz w:val="24"/>
          <w:szCs w:val="24"/>
        </w:rPr>
        <w:t>.6</w:t>
      </w:r>
      <w:r w:rsidR="005D17A6" w:rsidRPr="003A193F">
        <w:rPr>
          <w:rFonts w:ascii="Arial" w:hAnsi="Arial" w:cs="Arial"/>
          <w:b/>
          <w:sz w:val="24"/>
          <w:szCs w:val="24"/>
        </w:rPr>
        <w:t xml:space="preserve"> </w:t>
      </w:r>
      <w:r w:rsidR="00361F93" w:rsidRPr="003A193F">
        <w:rPr>
          <w:rFonts w:ascii="Arial" w:hAnsi="Arial" w:cs="Arial"/>
          <w:b/>
          <w:sz w:val="24"/>
          <w:szCs w:val="24"/>
        </w:rPr>
        <w:t xml:space="preserve">Responsibilities </w:t>
      </w:r>
      <w:r w:rsidR="00056126" w:rsidRPr="003A193F">
        <w:rPr>
          <w:rFonts w:ascii="Arial" w:hAnsi="Arial" w:cs="Arial"/>
          <w:b/>
          <w:sz w:val="24"/>
          <w:szCs w:val="24"/>
        </w:rPr>
        <w:t>of</w:t>
      </w:r>
      <w:r w:rsidR="00381EEB" w:rsidRPr="003A193F">
        <w:rPr>
          <w:rFonts w:ascii="Arial" w:hAnsi="Arial" w:cs="Arial"/>
          <w:b/>
          <w:sz w:val="24"/>
          <w:szCs w:val="24"/>
        </w:rPr>
        <w:t xml:space="preserve"> </w:t>
      </w:r>
      <w:r w:rsidR="00056126" w:rsidRPr="003A193F">
        <w:rPr>
          <w:rFonts w:ascii="Arial" w:hAnsi="Arial" w:cs="Arial"/>
          <w:b/>
          <w:sz w:val="24"/>
          <w:szCs w:val="24"/>
        </w:rPr>
        <w:t>All S</w:t>
      </w:r>
      <w:r w:rsidR="000A30D7" w:rsidRPr="003A193F">
        <w:rPr>
          <w:rFonts w:ascii="Arial" w:hAnsi="Arial" w:cs="Arial"/>
          <w:b/>
          <w:sz w:val="24"/>
          <w:szCs w:val="24"/>
        </w:rPr>
        <w:t>taff</w:t>
      </w:r>
      <w:bookmarkEnd w:id="2"/>
    </w:p>
    <w:p w14:paraId="25719D92" w14:textId="0EE83AAA" w:rsidR="009C0319" w:rsidRPr="003A193F" w:rsidRDefault="009C0319" w:rsidP="00652117">
      <w:pPr>
        <w:rPr>
          <w:rFonts w:ascii="Arial" w:hAnsi="Arial" w:cs="Arial"/>
          <w:bCs/>
          <w:sz w:val="24"/>
          <w:szCs w:val="24"/>
        </w:rPr>
      </w:pPr>
      <w:r w:rsidRPr="003A193F">
        <w:rPr>
          <w:rFonts w:ascii="Arial" w:hAnsi="Arial" w:cs="Arial"/>
          <w:bCs/>
          <w:sz w:val="24"/>
          <w:szCs w:val="24"/>
        </w:rPr>
        <w:t xml:space="preserve">All staff and volunteers working at </w:t>
      </w:r>
      <w:r w:rsidR="00543AB1" w:rsidRPr="00543AB1">
        <w:rPr>
          <w:rFonts w:ascii="Arial" w:hAnsi="Arial" w:cs="Arial"/>
          <w:sz w:val="24"/>
          <w:szCs w:val="24"/>
        </w:rPr>
        <w:t>Ysgol Bryn Gwalia</w:t>
      </w:r>
      <w:r w:rsidR="00543AB1" w:rsidRPr="003A193F">
        <w:t xml:space="preserve"> </w:t>
      </w:r>
      <w:r w:rsidRPr="003A193F">
        <w:rPr>
          <w:rFonts w:ascii="Arial" w:hAnsi="Arial" w:cs="Arial"/>
          <w:bCs/>
          <w:sz w:val="24"/>
          <w:szCs w:val="24"/>
        </w:rPr>
        <w:t>must be aware of the following responsibilities:</w:t>
      </w:r>
    </w:p>
    <w:p w14:paraId="3B2D3750" w14:textId="77777777" w:rsidR="009C0319" w:rsidRPr="003A193F" w:rsidRDefault="009C0319" w:rsidP="003A3C8B">
      <w:pPr>
        <w:autoSpaceDE w:val="0"/>
        <w:autoSpaceDN w:val="0"/>
        <w:adjustRightInd w:val="0"/>
        <w:spacing w:after="0" w:line="240" w:lineRule="auto"/>
        <w:rPr>
          <w:rFonts w:ascii="Arial" w:hAnsi="Arial" w:cs="Arial"/>
          <w:sz w:val="24"/>
          <w:szCs w:val="24"/>
        </w:rPr>
      </w:pPr>
    </w:p>
    <w:p w14:paraId="4F6C3F39" w14:textId="77777777" w:rsidR="00A86FD7" w:rsidRPr="003A193F" w:rsidRDefault="00917B1A"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staff members should be aware of the signs of abuse, neglect and other kinds of harm.</w:t>
      </w:r>
    </w:p>
    <w:p w14:paraId="708CA8E7" w14:textId="77777777" w:rsidR="00A86FD7" w:rsidRPr="003A193F" w:rsidRDefault="00A86FD7" w:rsidP="00A86FD7">
      <w:pPr>
        <w:pStyle w:val="ListParagraph"/>
        <w:autoSpaceDE w:val="0"/>
        <w:autoSpaceDN w:val="0"/>
        <w:adjustRightInd w:val="0"/>
        <w:spacing w:after="0" w:line="240" w:lineRule="auto"/>
        <w:rPr>
          <w:rFonts w:ascii="Arial" w:hAnsi="Arial" w:cs="Arial"/>
          <w:sz w:val="24"/>
          <w:szCs w:val="24"/>
        </w:rPr>
      </w:pPr>
    </w:p>
    <w:p w14:paraId="06C25902" w14:textId="0E1F30BD" w:rsidR="00A86FD7" w:rsidRPr="003A193F" w:rsidRDefault="00A86FD7"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All staff have a responsibility to provide a safe environment and to identify children who are suffering, or are at risk of suffering, abuse, neglect or harm irrespective of where this happens (online or offline, on or off </w:t>
      </w:r>
      <w:r w:rsidR="00812673" w:rsidRPr="003A193F">
        <w:rPr>
          <w:rFonts w:ascii="Arial" w:hAnsi="Arial" w:cs="Arial"/>
          <w:sz w:val="24"/>
          <w:szCs w:val="24"/>
        </w:rPr>
        <w:t xml:space="preserve">school </w:t>
      </w:r>
      <w:r w:rsidRPr="003A193F">
        <w:rPr>
          <w:rFonts w:ascii="Arial" w:hAnsi="Arial" w:cs="Arial"/>
          <w:sz w:val="24"/>
          <w:szCs w:val="24"/>
        </w:rPr>
        <w:t xml:space="preserve">premises). </w:t>
      </w:r>
    </w:p>
    <w:p w14:paraId="68DD5965" w14:textId="77777777" w:rsidR="00A86FD7" w:rsidRPr="003A193F" w:rsidRDefault="00A86FD7" w:rsidP="00A86FD7">
      <w:pPr>
        <w:autoSpaceDE w:val="0"/>
        <w:autoSpaceDN w:val="0"/>
        <w:adjustRightInd w:val="0"/>
        <w:spacing w:after="0" w:line="240" w:lineRule="auto"/>
        <w:rPr>
          <w:rFonts w:ascii="Arial" w:hAnsi="Arial" w:cs="Arial"/>
          <w:sz w:val="24"/>
          <w:szCs w:val="24"/>
        </w:rPr>
      </w:pPr>
    </w:p>
    <w:p w14:paraId="0EBB7653" w14:textId="77777777" w:rsidR="00A86FD7" w:rsidRPr="003A193F" w:rsidRDefault="00A86FD7" w:rsidP="008D4758">
      <w:pPr>
        <w:pStyle w:val="ListParagraph"/>
        <w:numPr>
          <w:ilvl w:val="0"/>
          <w:numId w:val="47"/>
        </w:numPr>
        <w:tabs>
          <w:tab w:val="left" w:pos="2070"/>
        </w:tabs>
        <w:jc w:val="both"/>
        <w:rPr>
          <w:rFonts w:ascii="Arial" w:eastAsia="Times New Roman" w:hAnsi="Arial" w:cs="Arial"/>
          <w:sz w:val="24"/>
          <w:szCs w:val="24"/>
          <w:lang w:eastAsia="en-GB"/>
        </w:rPr>
      </w:pPr>
      <w:r w:rsidRPr="003A193F">
        <w:rPr>
          <w:rFonts w:ascii="Arial" w:hAnsi="Arial" w:cs="Arial"/>
          <w:sz w:val="24"/>
          <w:szCs w:val="24"/>
        </w:rPr>
        <w:t>All staff are reminded that they cannot promise confidentiality following disclosure.</w:t>
      </w:r>
      <w:r w:rsidRPr="003A193F">
        <w:rPr>
          <w:rFonts w:ascii="Arial" w:eastAsia="Times New Roman" w:hAnsi="Arial" w:cs="Arial"/>
          <w:sz w:val="24"/>
          <w:szCs w:val="24"/>
          <w:lang w:eastAsia="en-GB"/>
        </w:rPr>
        <w:t xml:space="preserve"> </w:t>
      </w:r>
    </w:p>
    <w:p w14:paraId="48B70094" w14:textId="77777777" w:rsidR="00A86FD7" w:rsidRPr="003A193F" w:rsidRDefault="00A86FD7" w:rsidP="00A86FD7">
      <w:pPr>
        <w:autoSpaceDE w:val="0"/>
        <w:autoSpaceDN w:val="0"/>
        <w:adjustRightInd w:val="0"/>
        <w:spacing w:after="0" w:line="240" w:lineRule="auto"/>
        <w:rPr>
          <w:rFonts w:ascii="Arial" w:hAnsi="Arial" w:cs="Arial"/>
          <w:sz w:val="24"/>
          <w:szCs w:val="24"/>
        </w:rPr>
      </w:pPr>
    </w:p>
    <w:p w14:paraId="2F9E10F9" w14:textId="66D31EFB" w:rsidR="00A86FD7" w:rsidRPr="003A193F" w:rsidRDefault="00A86FD7"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Where staff members have concerns that a child is at risk of abuse, neglect or other harm they </w:t>
      </w:r>
      <w:r w:rsidRPr="003A193F">
        <w:rPr>
          <w:rFonts w:ascii="Arial" w:hAnsi="Arial" w:cs="Arial"/>
          <w:bCs/>
          <w:sz w:val="24"/>
          <w:szCs w:val="24"/>
        </w:rPr>
        <w:t>should</w:t>
      </w:r>
      <w:r w:rsidRPr="003A193F">
        <w:rPr>
          <w:rFonts w:ascii="Arial" w:hAnsi="Arial" w:cs="Arial"/>
          <w:b/>
          <w:bCs/>
          <w:sz w:val="24"/>
          <w:szCs w:val="24"/>
        </w:rPr>
        <w:t xml:space="preserve"> </w:t>
      </w:r>
      <w:r w:rsidRPr="003A193F">
        <w:rPr>
          <w:rFonts w:ascii="Arial" w:hAnsi="Arial" w:cs="Arial"/>
          <w:sz w:val="24"/>
          <w:szCs w:val="24"/>
        </w:rPr>
        <w:t xml:space="preserve">raise these with the DSP. There is a legal duty to record and report </w:t>
      </w:r>
      <w:r w:rsidR="00812673" w:rsidRPr="003A193F">
        <w:rPr>
          <w:rFonts w:ascii="Arial" w:hAnsi="Arial" w:cs="Arial"/>
          <w:sz w:val="24"/>
          <w:szCs w:val="24"/>
        </w:rPr>
        <w:t>the</w:t>
      </w:r>
      <w:r w:rsidRPr="003A193F">
        <w:rPr>
          <w:rFonts w:ascii="Arial" w:hAnsi="Arial" w:cs="Arial"/>
          <w:sz w:val="24"/>
          <w:szCs w:val="24"/>
        </w:rPr>
        <w:t xml:space="preserve"> concerns on the day the allegation/concern has been raised. This will usually be done through the DSP, but the safety of the child must be the priority so </w:t>
      </w:r>
      <w:r w:rsidRPr="003A193F">
        <w:rPr>
          <w:rFonts w:ascii="Arial" w:hAnsi="Arial" w:cs="Arial"/>
          <w:sz w:val="24"/>
          <w:szCs w:val="24"/>
          <w:u w:val="single"/>
        </w:rPr>
        <w:t xml:space="preserve">there may be occasions when staff will need to contact Children’s Services directly </w:t>
      </w:r>
      <w:r w:rsidR="00812673" w:rsidRPr="003A193F">
        <w:rPr>
          <w:rFonts w:ascii="Arial" w:hAnsi="Arial" w:cs="Arial"/>
          <w:sz w:val="24"/>
          <w:szCs w:val="24"/>
          <w:u w:val="single"/>
        </w:rPr>
        <w:t>if</w:t>
      </w:r>
      <w:r w:rsidRPr="003A193F">
        <w:rPr>
          <w:rFonts w:ascii="Arial" w:hAnsi="Arial" w:cs="Arial"/>
          <w:sz w:val="24"/>
          <w:szCs w:val="24"/>
          <w:u w:val="single"/>
        </w:rPr>
        <w:t xml:space="preserve"> there is an immediate concern.</w:t>
      </w:r>
      <w:r w:rsidRPr="003A193F">
        <w:rPr>
          <w:rFonts w:ascii="Arial" w:hAnsi="Arial" w:cs="Arial"/>
          <w:sz w:val="24"/>
          <w:szCs w:val="24"/>
        </w:rPr>
        <w:t xml:space="preserve"> </w:t>
      </w:r>
    </w:p>
    <w:p w14:paraId="0245769E" w14:textId="1C316B97" w:rsidR="00414E57" w:rsidRPr="003A193F" w:rsidRDefault="00414E57" w:rsidP="00A86FD7">
      <w:pPr>
        <w:pStyle w:val="ListParagraph"/>
        <w:autoSpaceDE w:val="0"/>
        <w:autoSpaceDN w:val="0"/>
        <w:adjustRightInd w:val="0"/>
        <w:spacing w:after="0" w:line="240" w:lineRule="auto"/>
        <w:rPr>
          <w:rFonts w:ascii="Arial" w:hAnsi="Arial" w:cs="Arial"/>
          <w:sz w:val="24"/>
          <w:szCs w:val="24"/>
        </w:rPr>
      </w:pPr>
    </w:p>
    <w:p w14:paraId="799D94FF" w14:textId="77777777" w:rsidR="00414E57" w:rsidRPr="003A193F" w:rsidRDefault="00414E57"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staff must be aware of the role of the DSP, and of how to raise concerns with the DSP.</w:t>
      </w:r>
    </w:p>
    <w:p w14:paraId="6872AEB0" w14:textId="77777777" w:rsidR="009C0319" w:rsidRPr="003A193F" w:rsidRDefault="009C0319" w:rsidP="00EB3A0F">
      <w:pPr>
        <w:spacing w:after="0" w:line="240" w:lineRule="auto"/>
        <w:contextualSpacing/>
        <w:jc w:val="both"/>
        <w:rPr>
          <w:rFonts w:ascii="Arial" w:hAnsi="Arial" w:cs="Arial"/>
          <w:sz w:val="24"/>
          <w:szCs w:val="24"/>
        </w:rPr>
      </w:pPr>
    </w:p>
    <w:p w14:paraId="2F9AE2B8" w14:textId="77777777" w:rsidR="009C0319" w:rsidRPr="003A193F" w:rsidRDefault="009C0319"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staff should be aware of the Wales Safeguarding Procedures and know how to access the procedures.</w:t>
      </w:r>
    </w:p>
    <w:p w14:paraId="63F87778" w14:textId="77777777" w:rsidR="009C0319" w:rsidRPr="003A193F" w:rsidRDefault="009C0319" w:rsidP="009C0319">
      <w:pPr>
        <w:autoSpaceDE w:val="0"/>
        <w:autoSpaceDN w:val="0"/>
        <w:adjustRightInd w:val="0"/>
        <w:spacing w:after="0" w:line="240" w:lineRule="auto"/>
        <w:rPr>
          <w:rFonts w:ascii="Arial" w:hAnsi="Arial" w:cs="Arial"/>
          <w:sz w:val="24"/>
          <w:szCs w:val="24"/>
        </w:rPr>
      </w:pPr>
    </w:p>
    <w:p w14:paraId="4C20BF98" w14:textId="0560B143" w:rsidR="00414E57" w:rsidRPr="003A193F" w:rsidRDefault="00414E57"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staff members must undertake appropriate and regularly updated safeguarding training.</w:t>
      </w:r>
    </w:p>
    <w:p w14:paraId="1F63124C" w14:textId="77777777" w:rsidR="00414E57" w:rsidRPr="003A193F" w:rsidRDefault="00414E57" w:rsidP="00414E57">
      <w:pPr>
        <w:pStyle w:val="ListParagraph"/>
        <w:rPr>
          <w:rFonts w:ascii="Arial" w:hAnsi="Arial" w:cs="Arial"/>
          <w:sz w:val="24"/>
          <w:szCs w:val="24"/>
        </w:rPr>
      </w:pPr>
    </w:p>
    <w:p w14:paraId="4E0C3380" w14:textId="38FFE5D4" w:rsidR="009C0319" w:rsidRPr="003A193F" w:rsidRDefault="009C0319"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In line with the National Safeguarding Training, Learning and Development Standards, all staff must complete Group A training and depending on their role, complete the Group B training accordingly. </w:t>
      </w:r>
    </w:p>
    <w:p w14:paraId="45208779" w14:textId="77777777" w:rsidR="009C0319" w:rsidRPr="003A193F" w:rsidRDefault="009C0319" w:rsidP="009C0319">
      <w:pPr>
        <w:autoSpaceDE w:val="0"/>
        <w:autoSpaceDN w:val="0"/>
        <w:adjustRightInd w:val="0"/>
        <w:spacing w:after="0" w:line="240" w:lineRule="auto"/>
        <w:rPr>
          <w:rFonts w:ascii="Arial" w:hAnsi="Arial" w:cs="Arial"/>
          <w:sz w:val="24"/>
          <w:szCs w:val="24"/>
        </w:rPr>
      </w:pPr>
    </w:p>
    <w:p w14:paraId="0BF9FBDC" w14:textId="75F22C4F" w:rsidR="009C0319" w:rsidRPr="003A193F" w:rsidRDefault="009C0319" w:rsidP="008D4758">
      <w:pPr>
        <w:pStyle w:val="ListParagraph"/>
        <w:numPr>
          <w:ilvl w:val="0"/>
          <w:numId w:val="4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staff are also required to complete the Prevent and VAWDASV e</w:t>
      </w:r>
      <w:r w:rsidR="0034601F" w:rsidRPr="003A193F">
        <w:rPr>
          <w:rFonts w:ascii="Arial" w:hAnsi="Arial" w:cs="Arial"/>
          <w:sz w:val="24"/>
          <w:szCs w:val="24"/>
        </w:rPr>
        <w:t>-</w:t>
      </w:r>
      <w:r w:rsidRPr="003A193F">
        <w:rPr>
          <w:rFonts w:ascii="Arial" w:hAnsi="Arial" w:cs="Arial"/>
          <w:sz w:val="24"/>
          <w:szCs w:val="24"/>
        </w:rPr>
        <w:t xml:space="preserve">learning modules.  </w:t>
      </w:r>
    </w:p>
    <w:p w14:paraId="666BDDC1" w14:textId="77777777" w:rsidR="009C0319" w:rsidRPr="003A193F" w:rsidRDefault="009C0319" w:rsidP="00BB694D">
      <w:pPr>
        <w:spacing w:after="0" w:line="240" w:lineRule="auto"/>
        <w:rPr>
          <w:rFonts w:ascii="Arial" w:eastAsia="Arial" w:hAnsi="Arial" w:cs="Arial"/>
          <w:sz w:val="24"/>
          <w:szCs w:val="24"/>
        </w:rPr>
      </w:pPr>
    </w:p>
    <w:p w14:paraId="2B532265" w14:textId="77777777" w:rsidR="00414E57" w:rsidRPr="003A193F" w:rsidRDefault="00414E57" w:rsidP="008D4758">
      <w:pPr>
        <w:pStyle w:val="ListParagraph"/>
        <w:numPr>
          <w:ilvl w:val="0"/>
          <w:numId w:val="47"/>
        </w:numPr>
        <w:spacing w:after="0" w:line="240" w:lineRule="auto"/>
        <w:rPr>
          <w:rFonts w:ascii="Arial" w:eastAsia="Arial" w:hAnsi="Arial" w:cs="Arial"/>
          <w:sz w:val="24"/>
          <w:szCs w:val="24"/>
        </w:rPr>
      </w:pPr>
      <w:r w:rsidRPr="003A193F">
        <w:rPr>
          <w:rFonts w:ascii="Arial" w:eastAsia="Arial" w:hAnsi="Arial" w:cs="Arial"/>
          <w:sz w:val="24"/>
          <w:szCs w:val="24"/>
        </w:rPr>
        <w:lastRenderedPageBreak/>
        <w:t>All staff must be clear about professional boundaries and act appropriately and consistently with the schools Code of Conduct and that of the EWC.</w:t>
      </w:r>
    </w:p>
    <w:p w14:paraId="2F5B490B" w14:textId="77777777" w:rsidR="00414E57" w:rsidRPr="003A193F" w:rsidRDefault="00414E57" w:rsidP="00414E57">
      <w:pPr>
        <w:spacing w:after="0" w:line="240" w:lineRule="auto"/>
        <w:contextualSpacing/>
        <w:jc w:val="both"/>
        <w:rPr>
          <w:rFonts w:ascii="Arial" w:hAnsi="Arial" w:cs="Arial"/>
          <w:sz w:val="24"/>
          <w:szCs w:val="24"/>
        </w:rPr>
      </w:pPr>
    </w:p>
    <w:p w14:paraId="5C0E085B" w14:textId="39D611C1" w:rsidR="00414E57" w:rsidRPr="003A193F" w:rsidRDefault="00414E57" w:rsidP="008D4758">
      <w:pPr>
        <w:pStyle w:val="ListParagraph"/>
        <w:numPr>
          <w:ilvl w:val="0"/>
          <w:numId w:val="47"/>
        </w:numPr>
        <w:jc w:val="both"/>
        <w:rPr>
          <w:rFonts w:ascii="Arial" w:hAnsi="Arial" w:cs="Arial"/>
          <w:sz w:val="24"/>
          <w:szCs w:val="24"/>
        </w:rPr>
      </w:pPr>
      <w:r w:rsidRPr="003A193F">
        <w:rPr>
          <w:rFonts w:ascii="Arial" w:hAnsi="Arial" w:cs="Arial"/>
          <w:sz w:val="24"/>
          <w:szCs w:val="24"/>
        </w:rPr>
        <w:t xml:space="preserve">In the event of a concern or allegation about a member of staff, volunteer or other professional, staff should raise this with the </w:t>
      </w:r>
      <w:r w:rsidR="00BA7673" w:rsidRPr="003A193F">
        <w:rPr>
          <w:rFonts w:ascii="Arial" w:hAnsi="Arial" w:cs="Arial"/>
          <w:sz w:val="24"/>
          <w:szCs w:val="24"/>
        </w:rPr>
        <w:t>H</w:t>
      </w:r>
      <w:r w:rsidRPr="003A193F">
        <w:rPr>
          <w:rFonts w:ascii="Arial" w:hAnsi="Arial" w:cs="Arial"/>
          <w:sz w:val="24"/>
          <w:szCs w:val="24"/>
        </w:rPr>
        <w:t xml:space="preserve">eadteacher as soon as possible. </w:t>
      </w:r>
    </w:p>
    <w:p w14:paraId="21637157" w14:textId="77777777" w:rsidR="00414E57" w:rsidRPr="003A193F" w:rsidRDefault="00414E57" w:rsidP="00414E57">
      <w:pPr>
        <w:pStyle w:val="ListParagraph"/>
        <w:rPr>
          <w:rFonts w:ascii="Arial" w:hAnsi="Arial" w:cs="Arial"/>
          <w:sz w:val="24"/>
          <w:szCs w:val="24"/>
        </w:rPr>
      </w:pPr>
    </w:p>
    <w:p w14:paraId="7EFFC7C1" w14:textId="50FCB823" w:rsidR="00414E57" w:rsidRPr="003A193F" w:rsidRDefault="00414E57" w:rsidP="008D4758">
      <w:pPr>
        <w:pStyle w:val="ListParagraph"/>
        <w:numPr>
          <w:ilvl w:val="0"/>
          <w:numId w:val="47"/>
        </w:numPr>
        <w:jc w:val="both"/>
        <w:rPr>
          <w:rFonts w:ascii="Arial" w:hAnsi="Arial" w:cs="Arial"/>
          <w:sz w:val="24"/>
          <w:szCs w:val="24"/>
        </w:rPr>
      </w:pPr>
      <w:r w:rsidRPr="003A193F">
        <w:rPr>
          <w:rFonts w:ascii="Arial" w:hAnsi="Arial" w:cs="Arial"/>
          <w:sz w:val="24"/>
          <w:szCs w:val="24"/>
        </w:rPr>
        <w:t xml:space="preserve">All staff should be aware of who the Chair of Governors is and how to contact them in the event of an allegation or concern arising about the </w:t>
      </w:r>
      <w:r w:rsidR="00BA7673" w:rsidRPr="003A193F">
        <w:rPr>
          <w:rFonts w:ascii="Arial" w:hAnsi="Arial" w:cs="Arial"/>
          <w:sz w:val="24"/>
          <w:szCs w:val="24"/>
        </w:rPr>
        <w:t>H</w:t>
      </w:r>
      <w:r w:rsidRPr="003A193F">
        <w:rPr>
          <w:rFonts w:ascii="Arial" w:hAnsi="Arial" w:cs="Arial"/>
          <w:sz w:val="24"/>
          <w:szCs w:val="24"/>
        </w:rPr>
        <w:t>eadteacher.</w:t>
      </w:r>
    </w:p>
    <w:p w14:paraId="41A4BF1F" w14:textId="77777777" w:rsidR="00010425" w:rsidRPr="003A193F" w:rsidRDefault="00010425" w:rsidP="00010425">
      <w:pPr>
        <w:pStyle w:val="ListParagraph"/>
        <w:rPr>
          <w:rFonts w:ascii="Arial" w:hAnsi="Arial" w:cs="Arial"/>
          <w:sz w:val="24"/>
          <w:szCs w:val="24"/>
        </w:rPr>
      </w:pPr>
    </w:p>
    <w:p w14:paraId="67123C6B" w14:textId="3DB4DE52" w:rsidR="00010425" w:rsidRPr="003A193F" w:rsidRDefault="00010425" w:rsidP="008D4758">
      <w:pPr>
        <w:pStyle w:val="ListParagraph"/>
        <w:numPr>
          <w:ilvl w:val="0"/>
          <w:numId w:val="47"/>
        </w:numPr>
        <w:jc w:val="both"/>
        <w:rPr>
          <w:rFonts w:ascii="Arial" w:hAnsi="Arial" w:cs="Arial"/>
          <w:sz w:val="24"/>
          <w:szCs w:val="24"/>
        </w:rPr>
      </w:pPr>
      <w:r w:rsidRPr="003A193F">
        <w:rPr>
          <w:rFonts w:ascii="Arial" w:hAnsi="Arial" w:cs="Arial"/>
          <w:sz w:val="24"/>
          <w:szCs w:val="24"/>
        </w:rPr>
        <w:t xml:space="preserve">All staff should be aware of who the </w:t>
      </w:r>
      <w:r w:rsidR="00472E7E" w:rsidRPr="003A193F">
        <w:rPr>
          <w:rFonts w:ascii="Arial" w:eastAsia="Arial" w:hAnsi="Arial" w:cs="Arial"/>
          <w:sz w:val="24"/>
          <w:szCs w:val="24"/>
          <w:lang w:eastAsia="en-GB"/>
        </w:rPr>
        <w:t xml:space="preserve">Designated Safeguarding Lead for Education </w:t>
      </w:r>
      <w:r w:rsidRPr="003A193F">
        <w:rPr>
          <w:rFonts w:ascii="Arial" w:hAnsi="Arial" w:cs="Arial"/>
          <w:sz w:val="24"/>
          <w:szCs w:val="24"/>
        </w:rPr>
        <w:t>is and how to contact them if required.</w:t>
      </w:r>
    </w:p>
    <w:p w14:paraId="308DC8C2" w14:textId="74EE582E" w:rsidR="006226D9" w:rsidRPr="00EB3A0F" w:rsidRDefault="002A70C1" w:rsidP="00EB3A0F">
      <w:pPr>
        <w:spacing w:after="0" w:line="240" w:lineRule="auto"/>
        <w:contextualSpacing/>
        <w:jc w:val="both"/>
        <w:rPr>
          <w:rFonts w:ascii="Arial" w:eastAsia="Times New Roman" w:hAnsi="Arial" w:cs="Arial"/>
          <w:sz w:val="24"/>
          <w:szCs w:val="24"/>
          <w:lang w:eastAsia="en-GB"/>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6784" behindDoc="0" locked="0" layoutInCell="1" allowOverlap="1" wp14:anchorId="53324DED" wp14:editId="50FC2FE0">
                <wp:simplePos x="0" y="0"/>
                <wp:positionH relativeFrom="column">
                  <wp:posOffset>0</wp:posOffset>
                </wp:positionH>
                <wp:positionV relativeFrom="paragraph">
                  <wp:posOffset>225425</wp:posOffset>
                </wp:positionV>
                <wp:extent cx="6305550" cy="3048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820008D" w14:textId="28B09677" w:rsidR="00543AB1" w:rsidRPr="00765F6D" w:rsidRDefault="00543AB1" w:rsidP="00765F6D">
                            <w:pPr>
                              <w:rPr>
                                <w:rFonts w:ascii="Arial" w:hAnsi="Arial" w:cs="Arial"/>
                                <w:b/>
                                <w:sz w:val="28"/>
                                <w:szCs w:val="28"/>
                              </w:rPr>
                            </w:pPr>
                            <w:r>
                              <w:rPr>
                                <w:rFonts w:ascii="Arial" w:hAnsi="Arial" w:cs="Arial"/>
                                <w:b/>
                                <w:sz w:val="28"/>
                                <w:szCs w:val="28"/>
                              </w:rPr>
                              <w:t>5. Procedures</w:t>
                            </w:r>
                          </w:p>
                          <w:p w14:paraId="3EC20328" w14:textId="77777777" w:rsidR="00543AB1" w:rsidRPr="00765F6D" w:rsidRDefault="00543AB1" w:rsidP="00765F6D">
                            <w:pPr>
                              <w:rPr>
                                <w:rFonts w:ascii="Arial" w:hAnsi="Arial" w:cs="Arial"/>
                                <w:b/>
                                <w:sz w:val="28"/>
                                <w:szCs w:val="28"/>
                              </w:rPr>
                            </w:pPr>
                            <w:r w:rsidRPr="00765F6D">
                              <w:rPr>
                                <w:rFonts w:ascii="Arial" w:hAnsi="Arial" w:cs="Arial"/>
                                <w:b/>
                                <w:sz w:val="28"/>
                                <w:szCs w:val="28"/>
                              </w:rPr>
                              <w:t xml:space="preserve">legislation allows for the sharing of information and should not be automatically </w:t>
                            </w:r>
                          </w:p>
                          <w:p w14:paraId="33FFD885" w14:textId="77777777" w:rsidR="00543AB1" w:rsidRPr="00765F6D" w:rsidRDefault="00543AB1" w:rsidP="00765F6D">
                            <w:pPr>
                              <w:rPr>
                                <w:rFonts w:ascii="Arial" w:hAnsi="Arial" w:cs="Arial"/>
                                <w:b/>
                                <w:sz w:val="28"/>
                                <w:szCs w:val="28"/>
                              </w:rPr>
                            </w:pPr>
                            <w:r w:rsidRPr="00765F6D">
                              <w:rPr>
                                <w:rFonts w:ascii="Arial" w:hAnsi="Arial" w:cs="Arial"/>
                                <w:b/>
                                <w:sz w:val="28"/>
                                <w:szCs w:val="28"/>
                              </w:rPr>
                              <w:t xml:space="preserve">used as a reason for not doing so. One of the exceptional circumstances that </w:t>
                            </w:r>
                          </w:p>
                          <w:p w14:paraId="4E0AD8B3" w14:textId="792228A0" w:rsidR="00543AB1" w:rsidRPr="00DA1EE1" w:rsidRDefault="00543AB1" w:rsidP="00765F6D">
                            <w:pPr>
                              <w:rPr>
                                <w:rFonts w:ascii="Arial" w:hAnsi="Arial" w:cs="Arial"/>
                                <w:b/>
                                <w:sz w:val="28"/>
                                <w:szCs w:val="28"/>
                              </w:rPr>
                            </w:pPr>
                            <w:r w:rsidRPr="00765F6D">
                              <w:rPr>
                                <w:rFonts w:ascii="Arial" w:hAnsi="Arial" w:cs="Arial"/>
                                <w:b/>
                                <w:sz w:val="28"/>
                                <w:szCs w:val="28"/>
                              </w:rPr>
                              <w:t>provides for information-sharing is to prevent abuse, neglect or harm.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24DED" id="_x0000_s1032" type="#_x0000_t202" style="position:absolute;left:0;text-align:left;margin-left:0;margin-top:17.75pt;width:496.5pt;height:24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" fillcolor="#9ecb81 [2169]" strokecolor="#70ad47 [3209]" strokeweight=".5pt">
                <v:fill color2="#8ac066 [2617]" rotate="t" colors="0 #b5d5a7;.5 #aace99;1 #9cca86" focus="100%" type="gradient">
                  <o:fill v:ext="view" type="gradientUnscaled"/>
                </v:fill>
                <v:textbox>
                  <w:txbxContent>
                    <w:p w14:paraId="3820008D" w14:textId="28B09677" w:rsidR="00543AB1" w:rsidRPr="00765F6D" w:rsidRDefault="00543AB1" w:rsidP="00765F6D">
                      <w:pPr>
                        <w:rPr>
                          <w:rFonts w:ascii="Arial" w:hAnsi="Arial" w:cs="Arial"/>
                          <w:b/>
                          <w:sz w:val="28"/>
                          <w:szCs w:val="28"/>
                        </w:rPr>
                      </w:pPr>
                      <w:r>
                        <w:rPr>
                          <w:rFonts w:ascii="Arial" w:hAnsi="Arial" w:cs="Arial"/>
                          <w:b/>
                          <w:sz w:val="28"/>
                          <w:szCs w:val="28"/>
                        </w:rPr>
                        <w:t>5. Procedures</w:t>
                      </w:r>
                    </w:p>
                    <w:p w14:paraId="3EC20328" w14:textId="77777777" w:rsidR="00543AB1" w:rsidRPr="00765F6D" w:rsidRDefault="00543AB1" w:rsidP="00765F6D">
                      <w:pPr>
                        <w:rPr>
                          <w:rFonts w:ascii="Arial" w:hAnsi="Arial" w:cs="Arial"/>
                          <w:b/>
                          <w:sz w:val="28"/>
                          <w:szCs w:val="28"/>
                        </w:rPr>
                      </w:pPr>
                      <w:r w:rsidRPr="00765F6D">
                        <w:rPr>
                          <w:rFonts w:ascii="Arial" w:hAnsi="Arial" w:cs="Arial"/>
                          <w:b/>
                          <w:sz w:val="28"/>
                          <w:szCs w:val="28"/>
                        </w:rPr>
                        <w:t xml:space="preserve">legislation allows for the sharing of information and should not be automatically </w:t>
                      </w:r>
                    </w:p>
                    <w:p w14:paraId="33FFD885" w14:textId="77777777" w:rsidR="00543AB1" w:rsidRPr="00765F6D" w:rsidRDefault="00543AB1" w:rsidP="00765F6D">
                      <w:pPr>
                        <w:rPr>
                          <w:rFonts w:ascii="Arial" w:hAnsi="Arial" w:cs="Arial"/>
                          <w:b/>
                          <w:sz w:val="28"/>
                          <w:szCs w:val="28"/>
                        </w:rPr>
                      </w:pPr>
                      <w:r w:rsidRPr="00765F6D">
                        <w:rPr>
                          <w:rFonts w:ascii="Arial" w:hAnsi="Arial" w:cs="Arial"/>
                          <w:b/>
                          <w:sz w:val="28"/>
                          <w:szCs w:val="28"/>
                        </w:rPr>
                        <w:t xml:space="preserve">used as a reason for not doing so. One of the exceptional circumstances that </w:t>
                      </w:r>
                    </w:p>
                    <w:p w14:paraId="4E0AD8B3" w14:textId="792228A0" w:rsidR="00543AB1" w:rsidRPr="00DA1EE1" w:rsidRDefault="00543AB1" w:rsidP="00765F6D">
                      <w:pPr>
                        <w:rPr>
                          <w:rFonts w:ascii="Arial" w:hAnsi="Arial" w:cs="Arial"/>
                          <w:b/>
                          <w:sz w:val="28"/>
                          <w:szCs w:val="28"/>
                        </w:rPr>
                      </w:pPr>
                      <w:r w:rsidRPr="00765F6D">
                        <w:rPr>
                          <w:rFonts w:ascii="Arial" w:hAnsi="Arial" w:cs="Arial"/>
                          <w:b/>
                          <w:sz w:val="28"/>
                          <w:szCs w:val="28"/>
                        </w:rPr>
                        <w:t>provides for information-sharing is to prevent abuse, neglect or harm.</w:t>
                      </w:r>
                    </w:p>
                  </w:txbxContent>
                </v:textbox>
                <w10:wrap type="square"/>
              </v:shape>
            </w:pict>
          </mc:Fallback>
        </mc:AlternateContent>
      </w:r>
    </w:p>
    <w:p w14:paraId="5C802A85" w14:textId="77777777" w:rsidR="00141182" w:rsidRDefault="00141182" w:rsidP="00840B63">
      <w:pPr>
        <w:spacing w:after="0" w:line="240" w:lineRule="auto"/>
        <w:contextualSpacing/>
        <w:jc w:val="both"/>
        <w:rPr>
          <w:rFonts w:ascii="Arial" w:eastAsia="Times New Roman" w:hAnsi="Arial" w:cs="Arial"/>
          <w:sz w:val="24"/>
          <w:szCs w:val="24"/>
          <w:lang w:eastAsia="en-GB"/>
        </w:rPr>
      </w:pPr>
    </w:p>
    <w:p w14:paraId="2F8CC49C" w14:textId="45AF1C19" w:rsidR="009C0319" w:rsidRPr="003A193F" w:rsidRDefault="009C0319" w:rsidP="00E6762D">
      <w:pPr>
        <w:spacing w:after="0" w:line="240" w:lineRule="auto"/>
        <w:contextualSpacing/>
        <w:jc w:val="both"/>
        <w:rPr>
          <w:rFonts w:ascii="Arial" w:eastAsia="Times New Roman" w:hAnsi="Arial" w:cs="Arial"/>
          <w:sz w:val="24"/>
          <w:szCs w:val="24"/>
          <w:lang w:eastAsia="en-GB"/>
        </w:rPr>
      </w:pPr>
      <w:r w:rsidRPr="009C0319">
        <w:rPr>
          <w:rFonts w:ascii="Arial" w:eastAsia="Times New Roman" w:hAnsi="Arial" w:cs="Arial"/>
          <w:sz w:val="24"/>
          <w:szCs w:val="24"/>
          <w:lang w:eastAsia="en-GB"/>
        </w:rPr>
        <w:t xml:space="preserve">The Wales Safeguarding Procedures provide common standards to guide safeguarding and child protection practice and a framework within which individual reports of a </w:t>
      </w:r>
      <w:r w:rsidRPr="003A193F">
        <w:rPr>
          <w:rFonts w:ascii="Arial" w:eastAsia="Times New Roman" w:hAnsi="Arial" w:cs="Arial"/>
          <w:sz w:val="24"/>
          <w:szCs w:val="24"/>
          <w:lang w:eastAsia="en-GB"/>
        </w:rPr>
        <w:t xml:space="preserve">child </w:t>
      </w:r>
      <w:r w:rsidR="00765F6D" w:rsidRPr="003A193F">
        <w:rPr>
          <w:rFonts w:ascii="Arial" w:eastAsia="Times New Roman" w:hAnsi="Arial" w:cs="Arial"/>
          <w:sz w:val="24"/>
          <w:szCs w:val="24"/>
          <w:lang w:eastAsia="en-GB"/>
        </w:rPr>
        <w:t xml:space="preserve">or adult </w:t>
      </w:r>
      <w:r w:rsidRPr="003A193F">
        <w:rPr>
          <w:rFonts w:ascii="Arial" w:eastAsia="Times New Roman" w:hAnsi="Arial" w:cs="Arial"/>
          <w:sz w:val="24"/>
          <w:szCs w:val="24"/>
          <w:lang w:eastAsia="en-GB"/>
        </w:rPr>
        <w:t>at risk, actions, decisions and plans are made and carried out. They are an integral part of the framework for safeguarding and promoting the well-being of children</w:t>
      </w:r>
      <w:r w:rsidR="00765F6D" w:rsidRPr="003A193F">
        <w:rPr>
          <w:rFonts w:ascii="Arial" w:eastAsia="Times New Roman" w:hAnsi="Arial" w:cs="Arial"/>
          <w:sz w:val="24"/>
          <w:szCs w:val="24"/>
          <w:lang w:eastAsia="en-GB"/>
        </w:rPr>
        <w:t xml:space="preserve"> and adults</w:t>
      </w:r>
      <w:r w:rsidRPr="003A193F">
        <w:rPr>
          <w:rFonts w:ascii="Arial" w:eastAsia="Times New Roman" w:hAnsi="Arial" w:cs="Arial"/>
          <w:sz w:val="24"/>
          <w:szCs w:val="24"/>
          <w:lang w:eastAsia="en-GB"/>
        </w:rPr>
        <w:t xml:space="preserve">. </w:t>
      </w:r>
    </w:p>
    <w:p w14:paraId="75C2BADF" w14:textId="77777777" w:rsidR="00141182" w:rsidRPr="003A193F" w:rsidRDefault="00141182" w:rsidP="00840B63">
      <w:pPr>
        <w:spacing w:after="0" w:line="240" w:lineRule="auto"/>
        <w:contextualSpacing/>
        <w:jc w:val="both"/>
        <w:rPr>
          <w:rFonts w:ascii="Arial" w:eastAsia="Times New Roman" w:hAnsi="Arial" w:cs="Arial"/>
          <w:sz w:val="24"/>
          <w:szCs w:val="24"/>
          <w:lang w:eastAsia="en-GB"/>
        </w:rPr>
      </w:pPr>
    </w:p>
    <w:p w14:paraId="19A24718" w14:textId="0DEC87F1" w:rsidR="00F47950" w:rsidRPr="003A193F" w:rsidRDefault="002A70C1" w:rsidP="005579AE">
      <w:pPr>
        <w:autoSpaceDE w:val="0"/>
        <w:autoSpaceDN w:val="0"/>
        <w:adjustRightInd w:val="0"/>
        <w:spacing w:after="0" w:line="240" w:lineRule="auto"/>
        <w:rPr>
          <w:rFonts w:ascii="Arial" w:hAnsi="Arial" w:cs="Arial"/>
          <w:sz w:val="24"/>
          <w:szCs w:val="24"/>
        </w:rPr>
      </w:pPr>
      <w:r w:rsidRPr="003A193F">
        <w:rPr>
          <w:rFonts w:ascii="Arial" w:eastAsia="Times New Roman" w:hAnsi="Arial" w:cs="Arial"/>
          <w:b/>
          <w:sz w:val="24"/>
          <w:szCs w:val="24"/>
          <w:lang w:eastAsia="en-GB"/>
        </w:rPr>
        <w:t>5</w:t>
      </w:r>
      <w:r w:rsidRPr="003A193F">
        <w:rPr>
          <w:rFonts w:ascii="Arial" w:eastAsia="Times New Roman" w:hAnsi="Arial" w:cs="Arial"/>
          <w:sz w:val="24"/>
          <w:szCs w:val="24"/>
          <w:lang w:eastAsia="en-GB"/>
        </w:rPr>
        <w:t>.</w:t>
      </w:r>
      <w:r w:rsidRPr="003A193F">
        <w:rPr>
          <w:rFonts w:ascii="Arial" w:eastAsia="Times New Roman" w:hAnsi="Arial" w:cs="Arial"/>
          <w:b/>
          <w:sz w:val="24"/>
          <w:szCs w:val="24"/>
          <w:lang w:eastAsia="en-GB"/>
        </w:rPr>
        <w:t>1</w:t>
      </w:r>
      <w:r w:rsidRPr="003A193F">
        <w:rPr>
          <w:rFonts w:ascii="Arial" w:eastAsia="Times New Roman" w:hAnsi="Arial" w:cs="Arial"/>
          <w:sz w:val="24"/>
          <w:szCs w:val="24"/>
          <w:lang w:eastAsia="en-GB"/>
        </w:rPr>
        <w:t xml:space="preserve"> </w:t>
      </w:r>
      <w:r w:rsidR="00BA2442" w:rsidRPr="003A193F">
        <w:rPr>
          <w:rFonts w:ascii="Arial" w:eastAsia="Times New Roman" w:hAnsi="Arial" w:cs="Arial"/>
          <w:sz w:val="24"/>
          <w:szCs w:val="24"/>
          <w:lang w:eastAsia="en-GB"/>
        </w:rPr>
        <w:t xml:space="preserve">At </w:t>
      </w:r>
      <w:r w:rsidR="00543AB1" w:rsidRPr="00543AB1">
        <w:rPr>
          <w:rFonts w:ascii="Arial" w:hAnsi="Arial" w:cs="Arial"/>
          <w:sz w:val="24"/>
          <w:szCs w:val="24"/>
        </w:rPr>
        <w:t>Ysgol Bryn Gwalia</w:t>
      </w:r>
      <w:r w:rsidR="00543AB1" w:rsidRPr="003A193F">
        <w:t xml:space="preserve"> </w:t>
      </w:r>
      <w:r w:rsidR="009C0319" w:rsidRPr="003A193F">
        <w:rPr>
          <w:rFonts w:ascii="Arial" w:hAnsi="Arial" w:cs="Arial"/>
          <w:sz w:val="24"/>
          <w:szCs w:val="24"/>
        </w:rPr>
        <w:t xml:space="preserve">we </w:t>
      </w:r>
      <w:r w:rsidR="00BA2442" w:rsidRPr="003A193F">
        <w:rPr>
          <w:rFonts w:ascii="Arial" w:hAnsi="Arial" w:cs="Arial"/>
          <w:sz w:val="24"/>
          <w:szCs w:val="24"/>
        </w:rPr>
        <w:t>follow the Wales Safeguarding Procedures</w:t>
      </w:r>
      <w:r w:rsidR="00BD1BA0" w:rsidRPr="003A193F">
        <w:rPr>
          <w:rFonts w:ascii="Arial" w:hAnsi="Arial" w:cs="Arial"/>
          <w:sz w:val="24"/>
          <w:szCs w:val="24"/>
        </w:rPr>
        <w:t xml:space="preserve"> 2019</w:t>
      </w:r>
      <w:r w:rsidR="00BA2442" w:rsidRPr="003A193F">
        <w:rPr>
          <w:rFonts w:ascii="Arial" w:hAnsi="Arial" w:cs="Arial"/>
          <w:sz w:val="24"/>
          <w:szCs w:val="24"/>
        </w:rPr>
        <w:t xml:space="preserve"> that have been endorsed by </w:t>
      </w:r>
      <w:r w:rsidR="00BA2442" w:rsidRPr="003A193F">
        <w:rPr>
          <w:rFonts w:ascii="Arial" w:eastAsia="Times New Roman" w:hAnsi="Arial" w:cs="Arial"/>
          <w:sz w:val="24"/>
          <w:szCs w:val="24"/>
          <w:lang w:eastAsia="en-GB"/>
        </w:rPr>
        <w:t>the North Wales Safeguarding Board</w:t>
      </w:r>
      <w:r w:rsidR="00FA2B35" w:rsidRPr="003A193F">
        <w:rPr>
          <w:rFonts w:ascii="Arial" w:eastAsia="Times New Roman" w:hAnsi="Arial" w:cs="Arial"/>
          <w:sz w:val="24"/>
          <w:szCs w:val="24"/>
          <w:lang w:eastAsia="en-GB"/>
        </w:rPr>
        <w:t>,</w:t>
      </w:r>
      <w:r w:rsidR="00F1360A" w:rsidRPr="003A193F">
        <w:rPr>
          <w:rFonts w:ascii="Arial" w:eastAsia="Times New Roman" w:hAnsi="Arial" w:cs="Arial"/>
          <w:sz w:val="24"/>
          <w:szCs w:val="24"/>
          <w:lang w:eastAsia="en-GB"/>
        </w:rPr>
        <w:t xml:space="preserve"> alongside any other </w:t>
      </w:r>
      <w:r w:rsidR="00F47950" w:rsidRPr="003A193F">
        <w:rPr>
          <w:rFonts w:ascii="Arial" w:eastAsia="Times New Roman" w:hAnsi="Arial" w:cs="Arial"/>
          <w:sz w:val="24"/>
          <w:szCs w:val="24"/>
          <w:lang w:eastAsia="en-GB"/>
        </w:rPr>
        <w:t xml:space="preserve">policies and procedures </w:t>
      </w:r>
      <w:r w:rsidR="00173FDB" w:rsidRPr="003A193F">
        <w:rPr>
          <w:rFonts w:ascii="Arial" w:eastAsia="Times New Roman" w:hAnsi="Arial" w:cs="Arial"/>
          <w:sz w:val="24"/>
          <w:szCs w:val="24"/>
          <w:lang w:eastAsia="en-GB"/>
        </w:rPr>
        <w:t>that have been</w:t>
      </w:r>
      <w:r w:rsidR="00645C74" w:rsidRPr="003A193F">
        <w:rPr>
          <w:rFonts w:ascii="Arial" w:eastAsia="Times New Roman" w:hAnsi="Arial" w:cs="Arial"/>
          <w:sz w:val="24"/>
          <w:szCs w:val="24"/>
          <w:lang w:eastAsia="en-GB"/>
        </w:rPr>
        <w:t xml:space="preserve"> endorsed</w:t>
      </w:r>
      <w:r w:rsidR="00F1360A" w:rsidRPr="003A193F">
        <w:rPr>
          <w:rFonts w:ascii="Arial" w:eastAsia="Times New Roman" w:hAnsi="Arial" w:cs="Arial"/>
          <w:sz w:val="24"/>
          <w:szCs w:val="24"/>
          <w:lang w:eastAsia="en-GB"/>
        </w:rPr>
        <w:t xml:space="preserve"> and agreed by the board</w:t>
      </w:r>
      <w:r w:rsidR="00FB0097" w:rsidRPr="003A193F">
        <w:rPr>
          <w:rFonts w:ascii="Arial" w:hAnsi="Arial" w:cs="Arial"/>
          <w:sz w:val="24"/>
          <w:szCs w:val="24"/>
        </w:rPr>
        <w:t xml:space="preserve"> and that of Flintshire County Council.</w:t>
      </w:r>
    </w:p>
    <w:p w14:paraId="43A3C4C2" w14:textId="77777777" w:rsidR="00F47950" w:rsidRDefault="00F47950" w:rsidP="005579AE">
      <w:pPr>
        <w:autoSpaceDE w:val="0"/>
        <w:autoSpaceDN w:val="0"/>
        <w:adjustRightInd w:val="0"/>
        <w:spacing w:after="0" w:line="240" w:lineRule="auto"/>
        <w:rPr>
          <w:rFonts w:ascii="Arial" w:hAnsi="Arial" w:cs="Arial"/>
          <w:sz w:val="24"/>
          <w:szCs w:val="24"/>
        </w:rPr>
      </w:pPr>
    </w:p>
    <w:p w14:paraId="714B8491" w14:textId="4217DE00" w:rsidR="00F47950" w:rsidRPr="00141182" w:rsidRDefault="008E4271" w:rsidP="008D4758">
      <w:pPr>
        <w:pStyle w:val="ListParagraph"/>
        <w:numPr>
          <w:ilvl w:val="0"/>
          <w:numId w:val="42"/>
        </w:numPr>
        <w:autoSpaceDE w:val="0"/>
        <w:autoSpaceDN w:val="0"/>
        <w:adjustRightInd w:val="0"/>
        <w:spacing w:after="0" w:line="240" w:lineRule="auto"/>
        <w:rPr>
          <w:rFonts w:ascii="Arial" w:hAnsi="Arial" w:cs="Arial"/>
          <w:sz w:val="24"/>
          <w:szCs w:val="24"/>
        </w:rPr>
      </w:pPr>
      <w:r w:rsidRPr="00141182">
        <w:rPr>
          <w:rFonts w:ascii="Arial" w:hAnsi="Arial" w:cs="Arial"/>
          <w:sz w:val="24"/>
          <w:szCs w:val="24"/>
        </w:rPr>
        <w:t xml:space="preserve">To access the </w:t>
      </w:r>
      <w:r w:rsidR="00F47950" w:rsidRPr="00141182">
        <w:rPr>
          <w:rFonts w:ascii="Arial" w:hAnsi="Arial" w:cs="Arial"/>
          <w:sz w:val="24"/>
          <w:szCs w:val="24"/>
        </w:rPr>
        <w:t>Wales Safeguarding P</w:t>
      </w:r>
      <w:r w:rsidRPr="00141182">
        <w:rPr>
          <w:rFonts w:ascii="Arial" w:hAnsi="Arial" w:cs="Arial"/>
          <w:sz w:val="24"/>
          <w:szCs w:val="24"/>
        </w:rPr>
        <w:t>rocedures</w:t>
      </w:r>
      <w:r w:rsidR="00F47950" w:rsidRPr="00141182">
        <w:rPr>
          <w:rFonts w:ascii="Arial" w:hAnsi="Arial" w:cs="Arial"/>
          <w:sz w:val="24"/>
          <w:szCs w:val="24"/>
        </w:rPr>
        <w:t>, follow the link</w:t>
      </w:r>
      <w:r w:rsidR="008F45D6">
        <w:rPr>
          <w:rFonts w:ascii="Arial" w:hAnsi="Arial" w:cs="Arial"/>
          <w:sz w:val="24"/>
          <w:szCs w:val="24"/>
        </w:rPr>
        <w:t xml:space="preserve"> below</w:t>
      </w:r>
      <w:r w:rsidR="00F47950" w:rsidRPr="00141182">
        <w:rPr>
          <w:rFonts w:ascii="Arial" w:hAnsi="Arial" w:cs="Arial"/>
          <w:sz w:val="24"/>
          <w:szCs w:val="24"/>
        </w:rPr>
        <w:t xml:space="preserve">: </w:t>
      </w:r>
      <w:hyperlink r:id="rId16" w:history="1">
        <w:r w:rsidR="00F47950" w:rsidRPr="00141182">
          <w:rPr>
            <w:rStyle w:val="Hyperlink"/>
            <w:rFonts w:ascii="Arial" w:hAnsi="Arial" w:cs="Arial"/>
            <w:sz w:val="24"/>
            <w:szCs w:val="24"/>
          </w:rPr>
          <w:t>https://safeguarding.wales/en/</w:t>
        </w:r>
      </w:hyperlink>
      <w:r w:rsidR="00F47950" w:rsidRPr="00141182">
        <w:rPr>
          <w:rFonts w:ascii="Arial" w:hAnsi="Arial" w:cs="Arial"/>
          <w:sz w:val="24"/>
          <w:szCs w:val="24"/>
        </w:rPr>
        <w:t xml:space="preserve"> </w:t>
      </w:r>
    </w:p>
    <w:p w14:paraId="4FC7B83E" w14:textId="77777777" w:rsidR="00F47950" w:rsidRDefault="00F47950" w:rsidP="005579AE">
      <w:pPr>
        <w:autoSpaceDE w:val="0"/>
        <w:autoSpaceDN w:val="0"/>
        <w:adjustRightInd w:val="0"/>
        <w:spacing w:after="0" w:line="240" w:lineRule="auto"/>
        <w:rPr>
          <w:rFonts w:ascii="Arial" w:hAnsi="Arial" w:cs="Arial"/>
          <w:sz w:val="24"/>
          <w:szCs w:val="24"/>
        </w:rPr>
      </w:pPr>
    </w:p>
    <w:p w14:paraId="7AF04573" w14:textId="55006461" w:rsidR="00F47950" w:rsidRPr="00141182" w:rsidRDefault="00F47950" w:rsidP="008D4758">
      <w:pPr>
        <w:pStyle w:val="ListParagraph"/>
        <w:numPr>
          <w:ilvl w:val="0"/>
          <w:numId w:val="42"/>
        </w:numPr>
        <w:autoSpaceDE w:val="0"/>
        <w:autoSpaceDN w:val="0"/>
        <w:adjustRightInd w:val="0"/>
        <w:spacing w:after="0" w:line="240" w:lineRule="auto"/>
        <w:rPr>
          <w:rFonts w:ascii="Arial" w:hAnsi="Arial" w:cs="Arial"/>
          <w:sz w:val="24"/>
          <w:szCs w:val="24"/>
        </w:rPr>
      </w:pPr>
      <w:r w:rsidRPr="00141182">
        <w:rPr>
          <w:rFonts w:ascii="Arial" w:hAnsi="Arial" w:cs="Arial"/>
          <w:sz w:val="24"/>
          <w:szCs w:val="24"/>
        </w:rPr>
        <w:t>To access the North Wales Safeguarding Board policies and procedures, follow the link:</w:t>
      </w:r>
      <w:r w:rsidR="00141182">
        <w:rPr>
          <w:rFonts w:ascii="Arial" w:hAnsi="Arial" w:cs="Arial"/>
          <w:sz w:val="24"/>
          <w:szCs w:val="24"/>
        </w:rPr>
        <w:t xml:space="preserve">  </w:t>
      </w:r>
      <w:hyperlink r:id="rId17" w:history="1">
        <w:r w:rsidR="00141182" w:rsidRPr="00EC1E63">
          <w:rPr>
            <w:rStyle w:val="Hyperlink"/>
            <w:rFonts w:ascii="Arial" w:hAnsi="Arial" w:cs="Arial"/>
            <w:sz w:val="24"/>
            <w:szCs w:val="24"/>
          </w:rPr>
          <w:t>https://www.northwalessafeguardingboard.wales/policies-and-procedures/</w:t>
        </w:r>
      </w:hyperlink>
    </w:p>
    <w:p w14:paraId="1FD26830" w14:textId="77777777" w:rsidR="008311C5" w:rsidRDefault="008311C5" w:rsidP="005579AE">
      <w:pPr>
        <w:autoSpaceDE w:val="0"/>
        <w:autoSpaceDN w:val="0"/>
        <w:adjustRightInd w:val="0"/>
        <w:spacing w:after="0" w:line="240" w:lineRule="auto"/>
        <w:rPr>
          <w:rFonts w:ascii="Arial" w:hAnsi="Arial" w:cs="Arial"/>
          <w:strike/>
          <w:sz w:val="24"/>
          <w:szCs w:val="24"/>
        </w:rPr>
      </w:pPr>
    </w:p>
    <w:p w14:paraId="34241156" w14:textId="77777777" w:rsidR="00A86FD7" w:rsidRDefault="00A86FD7" w:rsidP="000B7F3F">
      <w:pPr>
        <w:autoSpaceDE w:val="0"/>
        <w:autoSpaceDN w:val="0"/>
        <w:adjustRightInd w:val="0"/>
        <w:spacing w:after="0" w:line="240" w:lineRule="auto"/>
        <w:rPr>
          <w:rFonts w:ascii="Arial" w:hAnsi="Arial" w:cs="Arial"/>
          <w:b/>
          <w:bCs/>
          <w:color w:val="FF0000"/>
          <w:sz w:val="24"/>
          <w:szCs w:val="24"/>
        </w:rPr>
      </w:pPr>
    </w:p>
    <w:p w14:paraId="4BBBF19C" w14:textId="44A172BF" w:rsidR="00A6124A" w:rsidRPr="003A193F" w:rsidRDefault="00A6124A" w:rsidP="00A6124A">
      <w:pPr>
        <w:autoSpaceDE w:val="0"/>
        <w:autoSpaceDN w:val="0"/>
        <w:adjustRightInd w:val="0"/>
        <w:spacing w:after="0" w:line="240" w:lineRule="auto"/>
        <w:rPr>
          <w:rFonts w:ascii="Arial" w:hAnsi="Arial" w:cs="Arial"/>
          <w:b/>
          <w:bCs/>
          <w:sz w:val="24"/>
          <w:szCs w:val="24"/>
        </w:rPr>
      </w:pPr>
      <w:r w:rsidRPr="003A193F">
        <w:rPr>
          <w:rFonts w:ascii="Arial" w:hAnsi="Arial" w:cs="Arial"/>
          <w:b/>
          <w:bCs/>
          <w:sz w:val="24"/>
          <w:szCs w:val="24"/>
        </w:rPr>
        <w:t xml:space="preserve">5. 2 Specific action to take should an education setting have concerns </w:t>
      </w:r>
    </w:p>
    <w:p w14:paraId="3CBB6F5C" w14:textId="0430DCCB" w:rsidR="00CE1C3A" w:rsidRPr="003A193F" w:rsidRDefault="00A6124A" w:rsidP="00A6124A">
      <w:pPr>
        <w:autoSpaceDE w:val="0"/>
        <w:autoSpaceDN w:val="0"/>
        <w:adjustRightInd w:val="0"/>
        <w:spacing w:after="0" w:line="240" w:lineRule="auto"/>
        <w:rPr>
          <w:rFonts w:ascii="Arial" w:hAnsi="Arial" w:cs="Arial"/>
          <w:b/>
          <w:bCs/>
          <w:sz w:val="24"/>
          <w:szCs w:val="24"/>
        </w:rPr>
      </w:pPr>
      <w:r w:rsidRPr="003A193F">
        <w:rPr>
          <w:rFonts w:ascii="Arial" w:hAnsi="Arial" w:cs="Arial"/>
          <w:b/>
          <w:bCs/>
          <w:sz w:val="24"/>
          <w:szCs w:val="24"/>
        </w:rPr>
        <w:t>about a child</w:t>
      </w:r>
    </w:p>
    <w:p w14:paraId="4C3FE925" w14:textId="77777777" w:rsidR="00CE1C3A" w:rsidRPr="003A193F" w:rsidRDefault="00CE1C3A" w:rsidP="000B7F3F">
      <w:pPr>
        <w:autoSpaceDE w:val="0"/>
        <w:autoSpaceDN w:val="0"/>
        <w:adjustRightInd w:val="0"/>
        <w:spacing w:after="0" w:line="240" w:lineRule="auto"/>
        <w:rPr>
          <w:rFonts w:ascii="Arial" w:hAnsi="Arial" w:cs="Arial"/>
          <w:b/>
          <w:bCs/>
          <w:sz w:val="24"/>
          <w:szCs w:val="24"/>
        </w:rPr>
      </w:pPr>
    </w:p>
    <w:p w14:paraId="4F5B520F" w14:textId="32666E7C" w:rsidR="00CE1C3A" w:rsidRPr="003A193F" w:rsidRDefault="00CE1C3A" w:rsidP="00CE1C3A">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Where staff members have concerns that a child is at risk of abuse, neglect or other harm they must raise these with the DSP. They should also record these concerns and </w:t>
      </w:r>
      <w:r w:rsidR="00010425" w:rsidRPr="003A193F">
        <w:rPr>
          <w:rFonts w:ascii="Arial" w:hAnsi="Arial" w:cs="Arial"/>
          <w:sz w:val="24"/>
          <w:szCs w:val="24"/>
        </w:rPr>
        <w:t xml:space="preserve">the </w:t>
      </w:r>
      <w:r w:rsidRPr="003A193F">
        <w:rPr>
          <w:rFonts w:ascii="Arial" w:hAnsi="Arial" w:cs="Arial"/>
          <w:sz w:val="24"/>
          <w:szCs w:val="24"/>
        </w:rPr>
        <w:t>information obtained.</w:t>
      </w:r>
    </w:p>
    <w:p w14:paraId="59AAEBD3" w14:textId="77777777" w:rsidR="00A6124A" w:rsidRPr="003A193F" w:rsidRDefault="00A6124A" w:rsidP="00CE1C3A">
      <w:pPr>
        <w:autoSpaceDE w:val="0"/>
        <w:autoSpaceDN w:val="0"/>
        <w:adjustRightInd w:val="0"/>
        <w:spacing w:after="0" w:line="240" w:lineRule="auto"/>
        <w:rPr>
          <w:rFonts w:ascii="Arial" w:hAnsi="Arial" w:cs="Arial"/>
          <w:sz w:val="24"/>
          <w:szCs w:val="24"/>
        </w:rPr>
      </w:pPr>
    </w:p>
    <w:p w14:paraId="7B687B30" w14:textId="371BD6CB" w:rsidR="00CE1C3A" w:rsidRPr="003A193F" w:rsidRDefault="00A6124A" w:rsidP="00A6124A">
      <w:pPr>
        <w:rPr>
          <w:rFonts w:ascii="Arial" w:hAnsi="Arial" w:cs="Arial"/>
          <w:sz w:val="24"/>
          <w:szCs w:val="24"/>
        </w:rPr>
      </w:pPr>
      <w:r w:rsidRPr="003A193F">
        <w:rPr>
          <w:rFonts w:ascii="Arial" w:hAnsi="Arial" w:cs="Arial"/>
          <w:sz w:val="24"/>
          <w:szCs w:val="24"/>
        </w:rPr>
        <w:t xml:space="preserve">Staff members must also be aware of wider safeguarding concerns and report these to the DSP. These include circumstances as outlined in sections </w:t>
      </w:r>
      <w:r w:rsidR="00010425" w:rsidRPr="003A193F">
        <w:rPr>
          <w:rFonts w:ascii="Arial" w:hAnsi="Arial" w:cs="Arial"/>
          <w:sz w:val="24"/>
          <w:szCs w:val="24"/>
        </w:rPr>
        <w:t xml:space="preserve">7-11 </w:t>
      </w:r>
      <w:r w:rsidRPr="003A193F">
        <w:rPr>
          <w:rFonts w:ascii="Arial" w:hAnsi="Arial" w:cs="Arial"/>
          <w:sz w:val="24"/>
          <w:szCs w:val="24"/>
        </w:rPr>
        <w:t>of this policy</w:t>
      </w:r>
      <w:r w:rsidR="00010425" w:rsidRPr="003A193F">
        <w:rPr>
          <w:rFonts w:ascii="Arial" w:hAnsi="Arial" w:cs="Arial"/>
          <w:sz w:val="24"/>
          <w:szCs w:val="24"/>
        </w:rPr>
        <w:t>.</w:t>
      </w:r>
    </w:p>
    <w:p w14:paraId="55B071AB" w14:textId="4CA38042" w:rsidR="00CE1C3A" w:rsidRPr="003A193F" w:rsidRDefault="00CE1C3A" w:rsidP="00CE1C3A">
      <w:pPr>
        <w:rPr>
          <w:rFonts w:ascii="Arial" w:hAnsi="Arial" w:cs="Arial"/>
          <w:sz w:val="24"/>
          <w:szCs w:val="24"/>
        </w:rPr>
      </w:pPr>
      <w:r w:rsidRPr="003A193F">
        <w:rPr>
          <w:rFonts w:ascii="Arial" w:hAnsi="Arial" w:cs="Arial"/>
          <w:sz w:val="24"/>
          <w:szCs w:val="24"/>
        </w:rPr>
        <w:t xml:space="preserve">The DSP must then decide whether it is appropriate to make a report to </w:t>
      </w:r>
      <w:r w:rsidR="00C563B4" w:rsidRPr="003A193F">
        <w:rPr>
          <w:rFonts w:ascii="Arial" w:hAnsi="Arial" w:cs="Arial"/>
          <w:sz w:val="24"/>
          <w:szCs w:val="24"/>
        </w:rPr>
        <w:t>Children’s</w:t>
      </w:r>
      <w:r w:rsidRPr="003A193F">
        <w:rPr>
          <w:rFonts w:ascii="Arial" w:hAnsi="Arial" w:cs="Arial"/>
          <w:sz w:val="24"/>
          <w:szCs w:val="24"/>
        </w:rPr>
        <w:t xml:space="preserve"> </w:t>
      </w:r>
      <w:r w:rsidR="00C563B4" w:rsidRPr="003A193F">
        <w:rPr>
          <w:rFonts w:ascii="Arial" w:hAnsi="Arial" w:cs="Arial"/>
          <w:sz w:val="24"/>
          <w:szCs w:val="24"/>
        </w:rPr>
        <w:t>S</w:t>
      </w:r>
      <w:r w:rsidRPr="003A193F">
        <w:rPr>
          <w:rFonts w:ascii="Arial" w:hAnsi="Arial" w:cs="Arial"/>
          <w:sz w:val="24"/>
          <w:szCs w:val="24"/>
        </w:rPr>
        <w:t xml:space="preserve">ervices and/or the </w:t>
      </w:r>
      <w:r w:rsidR="00812673" w:rsidRPr="003A193F">
        <w:rPr>
          <w:rFonts w:ascii="Arial" w:hAnsi="Arial" w:cs="Arial"/>
          <w:sz w:val="24"/>
          <w:szCs w:val="24"/>
        </w:rPr>
        <w:t>P</w:t>
      </w:r>
      <w:r w:rsidRPr="003A193F">
        <w:rPr>
          <w:rFonts w:ascii="Arial" w:hAnsi="Arial" w:cs="Arial"/>
          <w:sz w:val="24"/>
          <w:szCs w:val="24"/>
        </w:rPr>
        <w:t>olice</w:t>
      </w:r>
      <w:r w:rsidR="00A6124A" w:rsidRPr="003A193F">
        <w:rPr>
          <w:rFonts w:ascii="Arial" w:hAnsi="Arial" w:cs="Arial"/>
          <w:sz w:val="24"/>
          <w:szCs w:val="24"/>
        </w:rPr>
        <w:t>,</w:t>
      </w:r>
      <w:r w:rsidRPr="003A193F">
        <w:rPr>
          <w:rFonts w:ascii="Arial" w:hAnsi="Arial" w:cs="Arial"/>
          <w:sz w:val="24"/>
          <w:szCs w:val="24"/>
        </w:rPr>
        <w:t xml:space="preserve"> </w:t>
      </w:r>
      <w:r w:rsidR="00A6124A" w:rsidRPr="003A193F">
        <w:rPr>
          <w:rFonts w:ascii="Arial" w:hAnsi="Arial" w:cs="Arial"/>
          <w:sz w:val="24"/>
          <w:szCs w:val="24"/>
        </w:rPr>
        <w:t xml:space="preserve">within 24 hours. </w:t>
      </w:r>
      <w:r w:rsidR="00010425" w:rsidRPr="003A193F">
        <w:rPr>
          <w:rFonts w:ascii="Arial" w:hAnsi="Arial" w:cs="Arial"/>
          <w:sz w:val="24"/>
          <w:szCs w:val="24"/>
        </w:rPr>
        <w:t>The DSP can contact Children’s Service</w:t>
      </w:r>
      <w:r w:rsidR="00812673" w:rsidRPr="003A193F">
        <w:rPr>
          <w:rFonts w:ascii="Arial" w:hAnsi="Arial" w:cs="Arial"/>
          <w:sz w:val="24"/>
          <w:szCs w:val="24"/>
        </w:rPr>
        <w:t>s</w:t>
      </w:r>
      <w:r w:rsidR="00010425" w:rsidRPr="003A193F">
        <w:rPr>
          <w:rFonts w:ascii="Arial" w:hAnsi="Arial" w:cs="Arial"/>
          <w:sz w:val="24"/>
          <w:szCs w:val="24"/>
        </w:rPr>
        <w:t xml:space="preserve"> directly for advice as required.</w:t>
      </w:r>
    </w:p>
    <w:p w14:paraId="44695A69" w14:textId="54319D2F" w:rsidR="00CB1940" w:rsidRPr="00A6124A" w:rsidRDefault="00CE1C3A" w:rsidP="00A6124A">
      <w:pPr>
        <w:rPr>
          <w:rFonts w:ascii="Arial" w:hAnsi="Arial" w:cs="Arial"/>
          <w:sz w:val="24"/>
          <w:szCs w:val="24"/>
        </w:rPr>
      </w:pPr>
      <w:r w:rsidRPr="00506D9C">
        <w:rPr>
          <w:rFonts w:ascii="Arial" w:hAnsi="Arial" w:cs="Arial"/>
          <w:sz w:val="24"/>
          <w:szCs w:val="24"/>
        </w:rPr>
        <w:t>It is important to note</w:t>
      </w:r>
      <w:r w:rsidR="00A6124A" w:rsidRPr="00506D9C">
        <w:rPr>
          <w:rFonts w:ascii="Arial" w:hAnsi="Arial" w:cs="Arial"/>
          <w:sz w:val="24"/>
          <w:szCs w:val="24"/>
        </w:rPr>
        <w:t>,</w:t>
      </w:r>
      <w:r w:rsidRPr="00506D9C">
        <w:rPr>
          <w:rFonts w:ascii="Arial" w:hAnsi="Arial" w:cs="Arial"/>
          <w:sz w:val="24"/>
          <w:szCs w:val="24"/>
        </w:rPr>
        <w:t xml:space="preserve"> any staff member can also report concerns to </w:t>
      </w:r>
      <w:r w:rsidR="00506D9C" w:rsidRPr="00506D9C">
        <w:rPr>
          <w:rFonts w:ascii="Arial" w:hAnsi="Arial" w:cs="Arial"/>
          <w:sz w:val="24"/>
          <w:szCs w:val="24"/>
        </w:rPr>
        <w:t>Children’s</w:t>
      </w:r>
      <w:r w:rsidRPr="00506D9C">
        <w:rPr>
          <w:rFonts w:ascii="Arial" w:hAnsi="Arial" w:cs="Arial"/>
          <w:sz w:val="24"/>
          <w:szCs w:val="24"/>
        </w:rPr>
        <w:t xml:space="preserve"> </w:t>
      </w:r>
      <w:r w:rsidR="00506D9C" w:rsidRPr="00506D9C">
        <w:rPr>
          <w:rFonts w:ascii="Arial" w:hAnsi="Arial" w:cs="Arial"/>
          <w:sz w:val="24"/>
          <w:szCs w:val="24"/>
        </w:rPr>
        <w:t>S</w:t>
      </w:r>
      <w:r w:rsidRPr="00506D9C">
        <w:rPr>
          <w:rFonts w:ascii="Arial" w:hAnsi="Arial" w:cs="Arial"/>
          <w:sz w:val="24"/>
          <w:szCs w:val="24"/>
        </w:rPr>
        <w:t>ervices or</w:t>
      </w:r>
      <w:r w:rsidRPr="00CE1C3A">
        <w:rPr>
          <w:rFonts w:ascii="Arial" w:hAnsi="Arial" w:cs="Arial"/>
          <w:sz w:val="24"/>
          <w:szCs w:val="24"/>
        </w:rPr>
        <w:t xml:space="preserve"> to the </w:t>
      </w:r>
      <w:r w:rsidR="00812673">
        <w:rPr>
          <w:rFonts w:ascii="Arial" w:hAnsi="Arial" w:cs="Arial"/>
          <w:sz w:val="24"/>
          <w:szCs w:val="24"/>
        </w:rPr>
        <w:t>P</w:t>
      </w:r>
      <w:r w:rsidRPr="00CE1C3A">
        <w:rPr>
          <w:rFonts w:ascii="Arial" w:hAnsi="Arial" w:cs="Arial"/>
          <w:sz w:val="24"/>
          <w:szCs w:val="24"/>
        </w:rPr>
        <w:t>olice directly; however, liaison with the DSP is advisable in all cases where possible.</w:t>
      </w:r>
    </w:p>
    <w:p w14:paraId="0723FFE2" w14:textId="0E61BB5E" w:rsidR="00BB02E8" w:rsidRDefault="00CB1940" w:rsidP="00CB1940">
      <w:pPr>
        <w:autoSpaceDE w:val="0"/>
        <w:autoSpaceDN w:val="0"/>
        <w:adjustRightInd w:val="0"/>
        <w:spacing w:after="0" w:line="240" w:lineRule="auto"/>
        <w:rPr>
          <w:rFonts w:ascii="Arial" w:hAnsi="Arial" w:cs="Arial"/>
          <w:sz w:val="24"/>
          <w:szCs w:val="24"/>
        </w:rPr>
      </w:pPr>
      <w:r w:rsidRPr="00A6124A">
        <w:rPr>
          <w:rFonts w:ascii="Arial" w:hAnsi="Arial" w:cs="Arial"/>
          <w:sz w:val="24"/>
          <w:szCs w:val="24"/>
        </w:rPr>
        <w:lastRenderedPageBreak/>
        <w:t>Where available</w:t>
      </w:r>
      <w:r w:rsidR="00A6124A">
        <w:rPr>
          <w:rFonts w:ascii="Arial" w:hAnsi="Arial" w:cs="Arial"/>
          <w:sz w:val="24"/>
          <w:szCs w:val="24"/>
        </w:rPr>
        <w:t>,</w:t>
      </w:r>
      <w:r w:rsidRPr="00A6124A">
        <w:rPr>
          <w:rFonts w:ascii="Arial" w:hAnsi="Arial" w:cs="Arial"/>
          <w:sz w:val="24"/>
          <w:szCs w:val="24"/>
        </w:rPr>
        <w:t xml:space="preserve"> the report </w:t>
      </w:r>
      <w:r w:rsidRPr="00A6124A">
        <w:rPr>
          <w:rFonts w:ascii="Arial" w:hAnsi="Arial" w:cs="Arial"/>
          <w:b/>
          <w:bCs/>
          <w:sz w:val="24"/>
          <w:szCs w:val="24"/>
        </w:rPr>
        <w:t xml:space="preserve">should </w:t>
      </w:r>
      <w:r w:rsidRPr="00A6124A">
        <w:rPr>
          <w:rFonts w:ascii="Arial" w:hAnsi="Arial" w:cs="Arial"/>
          <w:sz w:val="24"/>
          <w:szCs w:val="24"/>
        </w:rPr>
        <w:t xml:space="preserve">be made using the North Wales Referral Form. The report </w:t>
      </w:r>
      <w:r w:rsidRPr="00A6124A">
        <w:rPr>
          <w:rFonts w:ascii="Arial" w:hAnsi="Arial" w:cs="Arial"/>
          <w:b/>
          <w:bCs/>
          <w:sz w:val="24"/>
          <w:szCs w:val="24"/>
        </w:rPr>
        <w:t xml:space="preserve">must </w:t>
      </w:r>
      <w:r w:rsidRPr="00A6124A">
        <w:rPr>
          <w:rFonts w:ascii="Arial" w:hAnsi="Arial" w:cs="Arial"/>
          <w:sz w:val="24"/>
          <w:szCs w:val="24"/>
        </w:rPr>
        <w:t xml:space="preserve">include basic/core information, the cause for concern and any relevant information held by the agency. </w:t>
      </w:r>
    </w:p>
    <w:p w14:paraId="1DD5AFED" w14:textId="77777777" w:rsidR="00A6124A" w:rsidRPr="00A6124A" w:rsidRDefault="00A6124A" w:rsidP="00CB1940">
      <w:pPr>
        <w:autoSpaceDE w:val="0"/>
        <w:autoSpaceDN w:val="0"/>
        <w:adjustRightInd w:val="0"/>
        <w:spacing w:after="0" w:line="240" w:lineRule="auto"/>
        <w:rPr>
          <w:rFonts w:ascii="Arial" w:hAnsi="Arial" w:cs="Arial"/>
          <w:sz w:val="24"/>
          <w:szCs w:val="24"/>
        </w:rPr>
      </w:pPr>
    </w:p>
    <w:p w14:paraId="342DBEE1" w14:textId="32AADC44" w:rsidR="00CB1940" w:rsidRPr="00A6124A" w:rsidRDefault="00E15B4B" w:rsidP="00CB1940">
      <w:pPr>
        <w:autoSpaceDE w:val="0"/>
        <w:autoSpaceDN w:val="0"/>
        <w:adjustRightInd w:val="0"/>
        <w:spacing w:after="0" w:line="240" w:lineRule="auto"/>
        <w:rPr>
          <w:rFonts w:ascii="Arial" w:hAnsi="Arial" w:cs="Arial"/>
          <w:color w:val="0000FF"/>
          <w:sz w:val="24"/>
          <w:szCs w:val="24"/>
          <w:u w:val="single"/>
        </w:rPr>
      </w:pPr>
      <w:r w:rsidRPr="00A6124A">
        <w:rPr>
          <w:rFonts w:ascii="Arial" w:hAnsi="Arial" w:cs="Arial"/>
          <w:sz w:val="24"/>
          <w:szCs w:val="24"/>
        </w:rPr>
        <w:t>The North Wales referral form is accessible on the following link</w:t>
      </w:r>
      <w:r w:rsidR="00BB02E8" w:rsidRPr="00A6124A">
        <w:rPr>
          <w:rFonts w:ascii="Arial" w:hAnsi="Arial" w:cs="Arial"/>
          <w:sz w:val="24"/>
          <w:szCs w:val="24"/>
        </w:rPr>
        <w:t xml:space="preserve">: </w:t>
      </w:r>
      <w:hyperlink r:id="rId18" w:history="1">
        <w:r w:rsidR="00F47950" w:rsidRPr="00A6124A">
          <w:rPr>
            <w:rStyle w:val="Hyperlink"/>
            <w:rFonts w:ascii="Arial" w:hAnsi="Arial" w:cs="Arial"/>
            <w:sz w:val="24"/>
            <w:szCs w:val="24"/>
          </w:rPr>
          <w:t>https://www.northwalessafeguardingboard.wales/north-wales-referral-form-children-and-families/</w:t>
        </w:r>
      </w:hyperlink>
      <w:r w:rsidR="004126E6" w:rsidRPr="00A6124A">
        <w:rPr>
          <w:rStyle w:val="Hyperlink"/>
          <w:rFonts w:ascii="Arial" w:hAnsi="Arial" w:cs="Arial"/>
          <w:color w:val="auto"/>
          <w:sz w:val="24"/>
          <w:szCs w:val="24"/>
          <w:u w:val="none"/>
        </w:rPr>
        <w:t xml:space="preserve"> </w:t>
      </w:r>
      <w:r w:rsidR="00571BAA" w:rsidRPr="00A6124A">
        <w:rPr>
          <w:rStyle w:val="Hyperlink"/>
          <w:rFonts w:ascii="Arial" w:hAnsi="Arial" w:cs="Arial"/>
          <w:color w:val="auto"/>
          <w:sz w:val="24"/>
          <w:szCs w:val="24"/>
          <w:u w:val="none"/>
        </w:rPr>
        <w:t>which must be emailed to:</w:t>
      </w:r>
      <w:hyperlink r:id="rId19" w:history="1">
        <w:r w:rsidR="00571BAA" w:rsidRPr="00A6124A">
          <w:rPr>
            <w:rStyle w:val="Hyperlink"/>
            <w:rFonts w:ascii="Arial" w:hAnsi="Arial" w:cs="Arial"/>
            <w:sz w:val="24"/>
            <w:szCs w:val="24"/>
            <w:lang w:val="en-US"/>
          </w:rPr>
          <w:t>ChildProtectionReferral@flintshire.gov.uk</w:t>
        </w:r>
      </w:hyperlink>
    </w:p>
    <w:p w14:paraId="3F1E97CC" w14:textId="77777777" w:rsidR="00257FCA" w:rsidRDefault="00257FCA" w:rsidP="00257FCA">
      <w:pPr>
        <w:autoSpaceDE w:val="0"/>
        <w:autoSpaceDN w:val="0"/>
        <w:adjustRightInd w:val="0"/>
        <w:spacing w:after="0" w:line="240" w:lineRule="auto"/>
        <w:rPr>
          <w:rFonts w:ascii="Arial" w:hAnsi="Arial" w:cs="Arial"/>
          <w:sz w:val="24"/>
          <w:szCs w:val="24"/>
        </w:rPr>
      </w:pPr>
    </w:p>
    <w:p w14:paraId="40ED368E" w14:textId="77777777" w:rsidR="00A6124A" w:rsidRPr="00CE1C3A" w:rsidRDefault="00A6124A" w:rsidP="00A6124A">
      <w:pPr>
        <w:rPr>
          <w:rFonts w:ascii="Arial" w:hAnsi="Arial" w:cs="Arial"/>
          <w:sz w:val="24"/>
          <w:szCs w:val="24"/>
        </w:rPr>
      </w:pPr>
      <w:r w:rsidRPr="00CE1C3A">
        <w:rPr>
          <w:rFonts w:ascii="Arial" w:hAnsi="Arial" w:cs="Arial"/>
          <w:sz w:val="24"/>
          <w:szCs w:val="24"/>
        </w:rPr>
        <w:t xml:space="preserve">If there are immediate concerns about a child’s safety or a criminal offence against a child is suspected, the emergency services must be contacted without delay to protect the child/children from risk of serious harm. </w:t>
      </w:r>
    </w:p>
    <w:p w14:paraId="13B239B0" w14:textId="7D1D153A" w:rsidR="00257FCA" w:rsidRPr="003A193F" w:rsidRDefault="00257FCA" w:rsidP="00257FCA">
      <w:pPr>
        <w:autoSpaceDE w:val="0"/>
        <w:autoSpaceDN w:val="0"/>
        <w:adjustRightInd w:val="0"/>
        <w:spacing w:after="0" w:line="240" w:lineRule="auto"/>
        <w:rPr>
          <w:rFonts w:ascii="Arial" w:eastAsia="Times New Roman" w:hAnsi="Arial" w:cs="Arial"/>
          <w:sz w:val="24"/>
          <w:szCs w:val="24"/>
        </w:rPr>
      </w:pPr>
      <w:r w:rsidRPr="00A6124A">
        <w:rPr>
          <w:rFonts w:ascii="Arial" w:hAnsi="Arial" w:cs="Arial"/>
          <w:sz w:val="24"/>
          <w:szCs w:val="24"/>
        </w:rPr>
        <w:t xml:space="preserve">The DSP role is </w:t>
      </w:r>
      <w:r w:rsidRPr="00A6124A">
        <w:rPr>
          <w:rFonts w:ascii="Arial" w:hAnsi="Arial" w:cs="Arial"/>
          <w:bCs/>
          <w:sz w:val="24"/>
          <w:szCs w:val="24"/>
        </w:rPr>
        <w:t xml:space="preserve">not </w:t>
      </w:r>
      <w:r w:rsidRPr="00A6124A">
        <w:rPr>
          <w:rFonts w:ascii="Arial" w:hAnsi="Arial" w:cs="Arial"/>
          <w:sz w:val="24"/>
          <w:szCs w:val="24"/>
        </w:rPr>
        <w:t xml:space="preserve">to </w:t>
      </w:r>
      <w:r w:rsidRPr="003A193F">
        <w:rPr>
          <w:rFonts w:ascii="Arial" w:hAnsi="Arial" w:cs="Arial"/>
          <w:sz w:val="24"/>
          <w:szCs w:val="24"/>
        </w:rPr>
        <w:t>investigate allegations, however t</w:t>
      </w:r>
      <w:r w:rsidRPr="003A193F">
        <w:rPr>
          <w:rFonts w:ascii="Arial" w:eastAsia="Times New Roman" w:hAnsi="Arial" w:cs="Arial"/>
          <w:sz w:val="24"/>
          <w:szCs w:val="24"/>
        </w:rPr>
        <w:t xml:space="preserve">here may be times when </w:t>
      </w:r>
      <w:r w:rsidR="000277FC" w:rsidRPr="003A193F">
        <w:rPr>
          <w:rFonts w:ascii="Arial" w:eastAsia="Times New Roman" w:hAnsi="Arial" w:cs="Arial"/>
          <w:sz w:val="24"/>
          <w:szCs w:val="24"/>
        </w:rPr>
        <w:t xml:space="preserve">a member of </w:t>
      </w:r>
      <w:proofErr w:type="gramStart"/>
      <w:r w:rsidR="000277FC" w:rsidRPr="003A193F">
        <w:rPr>
          <w:rFonts w:ascii="Arial" w:eastAsia="Times New Roman" w:hAnsi="Arial" w:cs="Arial"/>
          <w:sz w:val="24"/>
          <w:szCs w:val="24"/>
        </w:rPr>
        <w:t xml:space="preserve">staff </w:t>
      </w:r>
      <w:r w:rsidRPr="003A193F">
        <w:rPr>
          <w:rFonts w:ascii="Arial" w:eastAsia="Times New Roman" w:hAnsi="Arial" w:cs="Arial"/>
          <w:sz w:val="24"/>
          <w:szCs w:val="24"/>
        </w:rPr>
        <w:t xml:space="preserve"> will</w:t>
      </w:r>
      <w:proofErr w:type="gramEnd"/>
      <w:r w:rsidRPr="003A193F">
        <w:rPr>
          <w:rFonts w:ascii="Arial" w:eastAsia="Times New Roman" w:hAnsi="Arial" w:cs="Arial"/>
          <w:sz w:val="24"/>
          <w:szCs w:val="24"/>
        </w:rPr>
        <w:t xml:space="preserve"> be asked </w:t>
      </w:r>
      <w:r w:rsidR="000277FC" w:rsidRPr="003A193F">
        <w:rPr>
          <w:rFonts w:ascii="Arial" w:eastAsia="Times New Roman" w:hAnsi="Arial" w:cs="Arial"/>
          <w:sz w:val="24"/>
          <w:szCs w:val="24"/>
        </w:rPr>
        <w:t xml:space="preserve">by </w:t>
      </w:r>
      <w:r w:rsidR="00506D9C" w:rsidRPr="003A193F">
        <w:rPr>
          <w:rFonts w:ascii="Arial" w:eastAsia="Times New Roman" w:hAnsi="Arial" w:cs="Arial"/>
          <w:sz w:val="24"/>
          <w:szCs w:val="24"/>
        </w:rPr>
        <w:t xml:space="preserve">Children’s Services </w:t>
      </w:r>
      <w:r w:rsidR="000277FC" w:rsidRPr="003A193F">
        <w:rPr>
          <w:rFonts w:ascii="Arial" w:eastAsia="Times New Roman" w:hAnsi="Arial" w:cs="Arial"/>
          <w:sz w:val="24"/>
          <w:szCs w:val="24"/>
        </w:rPr>
        <w:t xml:space="preserve">/ Police </w:t>
      </w:r>
      <w:r w:rsidRPr="003A193F">
        <w:rPr>
          <w:rFonts w:ascii="Arial" w:eastAsia="Times New Roman" w:hAnsi="Arial" w:cs="Arial"/>
          <w:sz w:val="24"/>
          <w:szCs w:val="24"/>
        </w:rPr>
        <w:t xml:space="preserve">to clarify the accounts given by a child. This is in order to give </w:t>
      </w:r>
      <w:r w:rsidR="008C03C4" w:rsidRPr="003A193F">
        <w:rPr>
          <w:rFonts w:ascii="Arial" w:eastAsia="Times New Roman" w:hAnsi="Arial" w:cs="Arial"/>
          <w:sz w:val="24"/>
          <w:szCs w:val="24"/>
        </w:rPr>
        <w:t>relevant context</w:t>
      </w:r>
      <w:r w:rsidRPr="003A193F">
        <w:rPr>
          <w:rFonts w:ascii="Arial" w:eastAsia="Times New Roman" w:hAnsi="Arial" w:cs="Arial"/>
          <w:sz w:val="24"/>
          <w:szCs w:val="24"/>
        </w:rPr>
        <w:t xml:space="preserve"> to important detail; this will assist the decision maker in respect of threshold being met and likewise, significant harm being established as a real concern. </w:t>
      </w:r>
    </w:p>
    <w:p w14:paraId="799617ED" w14:textId="77777777" w:rsidR="00902C31" w:rsidRPr="00A6124A" w:rsidRDefault="00902C31" w:rsidP="00257FCA">
      <w:pPr>
        <w:autoSpaceDE w:val="0"/>
        <w:autoSpaceDN w:val="0"/>
        <w:adjustRightInd w:val="0"/>
        <w:spacing w:after="0" w:line="240" w:lineRule="auto"/>
        <w:rPr>
          <w:rFonts w:ascii="Arial" w:eastAsia="Times New Roman" w:hAnsi="Arial" w:cs="Arial"/>
          <w:sz w:val="24"/>
          <w:szCs w:val="24"/>
        </w:rPr>
      </w:pPr>
    </w:p>
    <w:p w14:paraId="0AAA36FD" w14:textId="120E8F28" w:rsidR="00A5752B" w:rsidRDefault="00A5752B" w:rsidP="00A5752B">
      <w:pPr>
        <w:autoSpaceDE w:val="0"/>
        <w:autoSpaceDN w:val="0"/>
        <w:adjustRightInd w:val="0"/>
        <w:spacing w:after="0" w:line="240" w:lineRule="auto"/>
        <w:rPr>
          <w:rFonts w:ascii="Arial" w:hAnsi="Arial" w:cs="Arial"/>
          <w:sz w:val="24"/>
          <w:szCs w:val="24"/>
        </w:rPr>
      </w:pPr>
      <w:r w:rsidRPr="00A6124A">
        <w:rPr>
          <w:rFonts w:ascii="Arial" w:hAnsi="Arial" w:cs="Arial"/>
          <w:sz w:val="24"/>
          <w:szCs w:val="24"/>
        </w:rPr>
        <w:t xml:space="preserve">Accurate, concise and clear record-keeping in straightforward language is an essential part of an individual </w:t>
      </w:r>
      <w:r w:rsidRPr="00A6124A">
        <w:rPr>
          <w:rFonts w:ascii="ArialMT" w:hAnsi="ArialMT" w:cs="ArialMT"/>
          <w:sz w:val="24"/>
          <w:szCs w:val="24"/>
        </w:rPr>
        <w:t>employee and professional’s accountability and</w:t>
      </w:r>
      <w:r w:rsidRPr="00A6124A">
        <w:rPr>
          <w:rFonts w:ascii="Arial" w:hAnsi="Arial" w:cs="Arial"/>
          <w:sz w:val="24"/>
          <w:szCs w:val="24"/>
        </w:rPr>
        <w:t xml:space="preserve"> underpins good child protection practice. </w:t>
      </w:r>
    </w:p>
    <w:p w14:paraId="089F3A17" w14:textId="77777777" w:rsidR="00A6124A" w:rsidRDefault="00A6124A" w:rsidP="00A5752B">
      <w:pPr>
        <w:autoSpaceDE w:val="0"/>
        <w:autoSpaceDN w:val="0"/>
        <w:adjustRightInd w:val="0"/>
        <w:spacing w:after="0" w:line="240" w:lineRule="auto"/>
        <w:rPr>
          <w:rFonts w:ascii="Arial" w:hAnsi="Arial" w:cs="Arial"/>
          <w:sz w:val="24"/>
          <w:szCs w:val="24"/>
        </w:rPr>
      </w:pPr>
    </w:p>
    <w:p w14:paraId="7166D521" w14:textId="77777777" w:rsidR="00A6124A" w:rsidRDefault="00A6124A" w:rsidP="00A5752B">
      <w:pPr>
        <w:autoSpaceDE w:val="0"/>
        <w:autoSpaceDN w:val="0"/>
        <w:adjustRightInd w:val="0"/>
        <w:spacing w:after="0" w:line="240" w:lineRule="auto"/>
        <w:rPr>
          <w:rFonts w:ascii="Arial" w:hAnsi="Arial" w:cs="Arial"/>
          <w:sz w:val="24"/>
          <w:szCs w:val="24"/>
        </w:rPr>
      </w:pPr>
    </w:p>
    <w:p w14:paraId="62DBEDFC" w14:textId="547F182A" w:rsidR="00A6124A" w:rsidRPr="00F87A16" w:rsidRDefault="00A6124A" w:rsidP="00A6124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5.3</w:t>
      </w:r>
      <w:r w:rsidRPr="00F87A16">
        <w:rPr>
          <w:rFonts w:ascii="Arial" w:hAnsi="Arial" w:cs="Arial"/>
          <w:b/>
          <w:bCs/>
          <w:color w:val="000000"/>
          <w:sz w:val="24"/>
          <w:szCs w:val="24"/>
        </w:rPr>
        <w:t xml:space="preserve"> Engaging in the child protection process</w:t>
      </w:r>
    </w:p>
    <w:p w14:paraId="2A45BDBB" w14:textId="77777777" w:rsidR="00A6124A" w:rsidRDefault="00A6124A" w:rsidP="00A6124A">
      <w:pPr>
        <w:autoSpaceDE w:val="0"/>
        <w:autoSpaceDN w:val="0"/>
        <w:adjustRightInd w:val="0"/>
        <w:spacing w:after="0" w:line="240" w:lineRule="auto"/>
        <w:rPr>
          <w:rFonts w:ascii="Arial" w:hAnsi="Arial" w:cs="Arial"/>
          <w:b/>
          <w:bCs/>
          <w:color w:val="000000"/>
          <w:sz w:val="24"/>
          <w:szCs w:val="24"/>
        </w:rPr>
      </w:pPr>
    </w:p>
    <w:p w14:paraId="508C78F6" w14:textId="77777777" w:rsidR="00A6124A" w:rsidRPr="00323C23" w:rsidRDefault="00A6124A" w:rsidP="00A6124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Any member of staff making a report may be asked to complete some, or all, of the follow</w:t>
      </w:r>
      <w:r>
        <w:rPr>
          <w:rFonts w:ascii="Arial" w:hAnsi="Arial" w:cs="Arial"/>
          <w:sz w:val="24"/>
          <w:szCs w:val="24"/>
        </w:rPr>
        <w:t>ing tasks. The school</w:t>
      </w:r>
      <w:r w:rsidRPr="00323C23">
        <w:rPr>
          <w:rFonts w:ascii="Arial" w:hAnsi="Arial" w:cs="Arial"/>
          <w:sz w:val="24"/>
          <w:szCs w:val="24"/>
        </w:rPr>
        <w:t xml:space="preserve"> </w:t>
      </w:r>
      <w:r w:rsidRPr="00323C23">
        <w:rPr>
          <w:rFonts w:ascii="Arial" w:hAnsi="Arial" w:cs="Arial"/>
          <w:b/>
          <w:bCs/>
          <w:sz w:val="24"/>
          <w:szCs w:val="24"/>
        </w:rPr>
        <w:t xml:space="preserve">should </w:t>
      </w:r>
      <w:r w:rsidRPr="00323C23">
        <w:rPr>
          <w:rFonts w:ascii="Arial" w:hAnsi="Arial" w:cs="Arial"/>
          <w:sz w:val="24"/>
          <w:szCs w:val="24"/>
        </w:rPr>
        <w:t>ensure that staff have sufficient time and other necessary resources to discharge these tasks effectively and staff should be prepared and willing to:</w:t>
      </w:r>
    </w:p>
    <w:p w14:paraId="380960E4" w14:textId="77777777" w:rsidR="00A6124A" w:rsidRPr="00323C23" w:rsidRDefault="00A6124A" w:rsidP="00A6124A">
      <w:pPr>
        <w:autoSpaceDE w:val="0"/>
        <w:autoSpaceDN w:val="0"/>
        <w:adjustRightInd w:val="0"/>
        <w:spacing w:after="0" w:line="240" w:lineRule="auto"/>
        <w:rPr>
          <w:rFonts w:ascii="Arial" w:hAnsi="Arial" w:cs="Arial"/>
          <w:sz w:val="24"/>
          <w:szCs w:val="24"/>
        </w:rPr>
      </w:pPr>
    </w:p>
    <w:p w14:paraId="5AD6D767" w14:textId="77777777" w:rsidR="00A6124A" w:rsidRPr="00323C23" w:rsidRDefault="00A6124A" w:rsidP="008D4758">
      <w:pPr>
        <w:pStyle w:val="ListParagraph"/>
        <w:numPr>
          <w:ilvl w:val="0"/>
          <w:numId w:val="22"/>
        </w:numPr>
        <w:autoSpaceDE w:val="0"/>
        <w:autoSpaceDN w:val="0"/>
        <w:adjustRightInd w:val="0"/>
        <w:spacing w:after="0" w:line="240" w:lineRule="auto"/>
        <w:rPr>
          <w:rFonts w:ascii="ArialMT" w:hAnsi="ArialMT" w:cs="ArialMT"/>
          <w:sz w:val="24"/>
          <w:szCs w:val="24"/>
        </w:rPr>
      </w:pPr>
      <w:r w:rsidRPr="00323C23">
        <w:rPr>
          <w:rFonts w:ascii="Arial" w:hAnsi="Arial" w:cs="Arial"/>
          <w:sz w:val="24"/>
          <w:szCs w:val="24"/>
        </w:rPr>
        <w:t xml:space="preserve">assist in the child protection enquiries under </w:t>
      </w:r>
      <w:r w:rsidRPr="00323C23">
        <w:rPr>
          <w:rFonts w:ascii="ArialMT" w:hAnsi="ArialMT" w:cs="ArialMT"/>
          <w:sz w:val="24"/>
          <w:szCs w:val="24"/>
        </w:rPr>
        <w:t>section 47 of the Children’s Act</w:t>
      </w:r>
      <w:r w:rsidRPr="00323C23">
        <w:rPr>
          <w:rFonts w:ascii="Arial" w:hAnsi="Arial" w:cs="Arial"/>
          <w:sz w:val="24"/>
          <w:szCs w:val="24"/>
        </w:rPr>
        <w:t xml:space="preserve">1989 </w:t>
      </w:r>
    </w:p>
    <w:p w14:paraId="7F127CAE" w14:textId="77777777" w:rsidR="00A6124A" w:rsidRPr="00323C23" w:rsidRDefault="00A6124A" w:rsidP="008D4758">
      <w:pPr>
        <w:pStyle w:val="ListParagraph"/>
        <w:numPr>
          <w:ilvl w:val="0"/>
          <w:numId w:val="22"/>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attend the child protection conference</w:t>
      </w:r>
    </w:p>
    <w:p w14:paraId="03461F7E" w14:textId="77777777" w:rsidR="00A6124A" w:rsidRPr="00323C23" w:rsidRDefault="00A6124A" w:rsidP="008D4758">
      <w:pPr>
        <w:pStyle w:val="ListParagraph"/>
        <w:numPr>
          <w:ilvl w:val="0"/>
          <w:numId w:val="22"/>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provide a written report for the child protection conference</w:t>
      </w:r>
    </w:p>
    <w:p w14:paraId="3432D70D" w14:textId="77777777" w:rsidR="00A6124A" w:rsidRPr="00323C23" w:rsidRDefault="00A6124A" w:rsidP="008D4758">
      <w:pPr>
        <w:pStyle w:val="ListParagraph"/>
        <w:numPr>
          <w:ilvl w:val="0"/>
          <w:numId w:val="22"/>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contribute to the initial and core assessments</w:t>
      </w:r>
    </w:p>
    <w:p w14:paraId="1D70E2FF" w14:textId="77777777" w:rsidR="00A6124A" w:rsidRPr="00323C23" w:rsidRDefault="00A6124A" w:rsidP="008D4758">
      <w:pPr>
        <w:pStyle w:val="ListParagraph"/>
        <w:numPr>
          <w:ilvl w:val="0"/>
          <w:numId w:val="22"/>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attend core group meetings.</w:t>
      </w:r>
    </w:p>
    <w:p w14:paraId="0EC10FE1" w14:textId="77777777" w:rsidR="00A6124A" w:rsidRPr="00323C23" w:rsidRDefault="00A6124A" w:rsidP="00A6124A">
      <w:pPr>
        <w:pStyle w:val="ListParagraph"/>
        <w:autoSpaceDE w:val="0"/>
        <w:autoSpaceDN w:val="0"/>
        <w:adjustRightInd w:val="0"/>
        <w:spacing w:after="0" w:line="240" w:lineRule="auto"/>
        <w:rPr>
          <w:rFonts w:ascii="Arial" w:hAnsi="Arial" w:cs="Arial"/>
          <w:sz w:val="24"/>
          <w:szCs w:val="24"/>
        </w:rPr>
      </w:pPr>
    </w:p>
    <w:p w14:paraId="1F8AE9E8" w14:textId="77777777" w:rsidR="00A6124A" w:rsidRDefault="00A6124A" w:rsidP="00A6124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Where a child is the subject of a care and support protection plan, the DSP should be involved in the preparation of the plan. The education setting</w:t>
      </w:r>
      <w:r w:rsidRPr="00323C23">
        <w:rPr>
          <w:rFonts w:ascii="ArialMT" w:hAnsi="ArialMT" w:cs="ArialMT"/>
          <w:sz w:val="24"/>
          <w:szCs w:val="24"/>
        </w:rPr>
        <w:t xml:space="preserve">’s </w:t>
      </w:r>
      <w:r w:rsidRPr="00323C23">
        <w:rPr>
          <w:rFonts w:ascii="Arial" w:hAnsi="Arial" w:cs="Arial"/>
          <w:sz w:val="24"/>
          <w:szCs w:val="24"/>
        </w:rPr>
        <w:t>role and responsibilities in contributing to actions to safeguard the child, and promoting their well-being, should be clearly identified.</w:t>
      </w:r>
    </w:p>
    <w:p w14:paraId="2F3C217B" w14:textId="77777777" w:rsidR="00A6124A" w:rsidRPr="003A193F" w:rsidRDefault="00A6124A" w:rsidP="00A6124A">
      <w:pPr>
        <w:autoSpaceDE w:val="0"/>
        <w:autoSpaceDN w:val="0"/>
        <w:adjustRightInd w:val="0"/>
        <w:spacing w:after="0" w:line="240" w:lineRule="auto"/>
        <w:rPr>
          <w:rFonts w:ascii="Arial" w:hAnsi="Arial" w:cs="Arial"/>
          <w:sz w:val="24"/>
          <w:szCs w:val="24"/>
        </w:rPr>
      </w:pPr>
    </w:p>
    <w:p w14:paraId="7A6C5194" w14:textId="24238206" w:rsidR="00A6124A" w:rsidRPr="003A193F" w:rsidRDefault="00A6124A" w:rsidP="00A6124A">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Schools involvement may also be required as part of a Single Unified Safeguarding Review</w:t>
      </w:r>
      <w:r w:rsidR="00A238C3" w:rsidRPr="003A193F">
        <w:rPr>
          <w:rFonts w:ascii="Arial" w:hAnsi="Arial" w:cs="Arial"/>
          <w:sz w:val="24"/>
          <w:szCs w:val="24"/>
        </w:rPr>
        <w:t xml:space="preserve"> (SUSR)</w:t>
      </w:r>
      <w:r w:rsidRPr="003A193F">
        <w:rPr>
          <w:rFonts w:ascii="Arial" w:hAnsi="Arial" w:cs="Arial"/>
          <w:sz w:val="24"/>
          <w:szCs w:val="24"/>
        </w:rPr>
        <w:t xml:space="preserve"> working closely with Education and Children’s Services in such circumstances. Refer to 16.1 for further detail</w:t>
      </w:r>
    </w:p>
    <w:p w14:paraId="427BC139" w14:textId="77777777" w:rsidR="00A6124A" w:rsidRPr="003A193F" w:rsidRDefault="00A6124A" w:rsidP="00A6124A">
      <w:pPr>
        <w:autoSpaceDE w:val="0"/>
        <w:autoSpaceDN w:val="0"/>
        <w:adjustRightInd w:val="0"/>
        <w:spacing w:after="0" w:line="240" w:lineRule="auto"/>
        <w:rPr>
          <w:rFonts w:ascii="Arial" w:hAnsi="Arial" w:cs="Arial"/>
          <w:sz w:val="24"/>
          <w:szCs w:val="24"/>
        </w:rPr>
      </w:pPr>
    </w:p>
    <w:p w14:paraId="463A11E6" w14:textId="77777777" w:rsidR="00A625AB" w:rsidRPr="003A193F" w:rsidRDefault="00A625AB" w:rsidP="00A6124A">
      <w:pPr>
        <w:autoSpaceDE w:val="0"/>
        <w:autoSpaceDN w:val="0"/>
        <w:adjustRightInd w:val="0"/>
        <w:spacing w:after="0" w:line="240" w:lineRule="auto"/>
        <w:rPr>
          <w:rFonts w:ascii="Arial" w:hAnsi="Arial" w:cs="Arial"/>
          <w:sz w:val="24"/>
          <w:szCs w:val="24"/>
        </w:rPr>
      </w:pPr>
    </w:p>
    <w:p w14:paraId="2FDEB83D" w14:textId="77777777" w:rsidR="00A625AB" w:rsidRDefault="00A625AB" w:rsidP="00A6124A">
      <w:pPr>
        <w:autoSpaceDE w:val="0"/>
        <w:autoSpaceDN w:val="0"/>
        <w:adjustRightInd w:val="0"/>
        <w:spacing w:after="0" w:line="240" w:lineRule="auto"/>
        <w:rPr>
          <w:rFonts w:ascii="Arial" w:hAnsi="Arial" w:cs="Arial"/>
          <w:sz w:val="24"/>
          <w:szCs w:val="24"/>
        </w:rPr>
      </w:pPr>
    </w:p>
    <w:p w14:paraId="00523CBD" w14:textId="77777777" w:rsidR="00A625AB" w:rsidRDefault="00A625AB" w:rsidP="00A6124A">
      <w:pPr>
        <w:autoSpaceDE w:val="0"/>
        <w:autoSpaceDN w:val="0"/>
        <w:adjustRightInd w:val="0"/>
        <w:spacing w:after="0" w:line="240" w:lineRule="auto"/>
        <w:rPr>
          <w:rFonts w:ascii="Arial" w:hAnsi="Arial" w:cs="Arial"/>
          <w:sz w:val="24"/>
          <w:szCs w:val="24"/>
        </w:rPr>
      </w:pPr>
    </w:p>
    <w:p w14:paraId="49CBC51F" w14:textId="77777777" w:rsidR="00A625AB" w:rsidRDefault="00A625AB" w:rsidP="00A6124A">
      <w:pPr>
        <w:autoSpaceDE w:val="0"/>
        <w:autoSpaceDN w:val="0"/>
        <w:adjustRightInd w:val="0"/>
        <w:spacing w:after="0" w:line="240" w:lineRule="auto"/>
        <w:rPr>
          <w:rFonts w:ascii="Arial" w:hAnsi="Arial" w:cs="Arial"/>
          <w:sz w:val="24"/>
          <w:szCs w:val="24"/>
        </w:rPr>
      </w:pPr>
    </w:p>
    <w:p w14:paraId="6752747E" w14:textId="77777777" w:rsidR="00A625AB" w:rsidRDefault="00A625AB" w:rsidP="00A6124A">
      <w:pPr>
        <w:autoSpaceDE w:val="0"/>
        <w:autoSpaceDN w:val="0"/>
        <w:adjustRightInd w:val="0"/>
        <w:spacing w:after="0" w:line="240" w:lineRule="auto"/>
        <w:rPr>
          <w:rFonts w:ascii="Arial" w:hAnsi="Arial" w:cs="Arial"/>
          <w:sz w:val="24"/>
          <w:szCs w:val="24"/>
        </w:rPr>
      </w:pPr>
    </w:p>
    <w:p w14:paraId="4A1F05A5" w14:textId="77777777" w:rsidR="00472E7E" w:rsidRDefault="00472E7E" w:rsidP="00A6124A">
      <w:pPr>
        <w:autoSpaceDE w:val="0"/>
        <w:autoSpaceDN w:val="0"/>
        <w:adjustRightInd w:val="0"/>
        <w:spacing w:after="0" w:line="240" w:lineRule="auto"/>
        <w:rPr>
          <w:rFonts w:ascii="Arial" w:hAnsi="Arial" w:cs="Arial"/>
          <w:sz w:val="24"/>
          <w:szCs w:val="24"/>
        </w:rPr>
      </w:pPr>
    </w:p>
    <w:p w14:paraId="30385495" w14:textId="77777777" w:rsidR="00A6124A" w:rsidRDefault="00A6124A" w:rsidP="00A6124A">
      <w:pPr>
        <w:autoSpaceDE w:val="0"/>
        <w:autoSpaceDN w:val="0"/>
        <w:adjustRightInd w:val="0"/>
        <w:spacing w:after="0" w:line="240" w:lineRule="auto"/>
        <w:rPr>
          <w:rFonts w:ascii="Arial" w:hAnsi="Arial" w:cs="Arial"/>
          <w:sz w:val="24"/>
          <w:szCs w:val="24"/>
        </w:rPr>
      </w:pPr>
    </w:p>
    <w:p w14:paraId="5713ABB9" w14:textId="20B08DB0" w:rsidR="00A6124A" w:rsidRPr="003A193F" w:rsidRDefault="00A6124A" w:rsidP="00A6124A">
      <w:pPr>
        <w:autoSpaceDE w:val="0"/>
        <w:autoSpaceDN w:val="0"/>
        <w:adjustRightInd w:val="0"/>
        <w:spacing w:after="0" w:line="240" w:lineRule="auto"/>
        <w:rPr>
          <w:rFonts w:ascii="Arial" w:hAnsi="Arial" w:cs="Arial"/>
          <w:sz w:val="24"/>
          <w:szCs w:val="24"/>
        </w:rPr>
      </w:pPr>
      <w:r w:rsidRPr="003A193F">
        <w:rPr>
          <w:rFonts w:ascii="Arial" w:hAnsi="Arial" w:cs="Arial"/>
          <w:b/>
          <w:bCs/>
          <w:sz w:val="24"/>
          <w:szCs w:val="24"/>
        </w:rPr>
        <w:t>5.4</w:t>
      </w:r>
      <w:r w:rsidRPr="003A193F">
        <w:rPr>
          <w:rFonts w:ascii="Arial" w:hAnsi="Arial" w:cs="Arial"/>
          <w:sz w:val="24"/>
          <w:szCs w:val="24"/>
        </w:rPr>
        <w:t xml:space="preserve"> An overview of the duty to report process (Wales Safeguarding Procedures)</w:t>
      </w:r>
    </w:p>
    <w:p w14:paraId="74BBA2D6" w14:textId="77777777" w:rsidR="00A6124A" w:rsidRPr="00DD361C" w:rsidRDefault="00A6124A" w:rsidP="00A6124A">
      <w:pPr>
        <w:autoSpaceDE w:val="0"/>
        <w:autoSpaceDN w:val="0"/>
        <w:adjustRightInd w:val="0"/>
        <w:spacing w:after="0" w:line="240" w:lineRule="auto"/>
        <w:rPr>
          <w:rFonts w:ascii="Arial" w:hAnsi="Arial" w:cs="Arial"/>
          <w:sz w:val="24"/>
          <w:szCs w:val="24"/>
        </w:rPr>
      </w:pPr>
      <w:r w:rsidRPr="00DD361C">
        <w:rPr>
          <w:rFonts w:ascii="Arial" w:hAnsi="Arial" w:cs="Arial"/>
          <w:noProof/>
          <w:sz w:val="24"/>
          <w:szCs w:val="24"/>
        </w:rPr>
        <w:drawing>
          <wp:inline distT="0" distB="0" distL="0" distR="0" wp14:anchorId="35C362F1" wp14:editId="0B2207D9">
            <wp:extent cx="6172200" cy="3829050"/>
            <wp:effectExtent l="133350" t="114300" r="133350" b="171450"/>
            <wp:docPr id="150210480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9CCB67B" w14:textId="77777777" w:rsidR="00A6124A" w:rsidRDefault="00A6124A" w:rsidP="00F1360A">
      <w:pPr>
        <w:pStyle w:val="Default"/>
        <w:rPr>
          <w:color w:val="auto"/>
        </w:rPr>
      </w:pPr>
    </w:p>
    <w:p w14:paraId="109E9A28" w14:textId="37929317" w:rsidR="007B026B" w:rsidRPr="008F6263" w:rsidRDefault="00477983" w:rsidP="008F6263">
      <w:pPr>
        <w:spacing w:after="0" w:line="240" w:lineRule="auto"/>
        <w:rPr>
          <w:rFonts w:ascii="Arial" w:hAnsi="Arial" w:cs="Arial"/>
          <w:sz w:val="24"/>
          <w:szCs w:val="24"/>
        </w:rPr>
      </w:pPr>
      <w:r>
        <w:rPr>
          <w:rFonts w:ascii="Arial" w:hAnsi="Arial" w:cs="Arial"/>
          <w:sz w:val="24"/>
          <w:szCs w:val="24"/>
        </w:rPr>
        <w:t>.</w:t>
      </w:r>
      <w:r w:rsidR="00216D79"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97504" behindDoc="0" locked="0" layoutInCell="1" allowOverlap="1" wp14:anchorId="28B51A5B" wp14:editId="72E42746">
                <wp:simplePos x="0" y="0"/>
                <wp:positionH relativeFrom="column">
                  <wp:posOffset>0</wp:posOffset>
                </wp:positionH>
                <wp:positionV relativeFrom="paragraph">
                  <wp:posOffset>250190</wp:posOffset>
                </wp:positionV>
                <wp:extent cx="6305550" cy="30480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35F2449" w14:textId="0B320913" w:rsidR="00543AB1" w:rsidRPr="00DA1EE1" w:rsidRDefault="00543AB1" w:rsidP="00216D79">
                            <w:pPr>
                              <w:rPr>
                                <w:rFonts w:ascii="Arial" w:hAnsi="Arial" w:cs="Arial"/>
                                <w:b/>
                                <w:sz w:val="28"/>
                                <w:szCs w:val="28"/>
                              </w:rPr>
                            </w:pPr>
                            <w:r>
                              <w:rPr>
                                <w:rFonts w:ascii="Arial" w:eastAsia="Times New Roman" w:hAnsi="Arial" w:cs="Arial"/>
                                <w:b/>
                                <w:sz w:val="24"/>
                                <w:szCs w:val="24"/>
                                <w:lang w:eastAsia="en-GB"/>
                              </w:rPr>
                              <w:t xml:space="preserve">6. </w:t>
                            </w:r>
                            <w:r w:rsidRPr="00F87A16">
                              <w:rPr>
                                <w:rFonts w:ascii="Arial" w:eastAsia="Times New Roman" w:hAnsi="Arial" w:cs="Arial"/>
                                <w:b/>
                                <w:sz w:val="24"/>
                                <w:szCs w:val="24"/>
                                <w:lang w:eastAsia="en-GB"/>
                              </w:rPr>
                              <w:t>Information Sharing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51A5B" id="_x0000_s1033" type="#_x0000_t202" style="position:absolute;margin-left:0;margin-top:19.7pt;width:496.5pt;height:24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" fillcolor="#9ecb81 [2169]" strokecolor="#70ad47 [3209]" strokeweight=".5pt">
                <v:fill color2="#8ac066 [2617]" rotate="t" colors="0 #b5d5a7;.5 #aace99;1 #9cca86" focus="100%" type="gradient">
                  <o:fill v:ext="view" type="gradientUnscaled"/>
                </v:fill>
                <v:textbox>
                  <w:txbxContent>
                    <w:p w14:paraId="735F2449" w14:textId="0B320913" w:rsidR="00543AB1" w:rsidRPr="00DA1EE1" w:rsidRDefault="00543AB1" w:rsidP="00216D79">
                      <w:pPr>
                        <w:rPr>
                          <w:rFonts w:ascii="Arial" w:hAnsi="Arial" w:cs="Arial"/>
                          <w:b/>
                          <w:sz w:val="28"/>
                          <w:szCs w:val="28"/>
                        </w:rPr>
                      </w:pPr>
                      <w:r>
                        <w:rPr>
                          <w:rFonts w:ascii="Arial" w:eastAsia="Times New Roman" w:hAnsi="Arial" w:cs="Arial"/>
                          <w:b/>
                          <w:sz w:val="24"/>
                          <w:szCs w:val="24"/>
                          <w:lang w:eastAsia="en-GB"/>
                        </w:rPr>
                        <w:t xml:space="preserve">6. </w:t>
                      </w:r>
                      <w:r w:rsidRPr="00F87A16">
                        <w:rPr>
                          <w:rFonts w:ascii="Arial" w:eastAsia="Times New Roman" w:hAnsi="Arial" w:cs="Arial"/>
                          <w:b/>
                          <w:sz w:val="24"/>
                          <w:szCs w:val="24"/>
                          <w:lang w:eastAsia="en-GB"/>
                        </w:rPr>
                        <w:t>Information Sharing</w:t>
                      </w:r>
                    </w:p>
                  </w:txbxContent>
                </v:textbox>
                <w10:wrap type="square"/>
              </v:shape>
            </w:pict>
          </mc:Fallback>
        </mc:AlternateContent>
      </w:r>
    </w:p>
    <w:p w14:paraId="681A7ECA" w14:textId="57322D15" w:rsidR="002B4A8E" w:rsidRPr="003A193F" w:rsidRDefault="00B6331F" w:rsidP="002B4A8E">
      <w:pPr>
        <w:tabs>
          <w:tab w:val="left" w:pos="2070"/>
        </w:tabs>
        <w:jc w:val="both"/>
        <w:rPr>
          <w:rFonts w:ascii="Arial" w:hAnsi="Arial" w:cs="Arial"/>
          <w:sz w:val="24"/>
          <w:szCs w:val="24"/>
        </w:rPr>
      </w:pPr>
      <w:r w:rsidRPr="00323C23">
        <w:rPr>
          <w:rFonts w:ascii="Arial" w:hAnsi="Arial" w:cs="Arial"/>
          <w:b/>
          <w:sz w:val="24"/>
          <w:szCs w:val="24"/>
        </w:rPr>
        <w:t>6.</w:t>
      </w:r>
      <w:r w:rsidRPr="003A193F">
        <w:rPr>
          <w:rFonts w:ascii="Arial" w:hAnsi="Arial" w:cs="Arial"/>
          <w:b/>
          <w:sz w:val="24"/>
          <w:szCs w:val="24"/>
        </w:rPr>
        <w:t>1</w:t>
      </w:r>
      <w:r w:rsidRPr="003A193F">
        <w:rPr>
          <w:rFonts w:ascii="Arial" w:hAnsi="Arial" w:cs="Arial"/>
          <w:sz w:val="24"/>
          <w:szCs w:val="24"/>
        </w:rPr>
        <w:t xml:space="preserve"> </w:t>
      </w:r>
      <w:r w:rsidR="0012059A" w:rsidRPr="003A193F">
        <w:rPr>
          <w:rFonts w:ascii="Arial" w:hAnsi="Arial" w:cs="Arial"/>
          <w:sz w:val="24"/>
          <w:szCs w:val="24"/>
        </w:rPr>
        <w:t xml:space="preserve">Effective safeguarding depends on timely and appropriate information sharing between professionals and agencies. </w:t>
      </w:r>
      <w:r w:rsidR="002B4A8E" w:rsidRPr="003A193F">
        <w:rPr>
          <w:rFonts w:ascii="Arial" w:hAnsi="Arial" w:cs="Arial"/>
          <w:sz w:val="24"/>
          <w:szCs w:val="24"/>
        </w:rPr>
        <w:t xml:space="preserve">All </w:t>
      </w:r>
      <w:r w:rsidR="00F50710" w:rsidRPr="003A193F">
        <w:rPr>
          <w:rFonts w:ascii="Arial" w:hAnsi="Arial" w:cs="Arial"/>
          <w:sz w:val="24"/>
          <w:szCs w:val="24"/>
        </w:rPr>
        <w:t>staff</w:t>
      </w:r>
      <w:r w:rsidR="002B4A8E" w:rsidRPr="003A193F">
        <w:rPr>
          <w:rFonts w:ascii="Arial" w:hAnsi="Arial" w:cs="Arial"/>
          <w:sz w:val="24"/>
          <w:szCs w:val="24"/>
        </w:rPr>
        <w:t xml:space="preserve"> working </w:t>
      </w:r>
      <w:r w:rsidR="00F50710" w:rsidRPr="003A193F">
        <w:rPr>
          <w:rFonts w:ascii="Arial" w:hAnsi="Arial" w:cs="Arial"/>
          <w:sz w:val="24"/>
          <w:szCs w:val="24"/>
        </w:rPr>
        <w:t xml:space="preserve">at </w:t>
      </w:r>
      <w:r w:rsidR="00543AB1" w:rsidRPr="00543AB1">
        <w:rPr>
          <w:rFonts w:ascii="Arial" w:hAnsi="Arial" w:cs="Arial"/>
          <w:sz w:val="24"/>
          <w:szCs w:val="24"/>
        </w:rPr>
        <w:t>Ysgol Bryn Gwalia</w:t>
      </w:r>
      <w:r w:rsidR="00543AB1" w:rsidRPr="003A193F">
        <w:t xml:space="preserve"> </w:t>
      </w:r>
      <w:r w:rsidR="002B4A8E" w:rsidRPr="003A193F">
        <w:rPr>
          <w:rFonts w:ascii="Arial" w:hAnsi="Arial" w:cs="Arial"/>
          <w:sz w:val="24"/>
          <w:szCs w:val="24"/>
        </w:rPr>
        <w:t xml:space="preserve">should be aware of their responsibilities under the UK’s data protection legislation. Every maintained school and college in the UK </w:t>
      </w:r>
      <w:proofErr w:type="gramStart"/>
      <w:r w:rsidR="002B4A8E" w:rsidRPr="003A193F">
        <w:rPr>
          <w:rFonts w:ascii="Arial" w:hAnsi="Arial" w:cs="Arial"/>
          <w:sz w:val="24"/>
          <w:szCs w:val="24"/>
        </w:rPr>
        <w:t>is</w:t>
      </w:r>
      <w:proofErr w:type="gramEnd"/>
      <w:r w:rsidR="002B4A8E" w:rsidRPr="003A193F">
        <w:rPr>
          <w:rFonts w:ascii="Arial" w:hAnsi="Arial" w:cs="Arial"/>
          <w:sz w:val="24"/>
          <w:szCs w:val="24"/>
        </w:rPr>
        <w:t xml:space="preserve"> required to appoint a data protection officer (DPO).</w:t>
      </w:r>
    </w:p>
    <w:p w14:paraId="21B2170F" w14:textId="6692CE45" w:rsidR="0012059A" w:rsidRPr="003A193F" w:rsidRDefault="00791873" w:rsidP="001F7594">
      <w:pPr>
        <w:tabs>
          <w:tab w:val="left" w:pos="2070"/>
        </w:tabs>
        <w:jc w:val="both"/>
        <w:rPr>
          <w:rFonts w:ascii="Arial" w:hAnsi="Arial" w:cs="Arial"/>
          <w:sz w:val="24"/>
          <w:szCs w:val="24"/>
        </w:rPr>
      </w:pPr>
      <w:r w:rsidRPr="003A193F">
        <w:rPr>
          <w:rFonts w:ascii="Arial" w:hAnsi="Arial" w:cs="Arial"/>
          <w:sz w:val="24"/>
          <w:szCs w:val="24"/>
        </w:rPr>
        <w:t xml:space="preserve">Schools must share information in accordance with the General Data Protection Regulation (GDPR) and the Data Protection Act 2018, referred to as the UK’s data protection legislation. One of the specific circumstances which provides for information sharing is in order to prevent abuse or serious harm to others. </w:t>
      </w:r>
      <w:r w:rsidR="0012059A" w:rsidRPr="003A193F">
        <w:rPr>
          <w:rFonts w:ascii="Arial" w:hAnsi="Arial" w:cs="Arial"/>
          <w:sz w:val="24"/>
          <w:szCs w:val="24"/>
        </w:rPr>
        <w:t xml:space="preserve">The law supports proportionate and necessary information sharing in the interests of safeguarding. </w:t>
      </w:r>
      <w:r w:rsidR="00543AB1" w:rsidRPr="00543AB1">
        <w:rPr>
          <w:rFonts w:ascii="Arial" w:hAnsi="Arial" w:cs="Arial"/>
          <w:sz w:val="24"/>
          <w:szCs w:val="24"/>
        </w:rPr>
        <w:t>Ysgol Bryn Gwalia</w:t>
      </w:r>
      <w:r w:rsidR="00543AB1" w:rsidRPr="003A193F">
        <w:t xml:space="preserve"> </w:t>
      </w:r>
      <w:r w:rsidR="0012059A" w:rsidRPr="003A193F">
        <w:rPr>
          <w:rFonts w:ascii="Arial" w:hAnsi="Arial" w:cs="Arial"/>
          <w:sz w:val="24"/>
          <w:szCs w:val="24"/>
        </w:rPr>
        <w:t>is committed to creating a culture where staff are confident to raise concerns and share information appropriately. Staff are trained to understand that safeguarding concerns must not be kept to themselves, and that sharing information lawfully and securely is essential to keeping children safe.</w:t>
      </w:r>
    </w:p>
    <w:p w14:paraId="01073E1D" w14:textId="7E668216" w:rsidR="0012059A" w:rsidRPr="003A193F" w:rsidRDefault="0012059A" w:rsidP="001F7594">
      <w:pPr>
        <w:tabs>
          <w:tab w:val="left" w:pos="2070"/>
        </w:tabs>
        <w:jc w:val="both"/>
        <w:rPr>
          <w:rFonts w:ascii="Arial" w:hAnsi="Arial" w:cs="Arial"/>
          <w:sz w:val="24"/>
          <w:szCs w:val="24"/>
        </w:rPr>
      </w:pPr>
      <w:r w:rsidRPr="003A193F">
        <w:rPr>
          <w:rFonts w:ascii="Arial" w:hAnsi="Arial" w:cs="Arial"/>
          <w:sz w:val="24"/>
          <w:szCs w:val="24"/>
        </w:rPr>
        <w:t xml:space="preserve">Both Child Practice Reviews (CPR) in Wales and Child Safeguarding Practice Reviews in England consistently highlight that failures to communicate or share relevant information have been key factors in serious cases where children have experienced significant harm or, in the most tragic circumstances, have died as a result of abuse or neglect. These reviews show that </w:t>
      </w:r>
      <w:r w:rsidRPr="003A193F">
        <w:rPr>
          <w:rFonts w:ascii="Arial" w:hAnsi="Arial" w:cs="Arial"/>
          <w:sz w:val="24"/>
          <w:szCs w:val="24"/>
        </w:rPr>
        <w:lastRenderedPageBreak/>
        <w:t>when information is not shared (due to uncertainty, over-caution, or poor inter-agency working) opportunities to protect children can be missed.</w:t>
      </w:r>
    </w:p>
    <w:p w14:paraId="2FBC803D" w14:textId="59F7E254" w:rsidR="000B6878" w:rsidRDefault="000E62B4" w:rsidP="00F01403">
      <w:pPr>
        <w:autoSpaceDE w:val="0"/>
        <w:autoSpaceDN w:val="0"/>
        <w:adjustRightInd w:val="0"/>
        <w:spacing w:after="0" w:line="240" w:lineRule="auto"/>
        <w:rPr>
          <w:rFonts w:ascii="Arial" w:hAnsi="Arial" w:cs="Arial"/>
          <w:color w:val="FF0000"/>
          <w:sz w:val="24"/>
          <w:szCs w:val="24"/>
        </w:rPr>
      </w:pPr>
      <w:r w:rsidRPr="00323C23">
        <w:rPr>
          <w:rFonts w:ascii="Arial" w:hAnsi="Arial" w:cs="Arial"/>
          <w:sz w:val="24"/>
          <w:szCs w:val="24"/>
        </w:rPr>
        <w:t>The Wales Accord on the S</w:t>
      </w:r>
      <w:r w:rsidR="00F01403" w:rsidRPr="00323C23">
        <w:rPr>
          <w:rFonts w:ascii="Arial" w:hAnsi="Arial" w:cs="Arial"/>
          <w:sz w:val="24"/>
          <w:szCs w:val="24"/>
        </w:rPr>
        <w:t xml:space="preserve">haring of Personal Information </w:t>
      </w:r>
      <w:r w:rsidRPr="00323C23">
        <w:rPr>
          <w:rFonts w:ascii="Arial" w:hAnsi="Arial" w:cs="Arial"/>
          <w:sz w:val="24"/>
          <w:szCs w:val="24"/>
        </w:rPr>
        <w:t xml:space="preserve">(WASPI) </w:t>
      </w:r>
      <w:r w:rsidR="00F01403" w:rsidRPr="00323C23">
        <w:rPr>
          <w:rFonts w:ascii="Arial" w:hAnsi="Arial" w:cs="Arial"/>
          <w:sz w:val="24"/>
          <w:szCs w:val="24"/>
        </w:rPr>
        <w:t xml:space="preserve">outlines </w:t>
      </w:r>
      <w:r w:rsidRPr="00323C23">
        <w:rPr>
          <w:rFonts w:ascii="Arial" w:hAnsi="Arial" w:cs="Arial"/>
          <w:sz w:val="24"/>
          <w:szCs w:val="24"/>
        </w:rPr>
        <w:t>organisational respo</w:t>
      </w:r>
      <w:r w:rsidR="00F01403" w:rsidRPr="00323C23">
        <w:rPr>
          <w:rFonts w:ascii="Arial" w:hAnsi="Arial" w:cs="Arial"/>
          <w:sz w:val="24"/>
          <w:szCs w:val="24"/>
        </w:rPr>
        <w:t xml:space="preserve">nsibilities in relation to the </w:t>
      </w:r>
      <w:r w:rsidRPr="00323C23">
        <w:rPr>
          <w:rFonts w:ascii="Arial" w:hAnsi="Arial" w:cs="Arial"/>
          <w:sz w:val="24"/>
          <w:szCs w:val="24"/>
        </w:rPr>
        <w:t xml:space="preserve">sharing of sensitive information. </w:t>
      </w:r>
      <w:hyperlink r:id="rId25" w:history="1">
        <w:r w:rsidR="00F01403" w:rsidRPr="00F01403">
          <w:rPr>
            <w:rStyle w:val="Hyperlink"/>
            <w:rFonts w:ascii="Arial" w:hAnsi="Arial" w:cs="Arial"/>
            <w:sz w:val="24"/>
            <w:szCs w:val="24"/>
          </w:rPr>
          <w:t>www.waspi.org/</w:t>
        </w:r>
      </w:hyperlink>
    </w:p>
    <w:p w14:paraId="15B28543" w14:textId="77777777" w:rsidR="00F01403" w:rsidRPr="00457488" w:rsidRDefault="00F01403" w:rsidP="00F01403">
      <w:pPr>
        <w:autoSpaceDE w:val="0"/>
        <w:autoSpaceDN w:val="0"/>
        <w:adjustRightInd w:val="0"/>
        <w:spacing w:after="0" w:line="240" w:lineRule="auto"/>
        <w:rPr>
          <w:rFonts w:ascii="Arial" w:hAnsi="Arial" w:cs="Arial"/>
          <w:color w:val="FF0000"/>
          <w:sz w:val="24"/>
          <w:szCs w:val="24"/>
        </w:rPr>
      </w:pPr>
    </w:p>
    <w:p w14:paraId="5AE18E0E" w14:textId="0128561E" w:rsidR="0004484A" w:rsidRPr="0012059A" w:rsidRDefault="00835C71" w:rsidP="0012059A">
      <w:pPr>
        <w:tabs>
          <w:tab w:val="left" w:pos="2070"/>
        </w:tabs>
        <w:rPr>
          <w:rFonts w:ascii="Arial" w:hAnsi="Arial" w:cs="Arial"/>
          <w:sz w:val="24"/>
          <w:szCs w:val="24"/>
        </w:rPr>
      </w:pPr>
      <w:r w:rsidRPr="00715454">
        <w:rPr>
          <w:rFonts w:ascii="Arial" w:hAnsi="Arial" w:cs="Arial"/>
          <w:sz w:val="24"/>
          <w:szCs w:val="24"/>
        </w:rPr>
        <w:t xml:space="preserve">All staff </w:t>
      </w:r>
      <w:r w:rsidR="00BC4A44" w:rsidRPr="00715454">
        <w:rPr>
          <w:rFonts w:ascii="Arial" w:hAnsi="Arial" w:cs="Arial"/>
          <w:sz w:val="24"/>
          <w:szCs w:val="24"/>
        </w:rPr>
        <w:t xml:space="preserve">at </w:t>
      </w:r>
      <w:r w:rsidR="00543AB1" w:rsidRPr="00543AB1">
        <w:rPr>
          <w:rFonts w:ascii="Arial" w:hAnsi="Arial" w:cs="Arial"/>
          <w:sz w:val="24"/>
          <w:szCs w:val="24"/>
        </w:rPr>
        <w:t>Ysgol Bryn Gwalia</w:t>
      </w:r>
      <w:r w:rsidR="00543AB1" w:rsidRPr="003A193F">
        <w:t xml:space="preserve"> </w:t>
      </w:r>
      <w:r w:rsidRPr="00715454">
        <w:rPr>
          <w:rFonts w:ascii="Arial" w:hAnsi="Arial" w:cs="Arial"/>
          <w:sz w:val="24"/>
          <w:szCs w:val="24"/>
        </w:rPr>
        <w:t>will seek advi</w:t>
      </w:r>
      <w:r w:rsidR="004126E6" w:rsidRPr="00715454">
        <w:rPr>
          <w:rFonts w:ascii="Arial" w:hAnsi="Arial" w:cs="Arial"/>
          <w:sz w:val="24"/>
          <w:szCs w:val="24"/>
        </w:rPr>
        <w:t>ce from the DSP and/or the Head</w:t>
      </w:r>
      <w:r w:rsidRPr="00715454">
        <w:rPr>
          <w:rFonts w:ascii="Arial" w:hAnsi="Arial" w:cs="Arial"/>
          <w:sz w:val="24"/>
          <w:szCs w:val="24"/>
        </w:rPr>
        <w:t>teacher with</w:t>
      </w:r>
      <w:r w:rsidRPr="00323C23">
        <w:rPr>
          <w:rFonts w:ascii="Arial" w:hAnsi="Arial" w:cs="Arial"/>
          <w:sz w:val="24"/>
          <w:szCs w:val="24"/>
        </w:rPr>
        <w:t xml:space="preserve"> regard to the sharing of any information. DSP’s </w:t>
      </w:r>
      <w:r w:rsidR="00791873" w:rsidRPr="00323C23">
        <w:rPr>
          <w:rFonts w:ascii="Arial" w:hAnsi="Arial" w:cs="Arial"/>
          <w:sz w:val="24"/>
          <w:szCs w:val="24"/>
        </w:rPr>
        <w:t xml:space="preserve">should use their judgement when making decisions about what information to share, and should follow organisation procedures. The most important consideration is whether sharing information is likely to support the safeguarding and protection of a child. </w:t>
      </w:r>
    </w:p>
    <w:p w14:paraId="74626102" w14:textId="7D3090E5" w:rsidR="0098254F" w:rsidRPr="00323C23" w:rsidRDefault="0098254F" w:rsidP="001F7594">
      <w:pPr>
        <w:tabs>
          <w:tab w:val="left" w:pos="2070"/>
        </w:tabs>
        <w:jc w:val="both"/>
        <w:rPr>
          <w:rFonts w:ascii="Arial" w:hAnsi="Arial" w:cs="Arial"/>
          <w:b/>
          <w:sz w:val="24"/>
          <w:szCs w:val="24"/>
        </w:rPr>
      </w:pPr>
      <w:r w:rsidRPr="00323C23">
        <w:rPr>
          <w:rFonts w:ascii="Arial" w:hAnsi="Arial" w:cs="Arial"/>
          <w:b/>
          <w:sz w:val="24"/>
          <w:szCs w:val="24"/>
        </w:rPr>
        <w:t>6.2 Principles</w:t>
      </w:r>
    </w:p>
    <w:p w14:paraId="3E0FAADA" w14:textId="29C18D56" w:rsidR="00791873" w:rsidRPr="00323C23" w:rsidRDefault="00791873" w:rsidP="001F7594">
      <w:pPr>
        <w:tabs>
          <w:tab w:val="left" w:pos="2070"/>
        </w:tabs>
        <w:jc w:val="both"/>
        <w:rPr>
          <w:rFonts w:ascii="Arial" w:hAnsi="Arial" w:cs="Arial"/>
          <w:sz w:val="24"/>
          <w:szCs w:val="24"/>
        </w:rPr>
      </w:pPr>
      <w:r w:rsidRPr="00323C23">
        <w:rPr>
          <w:rFonts w:ascii="Arial" w:hAnsi="Arial" w:cs="Arial"/>
          <w:sz w:val="24"/>
          <w:szCs w:val="24"/>
        </w:rPr>
        <w:t xml:space="preserve">There are a number of principles that can assist </w:t>
      </w:r>
      <w:r w:rsidR="00A26BD2" w:rsidRPr="00323C23">
        <w:rPr>
          <w:rFonts w:ascii="Arial" w:hAnsi="Arial" w:cs="Arial"/>
          <w:sz w:val="24"/>
          <w:szCs w:val="24"/>
        </w:rPr>
        <w:t>all staff in conjunction with the DSP</w:t>
      </w:r>
      <w:r w:rsidR="00835C71" w:rsidRPr="00323C23">
        <w:rPr>
          <w:rFonts w:ascii="Arial" w:hAnsi="Arial" w:cs="Arial"/>
          <w:sz w:val="24"/>
          <w:szCs w:val="24"/>
        </w:rPr>
        <w:t xml:space="preserve"> </w:t>
      </w:r>
      <w:r w:rsidRPr="00323C23">
        <w:rPr>
          <w:rFonts w:ascii="Arial" w:hAnsi="Arial" w:cs="Arial"/>
          <w:sz w:val="24"/>
          <w:szCs w:val="24"/>
        </w:rPr>
        <w:t xml:space="preserve">in making decisions about sharing information: </w:t>
      </w:r>
    </w:p>
    <w:p w14:paraId="5BBF85FA" w14:textId="77777777" w:rsidR="00791873"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Necessary and proportionate</w:t>
      </w:r>
      <w:r w:rsidRPr="00323C23">
        <w:rPr>
          <w:rFonts w:ascii="Arial" w:hAnsi="Arial" w:cs="Arial"/>
          <w:sz w:val="24"/>
          <w:szCs w:val="24"/>
        </w:rPr>
        <w:t xml:space="preserve"> - When taking decisions about what information to share, you should consider how much information you need to release. Not sharing more data than is necessary to be of use is a key element of the GDPR and Data Protection Act 2018, and you should consider the impact of disclosing information on the information subject and any third parties. Information must be proportionate to the need and level of risk. </w:t>
      </w:r>
    </w:p>
    <w:p w14:paraId="150A52DF" w14:textId="77777777" w:rsidR="00835C71"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 xml:space="preserve">Relevant </w:t>
      </w:r>
      <w:r w:rsidRPr="00323C23">
        <w:rPr>
          <w:rFonts w:ascii="Arial" w:hAnsi="Arial" w:cs="Arial"/>
          <w:sz w:val="24"/>
          <w:szCs w:val="24"/>
        </w:rPr>
        <w:t xml:space="preserve">- Only information that is relevant to the purposes should be shared with those who need it. This allows others to do their job effectively and make informed decisions. </w:t>
      </w:r>
    </w:p>
    <w:p w14:paraId="1FA98D60" w14:textId="4819EBDC" w:rsidR="00791873"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Adequate</w:t>
      </w:r>
      <w:r w:rsidRPr="00323C23">
        <w:rPr>
          <w:rFonts w:ascii="Arial" w:hAnsi="Arial" w:cs="Arial"/>
          <w:sz w:val="24"/>
          <w:szCs w:val="24"/>
        </w:rPr>
        <w:t xml:space="preserve"> - Information should be adequate for its purpose. Information should be of the right quality to ensure that it can be understood and relied upon. </w:t>
      </w:r>
    </w:p>
    <w:p w14:paraId="257A2F44" w14:textId="77777777" w:rsidR="00835C71"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Accurate</w:t>
      </w:r>
      <w:r w:rsidRPr="00323C23">
        <w:rPr>
          <w:rFonts w:ascii="Arial" w:hAnsi="Arial" w:cs="Arial"/>
          <w:sz w:val="24"/>
          <w:szCs w:val="24"/>
        </w:rPr>
        <w:t xml:space="preserve"> - Information should be accurate and up to date and should clearly distinguish between fact and opinion. If the information is historical then this should be explained. </w:t>
      </w:r>
    </w:p>
    <w:p w14:paraId="74FCE3B5" w14:textId="5B73FD19" w:rsidR="00791873"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Timely -</w:t>
      </w:r>
      <w:r w:rsidRPr="00323C23">
        <w:rPr>
          <w:rFonts w:ascii="Arial" w:hAnsi="Arial" w:cs="Arial"/>
          <w:sz w:val="24"/>
          <w:szCs w:val="24"/>
        </w:rPr>
        <w:t xml:space="preserve"> Information should be shared in a timely fashion to reduce the risk of missed opportunities to offer support and protection to a child. Timeliness is key in emergency situations and it may not be appropriate to seek consent for information sharing if it could cause delays and therefore place a child or young person at increased risk of harm. Practitioners should ensure that sufficient information is shared, as well as consider the urgency with which to share it. </w:t>
      </w:r>
    </w:p>
    <w:p w14:paraId="0BC1872B" w14:textId="77777777" w:rsidR="00835C71"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Secure</w:t>
      </w:r>
      <w:r w:rsidRPr="00323C23">
        <w:rPr>
          <w:rFonts w:ascii="Arial" w:hAnsi="Arial" w:cs="Arial"/>
          <w:sz w:val="24"/>
          <w:szCs w:val="24"/>
        </w:rPr>
        <w:t xml:space="preserve"> - Wherever possible, information should be shared in an appropriate, secure way. Practitioners must always follow their organisation’s policy on security for handling personal information. </w:t>
      </w:r>
    </w:p>
    <w:p w14:paraId="5B3891E1" w14:textId="1C1409E7" w:rsidR="00104666"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 xml:space="preserve">Record </w:t>
      </w:r>
      <w:r w:rsidRPr="00323C23">
        <w:rPr>
          <w:rFonts w:ascii="Arial" w:hAnsi="Arial" w:cs="Arial"/>
          <w:sz w:val="24"/>
          <w:szCs w:val="24"/>
        </w:rPr>
        <w:t>- Information sharing decisions should be recorded, whether or not the decision is taken to share. If the decision is to share, reasons should be cited including what information has been shared and with whom, in line with organisational procedures. If the decision is not to share, it is good practice to record the reasons for this decision and discuss them with the requester. In line with each organisation’s own retention policy, the information should not be kept any longer than is necessary. In some rare circumstances, this may be indefinitely, but if this is the case, there should be a review process scheduled at regular intervals to ensure data is not retained where it is unnecessary to do so.</w:t>
      </w:r>
    </w:p>
    <w:p w14:paraId="12080F47" w14:textId="21C175D5" w:rsidR="00937D8E" w:rsidRDefault="00937D8E" w:rsidP="001F7594">
      <w:pPr>
        <w:tabs>
          <w:tab w:val="left" w:pos="2070"/>
        </w:tabs>
        <w:jc w:val="both"/>
      </w:pPr>
      <w:r w:rsidRPr="00323C23">
        <w:rPr>
          <w:rFonts w:ascii="Arial" w:hAnsi="Arial" w:cs="Arial"/>
          <w:sz w:val="24"/>
          <w:szCs w:val="24"/>
        </w:rPr>
        <w:lastRenderedPageBreak/>
        <w:t xml:space="preserve">For further guidance please refer to: Working Together to Safeguard People: Non-statutory guide on information sharing to safeguard children </w:t>
      </w:r>
      <w:hyperlink r:id="rId26" w:history="1">
        <w:r w:rsidRPr="00835C71">
          <w:rPr>
            <w:rStyle w:val="Hyperlink"/>
            <w:rFonts w:ascii="Arial" w:hAnsi="Arial" w:cs="Arial"/>
            <w:sz w:val="24"/>
            <w:szCs w:val="24"/>
          </w:rPr>
          <w:t>38137 Working together to safeguard people: Non-statutory guide on information sharing to safeguard children (gov.wales)</w:t>
        </w:r>
      </w:hyperlink>
    </w:p>
    <w:p w14:paraId="274C3D26" w14:textId="77777777" w:rsidR="00315B2E" w:rsidRPr="003A193F" w:rsidRDefault="00315B2E" w:rsidP="001F7594">
      <w:pPr>
        <w:tabs>
          <w:tab w:val="left" w:pos="2070"/>
        </w:tabs>
        <w:jc w:val="both"/>
      </w:pPr>
    </w:p>
    <w:p w14:paraId="7F0E70A7" w14:textId="3C702622" w:rsidR="00A2740E" w:rsidRPr="003A193F" w:rsidRDefault="00A2740E" w:rsidP="003A193F">
      <w:pPr>
        <w:pStyle w:val="ListParagraph"/>
        <w:numPr>
          <w:ilvl w:val="1"/>
          <w:numId w:val="77"/>
        </w:numPr>
        <w:spacing w:after="0" w:line="240" w:lineRule="auto"/>
        <w:jc w:val="both"/>
        <w:rPr>
          <w:rFonts w:ascii="Arial" w:eastAsia="Times New Roman" w:hAnsi="Arial" w:cs="Arial"/>
          <w:b/>
          <w:sz w:val="24"/>
          <w:szCs w:val="24"/>
          <w:lang w:eastAsia="en-GB"/>
        </w:rPr>
      </w:pPr>
      <w:r w:rsidRPr="003A193F">
        <w:rPr>
          <w:rFonts w:ascii="Arial" w:eastAsia="Times New Roman" w:hAnsi="Arial" w:cs="Arial"/>
          <w:b/>
          <w:sz w:val="24"/>
          <w:szCs w:val="24"/>
          <w:lang w:eastAsia="en-GB"/>
        </w:rPr>
        <w:t xml:space="preserve">Duty of Confidentiality </w:t>
      </w:r>
    </w:p>
    <w:p w14:paraId="6804ADBA" w14:textId="77777777" w:rsidR="00A2740E" w:rsidRPr="003A193F" w:rsidRDefault="00A2740E" w:rsidP="00A2740E">
      <w:pPr>
        <w:spacing w:after="0" w:line="240" w:lineRule="auto"/>
        <w:contextualSpacing/>
        <w:jc w:val="both"/>
        <w:rPr>
          <w:rFonts w:ascii="Arial" w:eastAsia="Times New Roman" w:hAnsi="Arial" w:cs="Arial"/>
          <w:sz w:val="24"/>
          <w:szCs w:val="24"/>
          <w:lang w:eastAsia="en-GB"/>
        </w:rPr>
      </w:pPr>
    </w:p>
    <w:p w14:paraId="1689AA8A" w14:textId="77777777" w:rsidR="00A2740E" w:rsidRPr="00323C23" w:rsidRDefault="00A2740E" w:rsidP="00A2740E">
      <w:pPr>
        <w:spacing w:after="0" w:line="240" w:lineRule="auto"/>
        <w:contextualSpacing/>
        <w:jc w:val="both"/>
        <w:rPr>
          <w:rFonts w:ascii="Arial" w:eastAsia="Times New Roman" w:hAnsi="Arial" w:cs="Arial"/>
          <w:sz w:val="24"/>
          <w:szCs w:val="24"/>
          <w:lang w:eastAsia="en-GB"/>
        </w:rPr>
      </w:pPr>
      <w:r w:rsidRPr="00323C23">
        <w:rPr>
          <w:rFonts w:ascii="Arial" w:hAnsi="Arial" w:cs="Arial"/>
          <w:sz w:val="24"/>
          <w:szCs w:val="24"/>
        </w:rPr>
        <w:t>The duty of confidentiality is not absolute and may be breached where this is in the best interests of the child and in the wider public interest. If professionals judge that disclosure is necessary to protect the child or other children from a risk of serious harm, confidentiality may be breached.</w:t>
      </w:r>
    </w:p>
    <w:p w14:paraId="3A602E2D" w14:textId="77777777" w:rsidR="00A2740E" w:rsidRPr="00323C23" w:rsidRDefault="00A2740E" w:rsidP="00A2740E">
      <w:pPr>
        <w:spacing w:after="0" w:line="240" w:lineRule="auto"/>
        <w:contextualSpacing/>
        <w:jc w:val="both"/>
        <w:rPr>
          <w:rFonts w:ascii="Arial" w:eastAsia="Times New Roman" w:hAnsi="Arial" w:cs="Arial"/>
          <w:sz w:val="24"/>
          <w:szCs w:val="24"/>
          <w:lang w:eastAsia="en-GB"/>
        </w:rPr>
      </w:pPr>
    </w:p>
    <w:p w14:paraId="16D8371D" w14:textId="77777777" w:rsidR="00A2740E" w:rsidRPr="006158BF" w:rsidRDefault="00A2740E" w:rsidP="00A2740E">
      <w:pPr>
        <w:tabs>
          <w:tab w:val="left" w:pos="2070"/>
        </w:tabs>
        <w:jc w:val="both"/>
        <w:rPr>
          <w:rFonts w:ascii="Arial" w:eastAsia="Times New Roman" w:hAnsi="Arial" w:cs="Arial"/>
          <w:sz w:val="24"/>
          <w:szCs w:val="24"/>
          <w:lang w:eastAsia="en-GB"/>
        </w:rPr>
      </w:pPr>
      <w:r w:rsidRPr="00323C23">
        <w:rPr>
          <w:rFonts w:ascii="Arial" w:hAnsi="Arial" w:cs="Arial"/>
          <w:sz w:val="24"/>
          <w:szCs w:val="24"/>
        </w:rPr>
        <w:t>All staff must understand that they cannot promise a child to keep secrets which might compromise the child’s safety or well-being.</w:t>
      </w:r>
      <w:r w:rsidRPr="00323C23">
        <w:rPr>
          <w:rFonts w:ascii="Arial" w:eastAsia="Times New Roman" w:hAnsi="Arial" w:cs="Arial"/>
          <w:sz w:val="24"/>
          <w:szCs w:val="24"/>
          <w:lang w:eastAsia="en-GB"/>
        </w:rPr>
        <w:t xml:space="preserve"> Staff have a professional responsibility to share relevant information </w:t>
      </w:r>
      <w:r w:rsidRPr="006158BF">
        <w:rPr>
          <w:rFonts w:ascii="Arial" w:eastAsia="Times New Roman" w:hAnsi="Arial" w:cs="Arial"/>
          <w:sz w:val="24"/>
          <w:szCs w:val="24"/>
          <w:lang w:eastAsia="en-GB"/>
        </w:rPr>
        <w:t xml:space="preserve">about the protection of learners with the designated statutory agencies when a child is experiencing child wellbeing concerns. </w:t>
      </w:r>
    </w:p>
    <w:p w14:paraId="7FC700F0" w14:textId="77777777" w:rsidR="00A2740E" w:rsidRPr="006158BF" w:rsidRDefault="00A2740E" w:rsidP="00A2740E">
      <w:pPr>
        <w:tabs>
          <w:tab w:val="left" w:pos="2070"/>
        </w:tabs>
        <w:jc w:val="both"/>
        <w:rPr>
          <w:rFonts w:ascii="Arial" w:eastAsia="Times New Roman" w:hAnsi="Arial" w:cs="Arial"/>
          <w:sz w:val="24"/>
          <w:szCs w:val="24"/>
          <w:lang w:eastAsia="en-GB"/>
        </w:rPr>
      </w:pPr>
      <w:r w:rsidRPr="006158BF">
        <w:rPr>
          <w:rFonts w:ascii="Arial" w:eastAsia="Times New Roman" w:hAnsi="Arial" w:cs="Arial"/>
          <w:sz w:val="24"/>
          <w:szCs w:val="24"/>
          <w:lang w:eastAsia="en-GB"/>
        </w:rPr>
        <w:t xml:space="preserve">It is important that each member of staff deals with this sensitively and explains to the child that they must inform the appropriate people who can help the child, but they will only tell those who need to know in order to be able to help.  </w:t>
      </w:r>
    </w:p>
    <w:p w14:paraId="7F3BC428" w14:textId="0710D7F8" w:rsidR="00A2740E" w:rsidRPr="003A193F" w:rsidRDefault="00A2740E" w:rsidP="00A2740E">
      <w:pPr>
        <w:tabs>
          <w:tab w:val="left" w:pos="2070"/>
        </w:tabs>
        <w:jc w:val="both"/>
        <w:rPr>
          <w:rFonts w:ascii="Arial" w:eastAsia="Times New Roman" w:hAnsi="Arial" w:cs="Arial"/>
          <w:sz w:val="24"/>
          <w:szCs w:val="24"/>
          <w:lang w:eastAsia="en-GB"/>
        </w:rPr>
      </w:pPr>
      <w:r w:rsidRPr="006158BF">
        <w:rPr>
          <w:rFonts w:ascii="Arial" w:eastAsia="Times New Roman" w:hAnsi="Arial" w:cs="Arial"/>
          <w:sz w:val="24"/>
          <w:szCs w:val="24"/>
          <w:lang w:eastAsia="en-GB"/>
        </w:rPr>
        <w:t>Staff should reassure the child and tell them that their situation will not be common knowledge w</w:t>
      </w:r>
      <w:r>
        <w:rPr>
          <w:rFonts w:ascii="Arial" w:eastAsia="Times New Roman" w:hAnsi="Arial" w:cs="Arial"/>
          <w:sz w:val="24"/>
          <w:szCs w:val="24"/>
          <w:lang w:eastAsia="en-GB"/>
        </w:rPr>
        <w:t xml:space="preserve">ithin the school.  </w:t>
      </w:r>
      <w:r w:rsidRPr="00DC1074">
        <w:rPr>
          <w:rFonts w:ascii="Arial" w:eastAsia="Times New Roman" w:hAnsi="Arial" w:cs="Arial"/>
          <w:sz w:val="24"/>
          <w:szCs w:val="24"/>
          <w:lang w:eastAsia="en-GB"/>
        </w:rPr>
        <w:t xml:space="preserve">Staff should </w:t>
      </w:r>
      <w:r w:rsidRPr="006158BF">
        <w:rPr>
          <w:rFonts w:ascii="Arial" w:eastAsia="Times New Roman" w:hAnsi="Arial" w:cs="Arial"/>
          <w:sz w:val="24"/>
          <w:szCs w:val="24"/>
          <w:lang w:eastAsia="en-GB"/>
        </w:rPr>
        <w:t xml:space="preserve">be aware that it may well have taken significant courage on the part of the child to disclose the information and they may also be experiencing conflicting emotions, involving feelings of guilt, embarrassment, disloyalty (if the abuser is someone close) </w:t>
      </w:r>
      <w:r w:rsidRPr="003A193F">
        <w:rPr>
          <w:rFonts w:ascii="Arial" w:eastAsia="Times New Roman" w:hAnsi="Arial" w:cs="Arial"/>
          <w:sz w:val="24"/>
          <w:szCs w:val="24"/>
          <w:lang w:eastAsia="en-GB"/>
        </w:rPr>
        <w:t>and hurt.</w:t>
      </w:r>
    </w:p>
    <w:p w14:paraId="32E1361B" w14:textId="77777777" w:rsidR="00A2740E" w:rsidRPr="003A193F" w:rsidRDefault="00A2740E" w:rsidP="00A2740E">
      <w:pPr>
        <w:tabs>
          <w:tab w:val="left" w:pos="2070"/>
        </w:tabs>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It is important that each member of staff deals with this sensitively and explains to the child that they must inform the appropriate people who can help the child, but they will only tell those who need to know in order to be able to help.  Staff need to be mindful that it may have taken significant courage on the part of the child to disclose the information and they may also be experiencing conflicting emotions, involving feelings of guilt, embarrassment, disloyalty (if the abuser is someone close) and hurt.</w:t>
      </w:r>
    </w:p>
    <w:p w14:paraId="3B479E9F" w14:textId="013FD3A9" w:rsidR="008F6263" w:rsidRPr="003A193F" w:rsidRDefault="00A2740E" w:rsidP="00A2740E">
      <w:pPr>
        <w:tabs>
          <w:tab w:val="left" w:pos="2070"/>
        </w:tabs>
        <w:jc w:val="both"/>
        <w:rPr>
          <w:rFonts w:ascii="Arial" w:hAnsi="Arial" w:cs="Arial"/>
          <w:sz w:val="24"/>
          <w:szCs w:val="24"/>
        </w:rPr>
      </w:pPr>
      <w:r w:rsidRPr="003A193F">
        <w:rPr>
          <w:rFonts w:ascii="Arial" w:hAnsi="Arial" w:cs="Arial"/>
          <w:sz w:val="24"/>
          <w:szCs w:val="24"/>
        </w:rPr>
        <w:t xml:space="preserve">The Headteacher / DSP will only disclose any information about a learner to other members of staff on a need-to-know basis. </w:t>
      </w:r>
    </w:p>
    <w:p w14:paraId="0C2F185A" w14:textId="3CAE6953" w:rsidR="0012059A" w:rsidRPr="003A193F" w:rsidRDefault="0012059A" w:rsidP="0012059A">
      <w:pPr>
        <w:spacing w:after="0" w:line="240" w:lineRule="auto"/>
        <w:contextualSpacing/>
        <w:jc w:val="both"/>
        <w:rPr>
          <w:rFonts w:ascii="Arial" w:eastAsia="Times New Roman" w:hAnsi="Arial" w:cs="Arial"/>
          <w:b/>
          <w:bCs/>
          <w:sz w:val="24"/>
          <w:szCs w:val="24"/>
          <w:lang w:eastAsia="en-GB"/>
        </w:rPr>
      </w:pPr>
      <w:r w:rsidRPr="003A193F">
        <w:rPr>
          <w:rFonts w:ascii="Arial" w:eastAsia="Times New Roman" w:hAnsi="Arial" w:cs="Arial"/>
          <w:b/>
          <w:bCs/>
          <w:sz w:val="24"/>
          <w:szCs w:val="24"/>
          <w:lang w:eastAsia="en-GB"/>
        </w:rPr>
        <w:t>6.</w:t>
      </w:r>
      <w:r w:rsidR="00A2740E" w:rsidRPr="003A193F">
        <w:rPr>
          <w:rFonts w:ascii="Arial" w:eastAsia="Times New Roman" w:hAnsi="Arial" w:cs="Arial"/>
          <w:b/>
          <w:bCs/>
          <w:sz w:val="24"/>
          <w:szCs w:val="24"/>
          <w:lang w:eastAsia="en-GB"/>
        </w:rPr>
        <w:t>4</w:t>
      </w:r>
      <w:r w:rsidRPr="003A193F">
        <w:rPr>
          <w:rFonts w:ascii="Arial" w:eastAsia="Times New Roman" w:hAnsi="Arial" w:cs="Arial"/>
          <w:b/>
          <w:bCs/>
          <w:sz w:val="24"/>
          <w:szCs w:val="24"/>
          <w:lang w:eastAsia="en-GB"/>
        </w:rPr>
        <w:t xml:space="preserve"> Recording and Sharing Safeguarding Information</w:t>
      </w:r>
    </w:p>
    <w:p w14:paraId="0A2ED82F" w14:textId="77777777" w:rsidR="0012059A" w:rsidRPr="0012059A" w:rsidRDefault="0012059A" w:rsidP="0012059A">
      <w:pPr>
        <w:spacing w:after="0" w:line="240" w:lineRule="auto"/>
        <w:contextualSpacing/>
        <w:jc w:val="both"/>
        <w:rPr>
          <w:rFonts w:ascii="Arial" w:eastAsia="Times New Roman" w:hAnsi="Arial" w:cs="Arial"/>
          <w:color w:val="FF0000"/>
          <w:sz w:val="24"/>
          <w:szCs w:val="24"/>
          <w:lang w:eastAsia="en-GB"/>
        </w:rPr>
      </w:pPr>
    </w:p>
    <w:p w14:paraId="3F20A02E" w14:textId="5A1C833B" w:rsidR="00315B2E" w:rsidRPr="00315B2E" w:rsidRDefault="00315B2E" w:rsidP="00315B2E">
      <w:pPr>
        <w:autoSpaceDE w:val="0"/>
        <w:autoSpaceDN w:val="0"/>
        <w:adjustRightInd w:val="0"/>
        <w:spacing w:after="0" w:line="240" w:lineRule="auto"/>
        <w:rPr>
          <w:rFonts w:ascii="Arial" w:hAnsi="Arial" w:cs="Arial"/>
          <w:sz w:val="24"/>
          <w:szCs w:val="24"/>
        </w:rPr>
      </w:pPr>
      <w:r w:rsidRPr="00315B2E">
        <w:rPr>
          <w:rFonts w:ascii="Arial" w:hAnsi="Arial" w:cs="Arial"/>
          <w:sz w:val="24"/>
          <w:szCs w:val="24"/>
        </w:rPr>
        <w:t xml:space="preserve">Suspicion about a child being at risk may take the form of concerns rather than known facts. Concerns about a child at risk can arise in many different contexts, including when a child is already known to </w:t>
      </w:r>
      <w:r w:rsidR="00690312">
        <w:rPr>
          <w:rFonts w:ascii="Arial" w:hAnsi="Arial" w:cs="Arial"/>
          <w:sz w:val="24"/>
          <w:szCs w:val="24"/>
        </w:rPr>
        <w:t>Children’s S</w:t>
      </w:r>
      <w:r w:rsidRPr="00315B2E">
        <w:rPr>
          <w:rFonts w:ascii="Arial" w:hAnsi="Arial" w:cs="Arial"/>
          <w:sz w:val="24"/>
          <w:szCs w:val="24"/>
        </w:rPr>
        <w:t>ervices. It is important that these concerns are logged and recorded</w:t>
      </w:r>
      <w:r w:rsidR="00E93E01">
        <w:rPr>
          <w:rFonts w:ascii="Arial" w:hAnsi="Arial" w:cs="Arial"/>
          <w:sz w:val="24"/>
          <w:szCs w:val="24"/>
        </w:rPr>
        <w:t>.</w:t>
      </w:r>
    </w:p>
    <w:p w14:paraId="61ADD8EE" w14:textId="77777777" w:rsidR="00315B2E" w:rsidRPr="00315B2E" w:rsidRDefault="00315B2E" w:rsidP="00315B2E">
      <w:pPr>
        <w:autoSpaceDE w:val="0"/>
        <w:autoSpaceDN w:val="0"/>
        <w:adjustRightInd w:val="0"/>
        <w:spacing w:after="0" w:line="240" w:lineRule="auto"/>
        <w:rPr>
          <w:rFonts w:ascii="Arial" w:hAnsi="Arial" w:cs="Arial"/>
          <w:sz w:val="24"/>
          <w:szCs w:val="24"/>
        </w:rPr>
      </w:pPr>
    </w:p>
    <w:p w14:paraId="65680298" w14:textId="77777777" w:rsidR="00315B2E" w:rsidRPr="00315B2E" w:rsidRDefault="00315B2E" w:rsidP="00315B2E">
      <w:pPr>
        <w:autoSpaceDE w:val="0"/>
        <w:autoSpaceDN w:val="0"/>
        <w:adjustRightInd w:val="0"/>
        <w:spacing w:after="0" w:line="240" w:lineRule="auto"/>
        <w:rPr>
          <w:rFonts w:ascii="Arial" w:hAnsi="Arial" w:cs="Arial"/>
          <w:sz w:val="24"/>
          <w:szCs w:val="24"/>
        </w:rPr>
      </w:pPr>
      <w:r w:rsidRPr="00315B2E">
        <w:rPr>
          <w:rFonts w:ascii="Arial" w:hAnsi="Arial" w:cs="Arial"/>
          <w:sz w:val="24"/>
          <w:szCs w:val="24"/>
        </w:rPr>
        <w:t>As detailed in Keeping Learners Safe 2022 ‘</w:t>
      </w:r>
      <w:r w:rsidRPr="00315B2E">
        <w:rPr>
          <w:rFonts w:ascii="Arial" w:hAnsi="Arial" w:cs="Arial"/>
          <w:i/>
          <w:sz w:val="24"/>
          <w:szCs w:val="24"/>
        </w:rPr>
        <w:t xml:space="preserve">All Education Settings </w:t>
      </w:r>
      <w:r w:rsidRPr="00315B2E">
        <w:rPr>
          <w:rFonts w:ascii="Arial" w:hAnsi="Arial" w:cs="Arial"/>
          <w:b/>
          <w:bCs/>
          <w:i/>
          <w:sz w:val="24"/>
          <w:szCs w:val="24"/>
        </w:rPr>
        <w:t xml:space="preserve">must </w:t>
      </w:r>
      <w:r w:rsidRPr="00315B2E">
        <w:rPr>
          <w:rFonts w:ascii="Arial" w:hAnsi="Arial" w:cs="Arial"/>
          <w:i/>
          <w:sz w:val="24"/>
          <w:szCs w:val="24"/>
        </w:rPr>
        <w:t>have a suitable system in place to support effective data collection of children suspected to be at risk’</w:t>
      </w:r>
      <w:r w:rsidRPr="00315B2E">
        <w:rPr>
          <w:rFonts w:ascii="Arial" w:hAnsi="Arial" w:cs="Arial"/>
          <w:sz w:val="24"/>
          <w:szCs w:val="24"/>
        </w:rPr>
        <w:t xml:space="preserve">. There are a number of software packages to support schools to collect data internally about safeguarding concerns relating to children. These packages can support staff to log concerns and the DSP to identify patterns of abuse, neglect, or other kinds of harm. </w:t>
      </w:r>
    </w:p>
    <w:p w14:paraId="4C2EEC00" w14:textId="77777777" w:rsidR="00315B2E" w:rsidRDefault="00315B2E" w:rsidP="0012059A">
      <w:pPr>
        <w:autoSpaceDE w:val="0"/>
        <w:autoSpaceDN w:val="0"/>
        <w:adjustRightInd w:val="0"/>
        <w:spacing w:after="0" w:line="240" w:lineRule="auto"/>
        <w:rPr>
          <w:rFonts w:ascii="Arial" w:hAnsi="Arial" w:cs="Arial"/>
          <w:color w:val="FF0000"/>
          <w:sz w:val="24"/>
          <w:szCs w:val="24"/>
        </w:rPr>
      </w:pPr>
    </w:p>
    <w:p w14:paraId="662BCE63" w14:textId="08A7A5B5" w:rsidR="0012059A" w:rsidRPr="003A193F" w:rsidRDefault="0012059A" w:rsidP="0012059A">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 xml:space="preserve">In schools, it is the responsibility of the DSP to keep detailed, accurate and secure records of children where there are safeguarding concerns. These records are confidential and should be kept separately from other learner records. They should include a chronology of concerns, reports, meetings, phone calls and emails. </w:t>
      </w:r>
    </w:p>
    <w:p w14:paraId="1A8B1EDD" w14:textId="77777777" w:rsidR="0012059A" w:rsidRPr="003A193F" w:rsidRDefault="0012059A" w:rsidP="0012059A">
      <w:pPr>
        <w:spacing w:after="0" w:line="240" w:lineRule="auto"/>
        <w:contextualSpacing/>
        <w:jc w:val="both"/>
        <w:rPr>
          <w:rFonts w:ascii="Arial" w:eastAsia="Times New Roman" w:hAnsi="Arial" w:cs="Arial"/>
          <w:sz w:val="24"/>
          <w:szCs w:val="24"/>
          <w:lang w:eastAsia="en-GB"/>
        </w:rPr>
      </w:pPr>
    </w:p>
    <w:p w14:paraId="14B92E0A" w14:textId="057C9143" w:rsidR="0012059A" w:rsidRPr="003A193F" w:rsidRDefault="00543AB1" w:rsidP="0012059A">
      <w:pPr>
        <w:spacing w:after="0" w:line="240" w:lineRule="auto"/>
        <w:contextualSpacing/>
        <w:jc w:val="both"/>
        <w:rPr>
          <w:rFonts w:ascii="Arial" w:eastAsia="Times New Roman" w:hAnsi="Arial" w:cs="Arial"/>
          <w:sz w:val="24"/>
          <w:szCs w:val="24"/>
          <w:lang w:eastAsia="en-GB"/>
        </w:rPr>
      </w:pPr>
      <w:r w:rsidRPr="00543AB1">
        <w:rPr>
          <w:rFonts w:ascii="Arial" w:hAnsi="Arial" w:cs="Arial"/>
          <w:sz w:val="24"/>
          <w:szCs w:val="24"/>
        </w:rPr>
        <w:t>Ysgol Bryn Gwalia</w:t>
      </w:r>
      <w:r w:rsidRPr="003A193F">
        <w:t xml:space="preserve"> </w:t>
      </w:r>
      <w:r w:rsidR="0012059A" w:rsidRPr="003A193F">
        <w:rPr>
          <w:rFonts w:ascii="Arial" w:eastAsia="Times New Roman" w:hAnsi="Arial" w:cs="Arial"/>
          <w:sz w:val="24"/>
          <w:szCs w:val="24"/>
          <w:lang w:eastAsia="en-GB"/>
        </w:rPr>
        <w:t xml:space="preserve">uses </w:t>
      </w:r>
      <w:r w:rsidR="0012059A" w:rsidRPr="00543AB1">
        <w:rPr>
          <w:rFonts w:ascii="Arial" w:eastAsia="Times New Roman" w:hAnsi="Arial" w:cs="Arial"/>
          <w:sz w:val="24"/>
          <w:szCs w:val="24"/>
          <w:u w:val="single"/>
          <w:lang w:eastAsia="en-GB"/>
        </w:rPr>
        <w:t>CPOMS (Child Protection Online Management System)</w:t>
      </w:r>
      <w:r w:rsidR="0012059A" w:rsidRPr="003A193F">
        <w:rPr>
          <w:rFonts w:ascii="Arial" w:eastAsia="Times New Roman" w:hAnsi="Arial" w:cs="Arial"/>
          <w:sz w:val="24"/>
          <w:szCs w:val="24"/>
          <w:lang w:eastAsia="en-GB"/>
        </w:rPr>
        <w:t xml:space="preserve"> as its central platform for recording all safeguarding, child protection, and welfare concerns.</w:t>
      </w:r>
    </w:p>
    <w:p w14:paraId="1F27E85D" w14:textId="77777777" w:rsidR="0012059A" w:rsidRPr="003A193F" w:rsidRDefault="0012059A" w:rsidP="0012059A">
      <w:pPr>
        <w:spacing w:after="0" w:line="240" w:lineRule="auto"/>
        <w:contextualSpacing/>
        <w:jc w:val="both"/>
        <w:rPr>
          <w:rFonts w:ascii="Arial" w:eastAsia="Times New Roman" w:hAnsi="Arial" w:cs="Arial"/>
          <w:sz w:val="24"/>
          <w:szCs w:val="24"/>
          <w:lang w:eastAsia="en-GB"/>
        </w:rPr>
      </w:pPr>
    </w:p>
    <w:p w14:paraId="712B871E" w14:textId="2569A24B" w:rsidR="0012059A" w:rsidRPr="003A193F" w:rsidRDefault="0012059A" w:rsidP="0012059A">
      <w:pPr>
        <w:spacing w:after="0" w:line="240" w:lineRule="auto"/>
        <w:contextualSpacing/>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Where appropriate, and in line with statutory guidance and data protection legislation, the school also uses CPOMS Engage to securely share safeguarding and child protection information with the local authority. CPOMS Engage enables:</w:t>
      </w:r>
    </w:p>
    <w:p w14:paraId="2DEB7905" w14:textId="77777777" w:rsidR="0012059A" w:rsidRPr="003A193F" w:rsidRDefault="0012059A" w:rsidP="0012059A">
      <w:pPr>
        <w:spacing w:after="0" w:line="240" w:lineRule="auto"/>
        <w:contextualSpacing/>
        <w:jc w:val="both"/>
        <w:rPr>
          <w:rFonts w:ascii="Arial" w:eastAsia="Times New Roman" w:hAnsi="Arial" w:cs="Arial"/>
          <w:sz w:val="24"/>
          <w:szCs w:val="24"/>
          <w:lang w:eastAsia="en-GB"/>
        </w:rPr>
      </w:pPr>
    </w:p>
    <w:p w14:paraId="1D6BBE17" w14:textId="1DB2D228" w:rsidR="0012059A" w:rsidRPr="003A193F" w:rsidRDefault="0012059A" w:rsidP="008D4758">
      <w:pPr>
        <w:pStyle w:val="ListParagraph"/>
        <w:numPr>
          <w:ilvl w:val="0"/>
          <w:numId w:val="40"/>
        </w:numPr>
        <w:spacing w:after="0" w:line="240" w:lineRule="auto"/>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Timely and secure transfer of safeguarding records to the local authority</w:t>
      </w:r>
    </w:p>
    <w:p w14:paraId="2975C47A" w14:textId="337B58CA" w:rsidR="0012059A" w:rsidRPr="003A193F" w:rsidRDefault="0012059A" w:rsidP="008D4758">
      <w:pPr>
        <w:pStyle w:val="ListParagraph"/>
        <w:numPr>
          <w:ilvl w:val="0"/>
          <w:numId w:val="40"/>
        </w:numPr>
        <w:spacing w:after="0" w:line="240" w:lineRule="auto"/>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Full audit trails of information shared and received</w:t>
      </w:r>
    </w:p>
    <w:p w14:paraId="25FF453A" w14:textId="70351063" w:rsidR="0012059A" w:rsidRPr="003A193F" w:rsidRDefault="0012059A" w:rsidP="008D4758">
      <w:pPr>
        <w:pStyle w:val="ListParagraph"/>
        <w:numPr>
          <w:ilvl w:val="0"/>
          <w:numId w:val="40"/>
        </w:numPr>
        <w:spacing w:after="0" w:line="240" w:lineRule="auto"/>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Consent management and configuration in accordance with the school’s data protection responsibilities.</w:t>
      </w:r>
    </w:p>
    <w:p w14:paraId="4D0F91CB" w14:textId="77777777" w:rsidR="0012059A" w:rsidRPr="003A193F" w:rsidRDefault="0012059A" w:rsidP="0012059A">
      <w:pPr>
        <w:spacing w:after="0" w:line="240" w:lineRule="auto"/>
        <w:contextualSpacing/>
        <w:jc w:val="both"/>
        <w:rPr>
          <w:rFonts w:ascii="Arial" w:eastAsia="Times New Roman" w:hAnsi="Arial" w:cs="Arial"/>
          <w:sz w:val="24"/>
          <w:szCs w:val="24"/>
          <w:lang w:eastAsia="en-GB"/>
        </w:rPr>
      </w:pPr>
    </w:p>
    <w:p w14:paraId="3901A8C7" w14:textId="31F01D12" w:rsidR="006226D9" w:rsidRPr="003A193F" w:rsidRDefault="0012059A" w:rsidP="0012059A">
      <w:pPr>
        <w:spacing w:after="0" w:line="240" w:lineRule="auto"/>
        <w:contextualSpacing/>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Information is shared only when there is a lawful basis to do so, including where there is a safeguarding risk to a child or when sharing is required to fulfil the school’s statutory safeguarding duties. This includes obligations under the Children Act 1989 and 2004, Keeping</w:t>
      </w:r>
      <w:r w:rsidR="00A238C3" w:rsidRPr="003A193F">
        <w:rPr>
          <w:rFonts w:ascii="Arial" w:eastAsia="Times New Roman" w:hAnsi="Arial" w:cs="Arial"/>
          <w:sz w:val="24"/>
          <w:szCs w:val="24"/>
          <w:lang w:eastAsia="en-GB"/>
        </w:rPr>
        <w:t xml:space="preserve"> Learners Safe</w:t>
      </w:r>
      <w:r w:rsidRPr="003A193F">
        <w:rPr>
          <w:rFonts w:ascii="Arial" w:eastAsia="Times New Roman" w:hAnsi="Arial" w:cs="Arial"/>
          <w:sz w:val="24"/>
          <w:szCs w:val="24"/>
          <w:lang w:eastAsia="en-GB"/>
        </w:rPr>
        <w:t>, Working Together to Safeguard Children, the UK General Data Protection Regulation (UK GDPR), and the Data Protection Act 2018.</w:t>
      </w:r>
      <w:r w:rsidR="00A238C3" w:rsidRPr="003A193F">
        <w:rPr>
          <w:rFonts w:ascii="Arial" w:eastAsia="Times New Roman" w:hAnsi="Arial" w:cs="Arial"/>
          <w:sz w:val="24"/>
          <w:szCs w:val="24"/>
          <w:lang w:eastAsia="en-GB"/>
        </w:rPr>
        <w:t xml:space="preserve"> </w:t>
      </w:r>
      <w:r w:rsidRPr="003A193F">
        <w:rPr>
          <w:rFonts w:ascii="Arial" w:eastAsia="Times New Roman" w:hAnsi="Arial" w:cs="Arial"/>
          <w:sz w:val="24"/>
          <w:szCs w:val="24"/>
          <w:lang w:eastAsia="en-GB"/>
        </w:rPr>
        <w:t>Information sharing is governed by a formal CPOMS Share Contract between the school and the local authority, outlining the scope, purpose, and lawful basis for all data exchanges.</w:t>
      </w:r>
    </w:p>
    <w:p w14:paraId="416EA400" w14:textId="77777777" w:rsidR="004C407D" w:rsidRPr="003A193F" w:rsidRDefault="004C407D" w:rsidP="0012059A">
      <w:pPr>
        <w:spacing w:after="0" w:line="240" w:lineRule="auto"/>
        <w:contextualSpacing/>
        <w:jc w:val="both"/>
        <w:rPr>
          <w:rFonts w:ascii="Arial" w:eastAsia="Times New Roman" w:hAnsi="Arial" w:cs="Arial"/>
          <w:sz w:val="24"/>
          <w:szCs w:val="24"/>
          <w:lang w:eastAsia="en-GB"/>
        </w:rPr>
      </w:pPr>
    </w:p>
    <w:p w14:paraId="6C1987DD" w14:textId="64553E5C" w:rsidR="004C407D" w:rsidRPr="003A193F" w:rsidRDefault="004C407D" w:rsidP="004C407D">
      <w:pPr>
        <w:spacing w:after="0" w:line="240" w:lineRule="auto"/>
        <w:contextualSpacing/>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 xml:space="preserve">The data protection legislation allows for the sharing of information and should not be automatically used as a reason for not doing so. One of the exceptional circumstances that </w:t>
      </w:r>
    </w:p>
    <w:p w14:paraId="404316D3" w14:textId="2A7E213F" w:rsidR="004C407D" w:rsidRPr="003A193F" w:rsidRDefault="004C407D" w:rsidP="004C407D">
      <w:pPr>
        <w:spacing w:after="0" w:line="240" w:lineRule="auto"/>
        <w:contextualSpacing/>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provides for information-sharing is to prevent abuse, neglect or harm.</w:t>
      </w:r>
    </w:p>
    <w:p w14:paraId="47DFF755" w14:textId="77777777" w:rsidR="0012059A" w:rsidRPr="003A193F" w:rsidRDefault="0012059A" w:rsidP="00390EDE">
      <w:pPr>
        <w:autoSpaceDE w:val="0"/>
        <w:autoSpaceDN w:val="0"/>
        <w:adjustRightInd w:val="0"/>
        <w:spacing w:after="0" w:line="240" w:lineRule="auto"/>
        <w:rPr>
          <w:rFonts w:ascii="Arial" w:hAnsi="Arial" w:cs="Arial"/>
          <w:sz w:val="24"/>
          <w:szCs w:val="24"/>
        </w:rPr>
      </w:pPr>
    </w:p>
    <w:p w14:paraId="5241E220" w14:textId="7576E361" w:rsidR="0012059A" w:rsidRPr="003A193F" w:rsidRDefault="0012059A" w:rsidP="00390EDE">
      <w:pPr>
        <w:autoSpaceDE w:val="0"/>
        <w:autoSpaceDN w:val="0"/>
        <w:adjustRightInd w:val="0"/>
        <w:spacing w:after="0" w:line="240" w:lineRule="auto"/>
        <w:rPr>
          <w:rFonts w:ascii="Arial" w:hAnsi="Arial" w:cs="Arial"/>
          <w:b/>
          <w:bCs/>
          <w:sz w:val="24"/>
          <w:szCs w:val="24"/>
        </w:rPr>
      </w:pPr>
      <w:r w:rsidRPr="003A193F">
        <w:rPr>
          <w:rFonts w:ascii="Arial" w:hAnsi="Arial" w:cs="Arial"/>
          <w:b/>
          <w:bCs/>
          <w:sz w:val="24"/>
          <w:szCs w:val="24"/>
        </w:rPr>
        <w:t>6.</w:t>
      </w:r>
      <w:r w:rsidR="00A2740E" w:rsidRPr="003A193F">
        <w:rPr>
          <w:rFonts w:ascii="Arial" w:hAnsi="Arial" w:cs="Arial"/>
          <w:b/>
          <w:bCs/>
          <w:sz w:val="24"/>
          <w:szCs w:val="24"/>
        </w:rPr>
        <w:t>5</w:t>
      </w:r>
      <w:r w:rsidRPr="003A193F">
        <w:rPr>
          <w:rFonts w:ascii="Arial" w:hAnsi="Arial" w:cs="Arial"/>
          <w:b/>
          <w:bCs/>
          <w:sz w:val="24"/>
          <w:szCs w:val="24"/>
        </w:rPr>
        <w:t xml:space="preserve"> </w:t>
      </w:r>
      <w:r w:rsidR="00B653B2" w:rsidRPr="003A193F">
        <w:rPr>
          <w:rFonts w:ascii="Arial" w:hAnsi="Arial" w:cs="Arial"/>
          <w:b/>
          <w:bCs/>
          <w:sz w:val="24"/>
          <w:szCs w:val="24"/>
        </w:rPr>
        <w:t>Transfer of Child Protection Records</w:t>
      </w:r>
    </w:p>
    <w:p w14:paraId="67CABC31" w14:textId="77777777" w:rsidR="0012059A" w:rsidRPr="003A193F" w:rsidRDefault="0012059A" w:rsidP="00390EDE">
      <w:pPr>
        <w:autoSpaceDE w:val="0"/>
        <w:autoSpaceDN w:val="0"/>
        <w:adjustRightInd w:val="0"/>
        <w:spacing w:after="0" w:line="240" w:lineRule="auto"/>
        <w:rPr>
          <w:rFonts w:ascii="Arial" w:hAnsi="Arial" w:cs="Arial"/>
          <w:sz w:val="24"/>
          <w:szCs w:val="24"/>
        </w:rPr>
      </w:pPr>
    </w:p>
    <w:p w14:paraId="70AADB45" w14:textId="699222B8" w:rsidR="00570AB4" w:rsidRPr="003A193F" w:rsidRDefault="00570AB4" w:rsidP="00570AB4">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line with Keeping Learners Safe, when a learner moves to a new school, the DSP must ensure that any child protection records are copied and transferred securely to the DSP at the receiving school as soon as possible. These records must be transferred separately from the main pupil file to maintain confidentiality and handled in accordance with the UK General Data Protection Regulation (UK GDPR), the Data Protection Act 2018, and the school’s Data Protection Policy. The receiving school should be asked to confirm safe receipt of the records. The Education Welfare Service must also be notified, especially where there are attendance or welfare concerns. This process ensures that the new school is alerted to any safeguarding risks or needs, so appropriate support and oversight can be provided from the outset. Clear and timely communication between the DSPs at both schools is essential to ensure that the learner remains safe and supported during the transition phase.</w:t>
      </w:r>
    </w:p>
    <w:p w14:paraId="5B67E832" w14:textId="77777777" w:rsidR="00A238C3" w:rsidRPr="003A193F" w:rsidRDefault="00A238C3" w:rsidP="00570AB4">
      <w:pPr>
        <w:autoSpaceDE w:val="0"/>
        <w:autoSpaceDN w:val="0"/>
        <w:adjustRightInd w:val="0"/>
        <w:spacing w:after="0" w:line="240" w:lineRule="auto"/>
        <w:rPr>
          <w:rFonts w:ascii="Arial" w:hAnsi="Arial" w:cs="Arial"/>
          <w:sz w:val="24"/>
          <w:szCs w:val="24"/>
        </w:rPr>
      </w:pPr>
    </w:p>
    <w:p w14:paraId="0A7AAB3C" w14:textId="77777777" w:rsidR="00A238C3" w:rsidRPr="003A193F" w:rsidRDefault="00A238C3" w:rsidP="00570AB4">
      <w:pPr>
        <w:autoSpaceDE w:val="0"/>
        <w:autoSpaceDN w:val="0"/>
        <w:adjustRightInd w:val="0"/>
        <w:spacing w:after="0" w:line="240" w:lineRule="auto"/>
        <w:rPr>
          <w:rFonts w:ascii="Arial" w:hAnsi="Arial" w:cs="Arial"/>
          <w:sz w:val="24"/>
          <w:szCs w:val="24"/>
        </w:rPr>
      </w:pPr>
    </w:p>
    <w:p w14:paraId="5FCBDD09" w14:textId="77777777" w:rsidR="00472E7E" w:rsidRDefault="00472E7E" w:rsidP="00570AB4">
      <w:pPr>
        <w:autoSpaceDE w:val="0"/>
        <w:autoSpaceDN w:val="0"/>
        <w:adjustRightInd w:val="0"/>
        <w:spacing w:after="0" w:line="240" w:lineRule="auto"/>
        <w:rPr>
          <w:rFonts w:ascii="Arial" w:hAnsi="Arial" w:cs="Arial"/>
          <w:color w:val="FF0000"/>
          <w:sz w:val="24"/>
          <w:szCs w:val="24"/>
        </w:rPr>
      </w:pPr>
    </w:p>
    <w:p w14:paraId="26869589" w14:textId="77777777" w:rsidR="00472E7E" w:rsidRDefault="00472E7E" w:rsidP="00570AB4">
      <w:pPr>
        <w:autoSpaceDE w:val="0"/>
        <w:autoSpaceDN w:val="0"/>
        <w:adjustRightInd w:val="0"/>
        <w:spacing w:after="0" w:line="240" w:lineRule="auto"/>
        <w:rPr>
          <w:rFonts w:ascii="Arial" w:hAnsi="Arial" w:cs="Arial"/>
          <w:color w:val="FF0000"/>
          <w:sz w:val="24"/>
          <w:szCs w:val="24"/>
        </w:rPr>
      </w:pPr>
    </w:p>
    <w:p w14:paraId="2FB2BF3A" w14:textId="77777777" w:rsidR="00472E7E" w:rsidRDefault="00472E7E" w:rsidP="00570AB4">
      <w:pPr>
        <w:autoSpaceDE w:val="0"/>
        <w:autoSpaceDN w:val="0"/>
        <w:adjustRightInd w:val="0"/>
        <w:spacing w:after="0" w:line="240" w:lineRule="auto"/>
        <w:rPr>
          <w:rFonts w:ascii="Arial" w:hAnsi="Arial" w:cs="Arial"/>
          <w:color w:val="FF0000"/>
          <w:sz w:val="24"/>
          <w:szCs w:val="24"/>
        </w:rPr>
      </w:pPr>
    </w:p>
    <w:p w14:paraId="0BD627B2" w14:textId="77777777" w:rsidR="00A238C3" w:rsidRPr="00570AB4" w:rsidRDefault="00A238C3" w:rsidP="00570AB4">
      <w:pPr>
        <w:autoSpaceDE w:val="0"/>
        <w:autoSpaceDN w:val="0"/>
        <w:adjustRightInd w:val="0"/>
        <w:spacing w:after="0" w:line="240" w:lineRule="auto"/>
        <w:rPr>
          <w:rFonts w:ascii="Arial" w:hAnsi="Arial" w:cs="Arial"/>
          <w:color w:val="FF0000"/>
          <w:sz w:val="24"/>
          <w:szCs w:val="24"/>
        </w:rPr>
      </w:pPr>
    </w:p>
    <w:p w14:paraId="60FCB39F" w14:textId="694DE16A" w:rsidR="00900505" w:rsidRDefault="00900505" w:rsidP="00390EDE">
      <w:pPr>
        <w:autoSpaceDE w:val="0"/>
        <w:autoSpaceDN w:val="0"/>
        <w:adjustRightInd w:val="0"/>
        <w:spacing w:after="0" w:line="240" w:lineRule="auto"/>
        <w:rPr>
          <w:rFonts w:ascii="Arial" w:hAnsi="Arial" w:cs="Arial"/>
          <w:sz w:val="24"/>
          <w:szCs w:val="24"/>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907072" behindDoc="0" locked="0" layoutInCell="1" allowOverlap="1" wp14:anchorId="6BCD8987" wp14:editId="47220112">
                <wp:simplePos x="0" y="0"/>
                <wp:positionH relativeFrom="column">
                  <wp:posOffset>0</wp:posOffset>
                </wp:positionH>
                <wp:positionV relativeFrom="paragraph">
                  <wp:posOffset>226060</wp:posOffset>
                </wp:positionV>
                <wp:extent cx="6305550" cy="304800"/>
                <wp:effectExtent l="0" t="0" r="19050" b="19050"/>
                <wp:wrapSquare wrapText="bothSides"/>
                <wp:docPr id="249700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32F8ACA" w14:textId="7F3C7D30" w:rsidR="00543AB1" w:rsidRPr="00DA1EE1" w:rsidRDefault="00543AB1" w:rsidP="00900505">
                            <w:pPr>
                              <w:rPr>
                                <w:rFonts w:ascii="Arial" w:hAnsi="Arial" w:cs="Arial"/>
                                <w:b/>
                                <w:sz w:val="28"/>
                                <w:szCs w:val="28"/>
                              </w:rPr>
                            </w:pPr>
                            <w:r>
                              <w:rPr>
                                <w:rFonts w:ascii="Arial" w:hAnsi="Arial" w:cs="Arial"/>
                                <w:b/>
                                <w:sz w:val="28"/>
                                <w:szCs w:val="28"/>
                              </w:rPr>
                              <w:t>7. Escalation 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D8987" id="_x0000_s1034" type="#_x0000_t202" style="position:absolute;margin-left:0;margin-top:17.8pt;width:496.5pt;height:24pt;z-index:251907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" fillcolor="#9ecb81 [2169]" strokecolor="#70ad47 [3209]" strokeweight=".5pt">
                <v:fill color2="#8ac066 [2617]" rotate="t" colors="0 #b5d5a7;.5 #aace99;1 #9cca86" focus="100%" type="gradient">
                  <o:fill v:ext="view" type="gradientUnscaled"/>
                </v:fill>
                <v:textbox>
                  <w:txbxContent>
                    <w:p w14:paraId="032F8ACA" w14:textId="7F3C7D30" w:rsidR="00543AB1" w:rsidRPr="00DA1EE1" w:rsidRDefault="00543AB1" w:rsidP="00900505">
                      <w:pPr>
                        <w:rPr>
                          <w:rFonts w:ascii="Arial" w:hAnsi="Arial" w:cs="Arial"/>
                          <w:b/>
                          <w:sz w:val="28"/>
                          <w:szCs w:val="28"/>
                        </w:rPr>
                      </w:pPr>
                      <w:r>
                        <w:rPr>
                          <w:rFonts w:ascii="Arial" w:hAnsi="Arial" w:cs="Arial"/>
                          <w:b/>
                          <w:sz w:val="28"/>
                          <w:szCs w:val="28"/>
                        </w:rPr>
                        <w:t>7. Escalation Procedure</w:t>
                      </w:r>
                    </w:p>
                  </w:txbxContent>
                </v:textbox>
                <w10:wrap type="square"/>
              </v:shape>
            </w:pict>
          </mc:Fallback>
        </mc:AlternateContent>
      </w:r>
    </w:p>
    <w:p w14:paraId="5A4B478F" w14:textId="52B1B1AB" w:rsidR="00900505" w:rsidRPr="003A193F" w:rsidRDefault="00900505" w:rsidP="00900505">
      <w:pPr>
        <w:autoSpaceDE w:val="0"/>
        <w:autoSpaceDN w:val="0"/>
        <w:spacing w:before="100" w:beforeAutospacing="1"/>
      </w:pPr>
      <w:r w:rsidRPr="003A193F">
        <w:rPr>
          <w:rFonts w:ascii="Arial" w:hAnsi="Arial" w:cs="Arial"/>
          <w:sz w:val="24"/>
          <w:szCs w:val="24"/>
        </w:rPr>
        <w:t>The safety of individual children</w:t>
      </w:r>
      <w:r w:rsidR="00A238C3" w:rsidRPr="003A193F">
        <w:rPr>
          <w:rFonts w:ascii="Arial" w:hAnsi="Arial" w:cs="Arial"/>
          <w:sz w:val="24"/>
          <w:szCs w:val="24"/>
        </w:rPr>
        <w:t xml:space="preserve"> </w:t>
      </w:r>
      <w:r w:rsidRPr="003A193F">
        <w:rPr>
          <w:rFonts w:ascii="Arial" w:hAnsi="Arial" w:cs="Arial"/>
          <w:sz w:val="24"/>
          <w:szCs w:val="24"/>
        </w:rPr>
        <w:t>/ adults is the paramount consideration in any professional disagreement and any unresolved issues should be addressed with due consideration to the risks that might exist for the child</w:t>
      </w:r>
      <w:r w:rsidR="00A238C3" w:rsidRPr="003A193F">
        <w:rPr>
          <w:rFonts w:ascii="Arial" w:hAnsi="Arial" w:cs="Arial"/>
          <w:sz w:val="24"/>
          <w:szCs w:val="24"/>
        </w:rPr>
        <w:t xml:space="preserve"> </w:t>
      </w:r>
      <w:r w:rsidRPr="003A193F">
        <w:rPr>
          <w:rFonts w:ascii="Arial" w:hAnsi="Arial" w:cs="Arial"/>
          <w:sz w:val="24"/>
          <w:szCs w:val="24"/>
        </w:rPr>
        <w:t xml:space="preserve">/ adult. </w:t>
      </w:r>
    </w:p>
    <w:p w14:paraId="19FC2859" w14:textId="46A56D9E" w:rsidR="00900505" w:rsidRPr="003A193F" w:rsidRDefault="00900505" w:rsidP="00E652B4">
      <w:pPr>
        <w:autoSpaceDE w:val="0"/>
        <w:autoSpaceDN w:val="0"/>
        <w:spacing w:before="100" w:beforeAutospacing="1"/>
      </w:pPr>
      <w:r w:rsidRPr="003A193F">
        <w:rPr>
          <w:rFonts w:ascii="Arial" w:hAnsi="Arial" w:cs="Arial"/>
          <w:sz w:val="24"/>
          <w:szCs w:val="24"/>
        </w:rPr>
        <w:t xml:space="preserve">All staff </w:t>
      </w:r>
      <w:r w:rsidR="00E93E01" w:rsidRPr="003A193F">
        <w:rPr>
          <w:rFonts w:ascii="Arial" w:hAnsi="Arial" w:cs="Arial"/>
          <w:sz w:val="24"/>
          <w:szCs w:val="24"/>
        </w:rPr>
        <w:t xml:space="preserve">at </w:t>
      </w:r>
      <w:r w:rsidR="00543AB1" w:rsidRPr="00543AB1">
        <w:rPr>
          <w:rFonts w:ascii="Arial" w:hAnsi="Arial" w:cs="Arial"/>
          <w:sz w:val="24"/>
          <w:szCs w:val="24"/>
        </w:rPr>
        <w:t>Ysgol Bryn Gwalia</w:t>
      </w:r>
      <w:r w:rsidR="00543AB1" w:rsidRPr="003A193F">
        <w:t xml:space="preserve"> </w:t>
      </w:r>
      <w:r w:rsidRPr="003A193F">
        <w:rPr>
          <w:rFonts w:ascii="Arial" w:hAnsi="Arial" w:cs="Arial"/>
          <w:sz w:val="24"/>
          <w:szCs w:val="24"/>
        </w:rPr>
        <w:t>should feel able to challenge decision making and to see this as their right and responsibility in order to promote the best multi-agency safeguarding practice. Th</w:t>
      </w:r>
      <w:r w:rsidR="00FF6D92" w:rsidRPr="003A193F">
        <w:rPr>
          <w:rFonts w:ascii="Arial" w:hAnsi="Arial" w:cs="Arial"/>
          <w:sz w:val="24"/>
          <w:szCs w:val="24"/>
        </w:rPr>
        <w:t xml:space="preserve">e North Wales Protocol for the Resolution of Professional Disputes </w:t>
      </w:r>
      <w:r w:rsidR="00FA700B" w:rsidRPr="003A193F">
        <w:rPr>
          <w:rFonts w:ascii="Arial" w:hAnsi="Arial" w:cs="Arial"/>
          <w:sz w:val="24"/>
          <w:szCs w:val="24"/>
        </w:rPr>
        <w:t xml:space="preserve">developed by the North Wales Safeguarding Board </w:t>
      </w:r>
      <w:r w:rsidRPr="003A193F">
        <w:rPr>
          <w:rFonts w:ascii="Arial" w:hAnsi="Arial" w:cs="Arial"/>
          <w:sz w:val="24"/>
          <w:szCs w:val="24"/>
        </w:rPr>
        <w:t>provides workers with the means to raise concerns they might have about decisions made by other professionals or agencies.</w:t>
      </w:r>
    </w:p>
    <w:p w14:paraId="6D759040" w14:textId="0D6C3B04" w:rsidR="00900505" w:rsidRPr="003A193F" w:rsidRDefault="0093561C" w:rsidP="00390EDE">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the first instance, professionals should attempt to resolve their differences through discussion within a timescale that protects the child/ adult at risk from harm.</w:t>
      </w:r>
    </w:p>
    <w:p w14:paraId="61918E84" w14:textId="77777777" w:rsidR="00E652B4" w:rsidRPr="00E652B4" w:rsidRDefault="00E652B4" w:rsidP="00E652B4">
      <w:pPr>
        <w:rPr>
          <w:rFonts w:ascii="Arial" w:hAnsi="Arial" w:cs="Arial"/>
          <w:sz w:val="24"/>
          <w:szCs w:val="24"/>
        </w:rPr>
      </w:pPr>
    </w:p>
    <w:p w14:paraId="38C53FBF" w14:textId="54ABECAC" w:rsidR="0093561C" w:rsidRDefault="0093561C" w:rsidP="00390EDE">
      <w:pPr>
        <w:autoSpaceDE w:val="0"/>
        <w:autoSpaceDN w:val="0"/>
        <w:adjustRightInd w:val="0"/>
        <w:spacing w:after="0" w:line="240" w:lineRule="auto"/>
        <w:rPr>
          <w:rFonts w:ascii="Arial" w:hAnsi="Arial" w:cs="Arial"/>
          <w:sz w:val="24"/>
          <w:szCs w:val="24"/>
        </w:rPr>
      </w:pPr>
      <w:r>
        <w:rPr>
          <w:rFonts w:ascii="Arial" w:hAnsi="Arial" w:cs="Arial"/>
          <w:noProof/>
          <w:sz w:val="24"/>
          <w:szCs w:val="24"/>
        </w:rPr>
        <w:drawing>
          <wp:inline distT="0" distB="0" distL="0" distR="0" wp14:anchorId="62A366AA" wp14:editId="41DF5443">
            <wp:extent cx="6334125" cy="5372100"/>
            <wp:effectExtent l="38100" t="19050" r="9525" b="19050"/>
            <wp:docPr id="177698575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5A62515F" w14:textId="77777777" w:rsidR="0093561C" w:rsidRDefault="0093561C" w:rsidP="00390EDE">
      <w:pPr>
        <w:autoSpaceDE w:val="0"/>
        <w:autoSpaceDN w:val="0"/>
        <w:adjustRightInd w:val="0"/>
        <w:spacing w:after="0" w:line="240" w:lineRule="auto"/>
        <w:rPr>
          <w:rFonts w:ascii="Arial" w:hAnsi="Arial" w:cs="Arial"/>
          <w:sz w:val="24"/>
          <w:szCs w:val="24"/>
        </w:rPr>
      </w:pPr>
    </w:p>
    <w:p w14:paraId="1F7C23AE" w14:textId="369877E4" w:rsidR="0093561C" w:rsidRPr="003A193F" w:rsidRDefault="0093561C" w:rsidP="00390EDE">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At all stages of the process actions and decisions must be recorded in writing and shared with relevant personnel. This must include written confirmation between the parties about an agreed outcome of the disagreement and how any outstanding issues will be pursue</w:t>
      </w:r>
    </w:p>
    <w:p w14:paraId="767E767E" w14:textId="77777777" w:rsidR="0093561C" w:rsidRPr="003A193F" w:rsidRDefault="0093561C" w:rsidP="00390EDE">
      <w:pPr>
        <w:autoSpaceDE w:val="0"/>
        <w:autoSpaceDN w:val="0"/>
        <w:adjustRightInd w:val="0"/>
        <w:spacing w:after="0" w:line="240" w:lineRule="auto"/>
        <w:rPr>
          <w:rFonts w:ascii="Arial" w:hAnsi="Arial" w:cs="Arial"/>
          <w:sz w:val="24"/>
          <w:szCs w:val="24"/>
        </w:rPr>
      </w:pPr>
    </w:p>
    <w:p w14:paraId="3BFC0FFD" w14:textId="77777777" w:rsidR="00FA700B" w:rsidRPr="00765F6D" w:rsidRDefault="00FA700B" w:rsidP="00FA700B">
      <w:pPr>
        <w:autoSpaceDE w:val="0"/>
        <w:autoSpaceDN w:val="0"/>
        <w:adjustRightInd w:val="0"/>
        <w:spacing w:after="0" w:line="240" w:lineRule="auto"/>
        <w:rPr>
          <w:rFonts w:ascii="Arial" w:hAnsi="Arial" w:cs="Arial"/>
          <w:color w:val="FF0000"/>
          <w:sz w:val="24"/>
          <w:szCs w:val="24"/>
        </w:rPr>
      </w:pPr>
      <w:r w:rsidRPr="003A193F">
        <w:rPr>
          <w:rFonts w:ascii="Arial" w:hAnsi="Arial" w:cs="Arial"/>
          <w:sz w:val="24"/>
          <w:szCs w:val="24"/>
        </w:rPr>
        <w:t>For the protocol in full please click on the link below</w:t>
      </w:r>
      <w:r w:rsidRPr="00765F6D">
        <w:rPr>
          <w:rFonts w:ascii="Arial" w:hAnsi="Arial" w:cs="Arial"/>
          <w:color w:val="FF0000"/>
          <w:sz w:val="24"/>
          <w:szCs w:val="24"/>
        </w:rPr>
        <w:t>:</w:t>
      </w:r>
    </w:p>
    <w:p w14:paraId="4FFE2F8E" w14:textId="77777777" w:rsidR="00FA700B" w:rsidRDefault="00000000" w:rsidP="00FA700B">
      <w:pPr>
        <w:autoSpaceDE w:val="0"/>
        <w:autoSpaceDN w:val="0"/>
        <w:adjustRightInd w:val="0"/>
        <w:spacing w:after="0" w:line="240" w:lineRule="auto"/>
        <w:rPr>
          <w:rFonts w:ascii="Arial" w:hAnsi="Arial" w:cs="Arial"/>
          <w:sz w:val="24"/>
          <w:szCs w:val="24"/>
        </w:rPr>
      </w:pPr>
      <w:hyperlink r:id="rId32" w:history="1">
        <w:r w:rsidR="00FA700B" w:rsidRPr="00A33CE9">
          <w:rPr>
            <w:rStyle w:val="Hyperlink"/>
            <w:rFonts w:ascii="Arial" w:hAnsi="Arial" w:cs="Arial"/>
            <w:sz w:val="24"/>
            <w:szCs w:val="24"/>
          </w:rPr>
          <w:t>https://www.northwalessafeguardingboard.wales/wp-content/uploads/2021/06/Resolutio-of-Professional-Diffences.pdf</w:t>
        </w:r>
      </w:hyperlink>
    </w:p>
    <w:p w14:paraId="384577E1" w14:textId="77777777" w:rsidR="001975A6" w:rsidRDefault="001975A6" w:rsidP="00390EDE">
      <w:pPr>
        <w:autoSpaceDE w:val="0"/>
        <w:autoSpaceDN w:val="0"/>
        <w:adjustRightInd w:val="0"/>
        <w:spacing w:after="0" w:line="240" w:lineRule="auto"/>
        <w:rPr>
          <w:rFonts w:ascii="Arial" w:hAnsi="Arial" w:cs="Arial"/>
          <w:sz w:val="24"/>
          <w:szCs w:val="24"/>
        </w:rPr>
      </w:pPr>
    </w:p>
    <w:p w14:paraId="0C3CF640" w14:textId="3FBFB311" w:rsidR="00257FCA" w:rsidRDefault="002A70C1" w:rsidP="00390EDE">
      <w:pPr>
        <w:autoSpaceDE w:val="0"/>
        <w:autoSpaceDN w:val="0"/>
        <w:adjustRightInd w:val="0"/>
        <w:spacing w:after="0" w:line="240" w:lineRule="auto"/>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8832" behindDoc="0" locked="0" layoutInCell="1" allowOverlap="1" wp14:anchorId="59F63F0A" wp14:editId="75C59763">
                <wp:simplePos x="0" y="0"/>
                <wp:positionH relativeFrom="column">
                  <wp:posOffset>0</wp:posOffset>
                </wp:positionH>
                <wp:positionV relativeFrom="paragraph">
                  <wp:posOffset>225425</wp:posOffset>
                </wp:positionV>
                <wp:extent cx="6305550" cy="3048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F8CF592" w14:textId="122E3F5F" w:rsidR="00543AB1" w:rsidRPr="00DA1EE1" w:rsidRDefault="00543AB1" w:rsidP="002A70C1">
                            <w:pPr>
                              <w:rPr>
                                <w:rFonts w:ascii="Arial" w:hAnsi="Arial" w:cs="Arial"/>
                                <w:b/>
                                <w:sz w:val="28"/>
                                <w:szCs w:val="28"/>
                              </w:rPr>
                            </w:pPr>
                            <w:r>
                              <w:rPr>
                                <w:rFonts w:ascii="Arial" w:hAnsi="Arial" w:cs="Arial"/>
                                <w:b/>
                                <w:sz w:val="28"/>
                                <w:szCs w:val="28"/>
                              </w:rPr>
                              <w:t>8. Supporting those at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63F0A" id="_x0000_s1035" type="#_x0000_t202" style="position:absolute;margin-left:0;margin-top:17.75pt;width:496.5pt;height:24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0F8CF592" w14:textId="122E3F5F" w:rsidR="00543AB1" w:rsidRPr="00DA1EE1" w:rsidRDefault="00543AB1" w:rsidP="002A70C1">
                      <w:pPr>
                        <w:rPr>
                          <w:rFonts w:ascii="Arial" w:hAnsi="Arial" w:cs="Arial"/>
                          <w:b/>
                          <w:sz w:val="28"/>
                          <w:szCs w:val="28"/>
                        </w:rPr>
                      </w:pPr>
                      <w:r>
                        <w:rPr>
                          <w:rFonts w:ascii="Arial" w:hAnsi="Arial" w:cs="Arial"/>
                          <w:b/>
                          <w:sz w:val="28"/>
                          <w:szCs w:val="28"/>
                        </w:rPr>
                        <w:t>8. Supporting those at Risk</w:t>
                      </w:r>
                    </w:p>
                  </w:txbxContent>
                </v:textbox>
                <w10:wrap type="square"/>
              </v:shape>
            </w:pict>
          </mc:Fallback>
        </mc:AlternateContent>
      </w:r>
    </w:p>
    <w:p w14:paraId="02A39738" w14:textId="77777777" w:rsidR="00390EDE" w:rsidRDefault="00390EDE" w:rsidP="00390EDE">
      <w:pPr>
        <w:spacing w:after="0" w:line="240" w:lineRule="auto"/>
        <w:jc w:val="both"/>
        <w:rPr>
          <w:rFonts w:ascii="Arial" w:eastAsia="Times New Roman" w:hAnsi="Arial" w:cs="Arial"/>
          <w:sz w:val="28"/>
          <w:szCs w:val="28"/>
          <w:u w:val="single"/>
          <w:lang w:eastAsia="en-GB"/>
        </w:rPr>
      </w:pPr>
    </w:p>
    <w:p w14:paraId="7EB6E4BD" w14:textId="4DBB2D1C" w:rsidR="00390EDE" w:rsidRPr="00457CDD" w:rsidRDefault="008D4758" w:rsidP="00390EDE">
      <w:pPr>
        <w:pStyle w:val="Default"/>
      </w:pPr>
      <w:r>
        <w:rPr>
          <w:b/>
        </w:rPr>
        <w:t>8</w:t>
      </w:r>
      <w:r w:rsidR="0098254F">
        <w:rPr>
          <w:b/>
        </w:rPr>
        <w:t>.1</w:t>
      </w:r>
      <w:r w:rsidR="002A70C1">
        <w:t xml:space="preserve">. </w:t>
      </w:r>
      <w:r w:rsidR="005F3CD5" w:rsidRPr="00457CDD">
        <w:t xml:space="preserve">At </w:t>
      </w:r>
      <w:r w:rsidR="00543AB1" w:rsidRPr="00543AB1">
        <w:rPr>
          <w:color w:val="auto"/>
        </w:rPr>
        <w:t>Ysgol Bryn Gwalia</w:t>
      </w:r>
      <w:r w:rsidR="00543AB1" w:rsidRPr="003A193F">
        <w:rPr>
          <w:color w:val="auto"/>
        </w:rPr>
        <w:t xml:space="preserve"> </w:t>
      </w:r>
      <w:r w:rsidR="005F3CD5" w:rsidRPr="00457CDD">
        <w:t>w</w:t>
      </w:r>
      <w:r w:rsidR="00390EDE" w:rsidRPr="00457CDD">
        <w:t>e recognise that children who are at risk, suffer abuse or witness violence m</w:t>
      </w:r>
      <w:r w:rsidR="005F3CD5" w:rsidRPr="00457CDD">
        <w:t xml:space="preserve">ay be deeply affected by this. This school </w:t>
      </w:r>
      <w:r w:rsidR="00390EDE" w:rsidRPr="00457CDD">
        <w:t>may be the only stable, secure and predictable element in the lives of children at risk. Neve</w:t>
      </w:r>
      <w:r w:rsidR="005F3CD5" w:rsidRPr="00457CDD">
        <w:t>rtheless, when at school</w:t>
      </w:r>
      <w:r w:rsidR="00390EDE" w:rsidRPr="00457CDD">
        <w:t xml:space="preserve"> their behaviour may be challenging and defiant or they may be withdrawn. </w:t>
      </w:r>
    </w:p>
    <w:p w14:paraId="782EC00D" w14:textId="038CC4EE" w:rsidR="005F3CD5" w:rsidRPr="00457CDD" w:rsidRDefault="001034DB" w:rsidP="001034DB">
      <w:pPr>
        <w:pStyle w:val="Default"/>
        <w:tabs>
          <w:tab w:val="left" w:pos="990"/>
        </w:tabs>
      </w:pPr>
      <w:r>
        <w:tab/>
      </w:r>
    </w:p>
    <w:p w14:paraId="478C0504" w14:textId="4513204B" w:rsidR="005F3CD5" w:rsidRPr="00E93E01" w:rsidRDefault="00543AB1" w:rsidP="00390EDE">
      <w:pPr>
        <w:pStyle w:val="Default"/>
        <w:rPr>
          <w:color w:val="auto"/>
        </w:rPr>
      </w:pPr>
      <w:r w:rsidRPr="00543AB1">
        <w:rPr>
          <w:color w:val="auto"/>
        </w:rPr>
        <w:t>Ysgol Bryn Gwalia</w:t>
      </w:r>
      <w:r w:rsidRPr="003A193F">
        <w:rPr>
          <w:color w:val="auto"/>
        </w:rPr>
        <w:t xml:space="preserve"> </w:t>
      </w:r>
      <w:r w:rsidR="00390EDE" w:rsidRPr="00457CDD">
        <w:t>will endeavour to support learne</w:t>
      </w:r>
      <w:r w:rsidR="00390EDE" w:rsidRPr="00E93E01">
        <w:rPr>
          <w:color w:val="auto"/>
        </w:rPr>
        <w:t>r</w:t>
      </w:r>
      <w:r w:rsidR="00CA69BF" w:rsidRPr="00E93E01">
        <w:rPr>
          <w:color w:val="auto"/>
        </w:rPr>
        <w:t>s</w:t>
      </w:r>
      <w:r w:rsidR="00390EDE" w:rsidRPr="00E93E01">
        <w:rPr>
          <w:color w:val="auto"/>
        </w:rPr>
        <w:t xml:space="preserve"> through:</w:t>
      </w:r>
    </w:p>
    <w:p w14:paraId="49721089" w14:textId="61A95633" w:rsidR="00390EDE" w:rsidRPr="00E93E01" w:rsidRDefault="00390EDE" w:rsidP="00390EDE">
      <w:pPr>
        <w:pStyle w:val="Default"/>
        <w:rPr>
          <w:color w:val="auto"/>
        </w:rPr>
      </w:pPr>
      <w:r w:rsidRPr="00E93E01">
        <w:rPr>
          <w:color w:val="auto"/>
        </w:rPr>
        <w:t xml:space="preserve"> </w:t>
      </w:r>
    </w:p>
    <w:p w14:paraId="10B78467" w14:textId="37849084" w:rsidR="00BA2442" w:rsidRDefault="00926ED3" w:rsidP="008D4758">
      <w:pPr>
        <w:pStyle w:val="Default"/>
        <w:numPr>
          <w:ilvl w:val="0"/>
          <w:numId w:val="10"/>
        </w:numPr>
        <w:spacing w:after="37"/>
      </w:pPr>
      <w:r>
        <w:t>T</w:t>
      </w:r>
      <w:r w:rsidR="00390EDE" w:rsidRPr="00457CDD">
        <w:t xml:space="preserve">he content of the curriculum to encourage </w:t>
      </w:r>
      <w:r w:rsidR="005F3CD5" w:rsidRPr="00457CDD">
        <w:t>self-esteem</w:t>
      </w:r>
      <w:r w:rsidR="00390EDE" w:rsidRPr="00457CDD">
        <w:t xml:space="preserve"> </w:t>
      </w:r>
      <w:r w:rsidR="00CA69BF">
        <w:t xml:space="preserve">and resilience </w:t>
      </w:r>
    </w:p>
    <w:p w14:paraId="771D8F6B" w14:textId="77777777" w:rsidR="00BA2442" w:rsidRPr="00457CDD" w:rsidRDefault="00BA2442" w:rsidP="00330177">
      <w:pPr>
        <w:pStyle w:val="Default"/>
        <w:spacing w:after="37"/>
        <w:ind w:left="720"/>
      </w:pPr>
    </w:p>
    <w:p w14:paraId="6B5F28A6" w14:textId="5A7D3228" w:rsidR="00BA2442" w:rsidRDefault="00926ED3" w:rsidP="008D4758">
      <w:pPr>
        <w:pStyle w:val="Default"/>
        <w:numPr>
          <w:ilvl w:val="0"/>
          <w:numId w:val="10"/>
        </w:numPr>
      </w:pPr>
      <w:r>
        <w:t>T</w:t>
      </w:r>
      <w:r w:rsidR="005F3CD5" w:rsidRPr="00457CDD">
        <w:t xml:space="preserve">he school ethos which: </w:t>
      </w:r>
      <w:r w:rsidR="00390EDE" w:rsidRPr="00457CDD">
        <w:t xml:space="preserve">promotes a positive, supportive and secure environment; and </w:t>
      </w:r>
      <w:r w:rsidRPr="00926ED3">
        <w:t>g</w:t>
      </w:r>
      <w:r w:rsidR="00390EDE" w:rsidRPr="00926ED3">
        <w:t>i</w:t>
      </w:r>
      <w:r w:rsidR="00390EDE" w:rsidRPr="00457CDD">
        <w:t xml:space="preserve">ves learners </w:t>
      </w:r>
      <w:r w:rsidR="005F3CD5" w:rsidRPr="00457CDD">
        <w:t>a sense of being valued</w:t>
      </w:r>
    </w:p>
    <w:p w14:paraId="2893FF70" w14:textId="1C9D9B8F" w:rsidR="00203591" w:rsidRDefault="00203591" w:rsidP="003A164A">
      <w:pPr>
        <w:pStyle w:val="Default"/>
        <w:ind w:left="720"/>
      </w:pPr>
    </w:p>
    <w:p w14:paraId="18758B60" w14:textId="4FAF89E7" w:rsidR="00CA69BF" w:rsidRDefault="00926ED3" w:rsidP="008D4758">
      <w:pPr>
        <w:pStyle w:val="Default"/>
        <w:numPr>
          <w:ilvl w:val="0"/>
          <w:numId w:val="10"/>
        </w:numPr>
      </w:pPr>
      <w:r>
        <w:rPr>
          <w:rFonts w:ascii="ArialMT" w:hAnsi="ArialMT" w:cs="ArialMT"/>
        </w:rPr>
        <w:t>T</w:t>
      </w:r>
      <w:r w:rsidR="00203591" w:rsidRPr="00203591">
        <w:rPr>
          <w:rFonts w:ascii="ArialMT" w:hAnsi="ArialMT" w:cs="ArialMT"/>
        </w:rPr>
        <w:t xml:space="preserve">he school’s </w:t>
      </w:r>
      <w:r w:rsidR="00203591" w:rsidRPr="00203591">
        <w:t>behaviour policy, which is aimed at</w:t>
      </w:r>
      <w:r w:rsidR="00203591">
        <w:t xml:space="preserve"> </w:t>
      </w:r>
      <w:r w:rsidR="00203591" w:rsidRPr="00203591">
        <w:t>supporting vulnera</w:t>
      </w:r>
      <w:r w:rsidR="00203591">
        <w:t xml:space="preserve">ble </w:t>
      </w:r>
      <w:r w:rsidR="00A80BF6">
        <w:t>learner</w:t>
      </w:r>
      <w:r w:rsidR="00203591">
        <w:t>s in the school</w:t>
      </w:r>
      <w:r w:rsidR="00203591" w:rsidRPr="00203591">
        <w:t xml:space="preserve">. </w:t>
      </w:r>
    </w:p>
    <w:p w14:paraId="7070AE00" w14:textId="77777777" w:rsidR="00CA69BF" w:rsidRDefault="00CA69BF" w:rsidP="00CA69BF">
      <w:pPr>
        <w:pStyle w:val="ListParagraph"/>
      </w:pPr>
    </w:p>
    <w:p w14:paraId="4413F9FA" w14:textId="30BE8809" w:rsidR="00BA2442" w:rsidRDefault="00203591" w:rsidP="008D4758">
      <w:pPr>
        <w:pStyle w:val="Default"/>
        <w:numPr>
          <w:ilvl w:val="0"/>
          <w:numId w:val="10"/>
        </w:numPr>
      </w:pPr>
      <w:r w:rsidRPr="00203591">
        <w:t>The</w:t>
      </w:r>
      <w:r w:rsidR="00330177">
        <w:t xml:space="preserve"> </w:t>
      </w:r>
      <w:r w:rsidRPr="00330177">
        <w:t xml:space="preserve">school will endeavour to ensure that the learner knows that some behaviour </w:t>
      </w:r>
      <w:r w:rsidR="00FF3DF1" w:rsidRPr="00330177">
        <w:t>is unacceptable</w:t>
      </w:r>
      <w:r w:rsidRPr="00330177">
        <w:t xml:space="preserve"> but that they are valued and not to be blamed for any abuse which has occurred</w:t>
      </w:r>
    </w:p>
    <w:p w14:paraId="6C1BC9B9" w14:textId="77777777" w:rsidR="00BA2442" w:rsidRPr="00DF6E6D" w:rsidRDefault="00BA2442" w:rsidP="003A164A">
      <w:pPr>
        <w:autoSpaceDE w:val="0"/>
        <w:autoSpaceDN w:val="0"/>
        <w:adjustRightInd w:val="0"/>
        <w:spacing w:after="0" w:line="240" w:lineRule="auto"/>
      </w:pPr>
    </w:p>
    <w:p w14:paraId="5B0C3542" w14:textId="743BFB30" w:rsidR="00457CDD" w:rsidRPr="005F3CD5" w:rsidRDefault="00926ED3" w:rsidP="008D4758">
      <w:pPr>
        <w:pStyle w:val="Default"/>
        <w:numPr>
          <w:ilvl w:val="0"/>
          <w:numId w:val="10"/>
        </w:numPr>
      </w:pPr>
      <w:r>
        <w:t>L</w:t>
      </w:r>
      <w:r w:rsidR="00457CDD" w:rsidRPr="005F3CD5">
        <w:t xml:space="preserve">iaison with other agencies who support the learner such as local authority officers including Educational Psychology Service, </w:t>
      </w:r>
      <w:r w:rsidR="00A65EC9" w:rsidRPr="005866BE">
        <w:t xml:space="preserve">Nurture </w:t>
      </w:r>
      <w:r w:rsidR="00457CDD" w:rsidRPr="005866BE">
        <w:t>Support or the Education Welfare Service – Child and Adolescent Mental Health Services</w:t>
      </w:r>
      <w:r w:rsidR="0053352B">
        <w:t xml:space="preserve"> </w:t>
      </w:r>
      <w:r w:rsidR="0053352B" w:rsidRPr="0053352B">
        <w:rPr>
          <w:color w:val="FF0000"/>
        </w:rPr>
        <w:t>(CAMHS)</w:t>
      </w:r>
      <w:r w:rsidR="00457CDD" w:rsidRPr="0053352B">
        <w:rPr>
          <w:color w:val="FF0000"/>
        </w:rPr>
        <w:t xml:space="preserve"> </w:t>
      </w:r>
      <w:r w:rsidR="00457CDD" w:rsidRPr="005F3CD5">
        <w:t xml:space="preserve">and advocacy services; </w:t>
      </w:r>
    </w:p>
    <w:p w14:paraId="7E640435" w14:textId="77777777" w:rsidR="00457CDD" w:rsidRPr="005F3CD5" w:rsidRDefault="00457CDD" w:rsidP="00457CDD">
      <w:pPr>
        <w:pStyle w:val="Default"/>
      </w:pPr>
    </w:p>
    <w:p w14:paraId="674365E0" w14:textId="31B7B709" w:rsidR="00330177" w:rsidRDefault="00926ED3" w:rsidP="008D4758">
      <w:pPr>
        <w:pStyle w:val="Default"/>
        <w:numPr>
          <w:ilvl w:val="0"/>
          <w:numId w:val="10"/>
        </w:numPr>
      </w:pPr>
      <w:r>
        <w:t>K</w:t>
      </w:r>
      <w:r w:rsidR="00457CDD" w:rsidRPr="005F3CD5">
        <w:t xml:space="preserve">eeping records and notifying the local authority as soon as there is a recurrence of a concern. </w:t>
      </w:r>
    </w:p>
    <w:p w14:paraId="252158A5" w14:textId="77777777" w:rsidR="00CA69BF" w:rsidRDefault="00CA69BF" w:rsidP="00CA69BF">
      <w:pPr>
        <w:pStyle w:val="Default"/>
      </w:pPr>
    </w:p>
    <w:p w14:paraId="1FE6D4AE" w14:textId="2241FC62" w:rsidR="00457CDD" w:rsidRDefault="00457CDD" w:rsidP="003B2947">
      <w:pPr>
        <w:pStyle w:val="Default"/>
        <w:numPr>
          <w:ilvl w:val="0"/>
          <w:numId w:val="10"/>
        </w:numPr>
      </w:pPr>
      <w:r w:rsidRPr="005F3CD5">
        <w:t xml:space="preserve">When a learner on the child protection register leaves, we will transfer information to  </w:t>
      </w:r>
      <w:r w:rsidR="00926ED3">
        <w:t xml:space="preserve"> </w:t>
      </w:r>
      <w:r w:rsidRPr="005F3CD5">
        <w:t xml:space="preserve">the new provider immediately and inform </w:t>
      </w:r>
      <w:r w:rsidR="003B2947" w:rsidRPr="003B2947">
        <w:t>Children’s Services</w:t>
      </w:r>
      <w:r w:rsidRPr="005F3CD5">
        <w:t xml:space="preserve">. </w:t>
      </w:r>
    </w:p>
    <w:p w14:paraId="53B2A302" w14:textId="77777777" w:rsidR="006A3AF6" w:rsidRDefault="006A3AF6" w:rsidP="00390EDE">
      <w:pPr>
        <w:pStyle w:val="Default"/>
        <w:rPr>
          <w:rFonts w:eastAsia="Times New Roman"/>
          <w:b/>
          <w:color w:val="auto"/>
          <w:sz w:val="28"/>
          <w:szCs w:val="28"/>
          <w:lang w:eastAsia="en-GB"/>
        </w:rPr>
      </w:pPr>
    </w:p>
    <w:p w14:paraId="0F289DC0" w14:textId="77777777" w:rsidR="00CA69BF" w:rsidRDefault="00CA69BF" w:rsidP="00390EDE">
      <w:pPr>
        <w:pStyle w:val="Default"/>
        <w:rPr>
          <w:rFonts w:eastAsia="Times New Roman"/>
          <w:b/>
          <w:color w:val="auto"/>
          <w:sz w:val="28"/>
          <w:szCs w:val="28"/>
          <w:lang w:eastAsia="en-GB"/>
        </w:rPr>
      </w:pPr>
    </w:p>
    <w:p w14:paraId="27CEB266" w14:textId="77777777" w:rsidR="00CA69BF" w:rsidRDefault="00CA69BF" w:rsidP="00390EDE">
      <w:pPr>
        <w:pStyle w:val="Default"/>
        <w:rPr>
          <w:rFonts w:eastAsia="Times New Roman"/>
          <w:b/>
          <w:color w:val="auto"/>
          <w:sz w:val="28"/>
          <w:szCs w:val="28"/>
          <w:lang w:eastAsia="en-GB"/>
        </w:rPr>
      </w:pPr>
    </w:p>
    <w:p w14:paraId="46AC26F4" w14:textId="77777777" w:rsidR="00CA69BF" w:rsidRDefault="00CA69BF" w:rsidP="00390EDE">
      <w:pPr>
        <w:pStyle w:val="Default"/>
        <w:rPr>
          <w:rFonts w:eastAsia="Times New Roman"/>
          <w:b/>
          <w:color w:val="auto"/>
          <w:sz w:val="28"/>
          <w:szCs w:val="28"/>
          <w:lang w:eastAsia="en-GB"/>
        </w:rPr>
      </w:pPr>
    </w:p>
    <w:p w14:paraId="42B00537" w14:textId="77777777" w:rsidR="00CA69BF" w:rsidRDefault="00CA69BF" w:rsidP="00390EDE">
      <w:pPr>
        <w:pStyle w:val="Default"/>
        <w:rPr>
          <w:rFonts w:eastAsia="Times New Roman"/>
          <w:b/>
          <w:color w:val="auto"/>
          <w:sz w:val="28"/>
          <w:szCs w:val="28"/>
          <w:lang w:eastAsia="en-GB"/>
        </w:rPr>
      </w:pPr>
    </w:p>
    <w:p w14:paraId="1EA8CC04" w14:textId="77777777" w:rsidR="00CA69BF" w:rsidRDefault="00CA69BF" w:rsidP="00390EDE">
      <w:pPr>
        <w:pStyle w:val="Default"/>
        <w:rPr>
          <w:rFonts w:eastAsia="Times New Roman"/>
          <w:b/>
          <w:color w:val="auto"/>
          <w:sz w:val="28"/>
          <w:szCs w:val="28"/>
          <w:lang w:eastAsia="en-GB"/>
        </w:rPr>
      </w:pPr>
    </w:p>
    <w:p w14:paraId="06191D32" w14:textId="77777777" w:rsidR="0012059A" w:rsidRDefault="0012059A" w:rsidP="00390EDE">
      <w:pPr>
        <w:pStyle w:val="Default"/>
        <w:rPr>
          <w:rFonts w:eastAsia="Times New Roman"/>
          <w:b/>
          <w:color w:val="auto"/>
          <w:lang w:eastAsia="en-GB"/>
        </w:rPr>
      </w:pPr>
    </w:p>
    <w:p w14:paraId="6B91ACF2" w14:textId="6AD4C1CD" w:rsidR="00390EDE" w:rsidRDefault="008D4758" w:rsidP="00390EDE">
      <w:pPr>
        <w:pStyle w:val="Default"/>
        <w:rPr>
          <w:b/>
          <w:bCs/>
        </w:rPr>
      </w:pPr>
      <w:r>
        <w:rPr>
          <w:rFonts w:eastAsia="Times New Roman"/>
          <w:b/>
          <w:color w:val="auto"/>
          <w:lang w:eastAsia="en-GB"/>
        </w:rPr>
        <w:t>8</w:t>
      </w:r>
      <w:r w:rsidR="00952AA5" w:rsidRPr="00F87A16">
        <w:rPr>
          <w:rFonts w:eastAsia="Times New Roman"/>
          <w:b/>
          <w:color w:val="auto"/>
          <w:lang w:eastAsia="en-GB"/>
        </w:rPr>
        <w:t>.</w:t>
      </w:r>
      <w:r w:rsidR="0098254F">
        <w:rPr>
          <w:rFonts w:eastAsia="Times New Roman"/>
          <w:b/>
          <w:color w:val="auto"/>
          <w:lang w:eastAsia="en-GB"/>
        </w:rPr>
        <w:t>2</w:t>
      </w:r>
      <w:r w:rsidR="00330177" w:rsidRPr="00F87A16">
        <w:rPr>
          <w:rFonts w:eastAsia="Times New Roman"/>
          <w:b/>
          <w:color w:val="auto"/>
          <w:lang w:eastAsia="en-GB"/>
        </w:rPr>
        <w:t xml:space="preserve"> </w:t>
      </w:r>
      <w:r w:rsidR="0018038D" w:rsidRPr="00F87A16">
        <w:rPr>
          <w:rFonts w:eastAsia="Times New Roman"/>
          <w:b/>
          <w:color w:val="auto"/>
          <w:lang w:eastAsia="en-GB"/>
        </w:rPr>
        <w:t>Anti-</w:t>
      </w:r>
      <w:r w:rsidR="00390EDE" w:rsidRPr="00F87A16">
        <w:rPr>
          <w:b/>
          <w:bCs/>
        </w:rPr>
        <w:t>Bullying</w:t>
      </w:r>
    </w:p>
    <w:p w14:paraId="794B6EA7" w14:textId="77777777" w:rsidR="00B653B2" w:rsidRPr="003A193F" w:rsidRDefault="00B653B2" w:rsidP="00390EDE">
      <w:pPr>
        <w:pStyle w:val="Default"/>
        <w:rPr>
          <w:b/>
          <w:bCs/>
          <w:color w:val="auto"/>
        </w:rPr>
      </w:pPr>
    </w:p>
    <w:p w14:paraId="74D94BC3" w14:textId="41C48E51" w:rsidR="00B653B2" w:rsidRPr="003A193F" w:rsidRDefault="00B653B2" w:rsidP="00B653B2">
      <w:pPr>
        <w:pStyle w:val="Default"/>
        <w:rPr>
          <w:color w:val="auto"/>
        </w:rPr>
      </w:pPr>
      <w:r w:rsidRPr="003A193F">
        <w:rPr>
          <w:iCs/>
          <w:color w:val="auto"/>
        </w:rPr>
        <w:t xml:space="preserve">At </w:t>
      </w:r>
      <w:r w:rsidR="00543AB1" w:rsidRPr="00543AB1">
        <w:rPr>
          <w:color w:val="auto"/>
        </w:rPr>
        <w:t>Ysgol Bryn Gwalia</w:t>
      </w:r>
      <w:r w:rsidR="00543AB1" w:rsidRPr="003A193F">
        <w:rPr>
          <w:color w:val="auto"/>
        </w:rPr>
        <w:t xml:space="preserve"> </w:t>
      </w:r>
      <w:r w:rsidRPr="003A193F">
        <w:rPr>
          <w:iCs/>
          <w:color w:val="auto"/>
        </w:rPr>
        <w:t xml:space="preserve">we are committed to providing a secure and caring environment for all. </w:t>
      </w:r>
      <w:r w:rsidRPr="003A193F">
        <w:rPr>
          <w:color w:val="auto"/>
        </w:rPr>
        <w:t xml:space="preserve">Bullying, in any form, will not be tolerated. </w:t>
      </w:r>
    </w:p>
    <w:p w14:paraId="12BDBD1E" w14:textId="77777777" w:rsidR="00CA69BF" w:rsidRPr="003A193F" w:rsidRDefault="00CA69BF" w:rsidP="00A171E0">
      <w:pPr>
        <w:spacing w:after="0" w:line="240" w:lineRule="auto"/>
        <w:rPr>
          <w:rFonts w:ascii="Arial" w:eastAsia="Times New Roman" w:hAnsi="Arial" w:cs="Arial"/>
          <w:sz w:val="24"/>
          <w:szCs w:val="24"/>
        </w:rPr>
      </w:pPr>
    </w:p>
    <w:p w14:paraId="201988E8" w14:textId="6D8C4420" w:rsidR="00A171E0" w:rsidRPr="003A193F" w:rsidRDefault="00CA69BF" w:rsidP="00A171E0">
      <w:pPr>
        <w:spacing w:after="0" w:line="240" w:lineRule="auto"/>
        <w:rPr>
          <w:rFonts w:ascii="Arial" w:eastAsia="Times New Roman" w:hAnsi="Arial" w:cs="Arial"/>
          <w:sz w:val="24"/>
          <w:szCs w:val="24"/>
        </w:rPr>
      </w:pPr>
      <w:r w:rsidRPr="003A193F">
        <w:rPr>
          <w:rFonts w:ascii="Arial" w:eastAsia="Times New Roman" w:hAnsi="Arial" w:cs="Arial"/>
          <w:sz w:val="24"/>
          <w:szCs w:val="24"/>
        </w:rPr>
        <w:t>S</w:t>
      </w:r>
      <w:r w:rsidR="0098254F" w:rsidRPr="003A193F">
        <w:rPr>
          <w:rFonts w:ascii="Arial" w:eastAsia="Times New Roman" w:hAnsi="Arial" w:cs="Arial"/>
          <w:sz w:val="24"/>
          <w:szCs w:val="24"/>
        </w:rPr>
        <w:t xml:space="preserve">taff should report their concerns to their DSP. </w:t>
      </w:r>
      <w:r w:rsidR="00A171E0" w:rsidRPr="003A193F">
        <w:rPr>
          <w:rFonts w:ascii="Arial" w:eastAsia="Times New Roman" w:hAnsi="Arial" w:cs="Arial"/>
          <w:sz w:val="24"/>
          <w:szCs w:val="24"/>
        </w:rPr>
        <w:t xml:space="preserve">Even where safeguarding is not considered to be an issue, </w:t>
      </w:r>
      <w:r w:rsidRPr="003A193F">
        <w:rPr>
          <w:rFonts w:ascii="Arial" w:eastAsia="Times New Roman" w:hAnsi="Arial" w:cs="Arial"/>
          <w:sz w:val="24"/>
          <w:szCs w:val="24"/>
        </w:rPr>
        <w:t xml:space="preserve">the </w:t>
      </w:r>
      <w:r w:rsidR="00A171E0" w:rsidRPr="003A193F">
        <w:rPr>
          <w:rFonts w:ascii="Arial" w:eastAsia="Times New Roman" w:hAnsi="Arial" w:cs="Arial"/>
          <w:sz w:val="24"/>
          <w:szCs w:val="24"/>
        </w:rPr>
        <w:t xml:space="preserve">school may need to draw on a range of external services to support the </w:t>
      </w:r>
      <w:r w:rsidR="00E93E01" w:rsidRPr="003A193F">
        <w:rPr>
          <w:rFonts w:ascii="Arial" w:eastAsia="Times New Roman" w:hAnsi="Arial" w:cs="Arial"/>
          <w:sz w:val="24"/>
          <w:szCs w:val="24"/>
        </w:rPr>
        <w:t>learner</w:t>
      </w:r>
      <w:r w:rsidR="00A171E0" w:rsidRPr="003A193F">
        <w:rPr>
          <w:rFonts w:ascii="Arial" w:eastAsia="Times New Roman" w:hAnsi="Arial" w:cs="Arial"/>
          <w:sz w:val="24"/>
          <w:szCs w:val="24"/>
        </w:rPr>
        <w:t xml:space="preserve"> who is experiencing bullying, or to tackle any underlying issue, which has contributed to a child engaging in bullying.</w:t>
      </w:r>
    </w:p>
    <w:p w14:paraId="5A2CF9E7" w14:textId="77777777" w:rsidR="00B653B2" w:rsidRPr="003A193F" w:rsidRDefault="00B653B2" w:rsidP="0098254F">
      <w:pPr>
        <w:spacing w:after="0" w:line="240" w:lineRule="auto"/>
        <w:rPr>
          <w:rFonts w:ascii="Arial" w:eastAsia="Times New Roman" w:hAnsi="Arial" w:cs="Arial"/>
          <w:sz w:val="24"/>
          <w:szCs w:val="24"/>
        </w:rPr>
      </w:pPr>
    </w:p>
    <w:p w14:paraId="7113AFF1" w14:textId="5D270F40" w:rsidR="00A171E0" w:rsidRPr="003A193F" w:rsidRDefault="00A171E0" w:rsidP="0098254F">
      <w:pPr>
        <w:spacing w:after="0" w:line="240" w:lineRule="auto"/>
        <w:rPr>
          <w:rFonts w:ascii="Arial" w:eastAsia="Times New Roman" w:hAnsi="Arial" w:cs="Arial"/>
          <w:sz w:val="24"/>
          <w:szCs w:val="24"/>
        </w:rPr>
      </w:pPr>
      <w:r w:rsidRPr="003A193F">
        <w:rPr>
          <w:rFonts w:ascii="Arial" w:eastAsia="Times New Roman" w:hAnsi="Arial" w:cs="Arial"/>
          <w:sz w:val="24"/>
          <w:szCs w:val="24"/>
        </w:rPr>
        <w:t xml:space="preserve">All incidents of bullying must be accurately recorded and monitored as part of the school’s safeguarding procedures. This includes bullying related to racism or any of the protected characteristics under the Equality Act 2010. </w:t>
      </w:r>
      <w:r w:rsidR="00543AB1" w:rsidRPr="00543AB1">
        <w:rPr>
          <w:rFonts w:ascii="Arial" w:hAnsi="Arial" w:cs="Arial"/>
          <w:sz w:val="24"/>
          <w:szCs w:val="24"/>
        </w:rPr>
        <w:t>Ysgol Bryn Gwalia</w:t>
      </w:r>
      <w:r w:rsidR="00543AB1" w:rsidRPr="003A193F">
        <w:t xml:space="preserve"> </w:t>
      </w:r>
      <w:r w:rsidRPr="003A193F">
        <w:rPr>
          <w:rFonts w:ascii="Arial" w:eastAsia="Times New Roman" w:hAnsi="Arial" w:cs="Arial"/>
          <w:sz w:val="24"/>
          <w:szCs w:val="24"/>
        </w:rPr>
        <w:t xml:space="preserve">uses </w:t>
      </w:r>
      <w:r w:rsidRPr="00543AB1">
        <w:rPr>
          <w:rFonts w:ascii="Arial" w:eastAsia="Times New Roman" w:hAnsi="Arial" w:cs="Arial"/>
          <w:sz w:val="24"/>
          <w:szCs w:val="24"/>
        </w:rPr>
        <w:t xml:space="preserve">CPOMS </w:t>
      </w:r>
      <w:r w:rsidRPr="003A193F">
        <w:rPr>
          <w:rFonts w:ascii="Arial" w:eastAsia="Times New Roman" w:hAnsi="Arial" w:cs="Arial"/>
          <w:sz w:val="24"/>
          <w:szCs w:val="24"/>
        </w:rPr>
        <w:t xml:space="preserve">to log and monitor all incidents of bullying. The </w:t>
      </w:r>
      <w:r w:rsidR="00C563B4" w:rsidRPr="003A193F">
        <w:rPr>
          <w:rFonts w:ascii="Arial" w:eastAsia="Times New Roman" w:hAnsi="Arial" w:cs="Arial"/>
          <w:sz w:val="24"/>
          <w:szCs w:val="24"/>
        </w:rPr>
        <w:t>l</w:t>
      </w:r>
      <w:r w:rsidRPr="003A193F">
        <w:rPr>
          <w:rFonts w:ascii="Arial" w:eastAsia="Times New Roman" w:hAnsi="Arial" w:cs="Arial"/>
          <w:sz w:val="24"/>
          <w:szCs w:val="24"/>
        </w:rPr>
        <w:t xml:space="preserve">ocal </w:t>
      </w:r>
      <w:r w:rsidR="00C563B4" w:rsidRPr="003A193F">
        <w:rPr>
          <w:rFonts w:ascii="Arial" w:eastAsia="Times New Roman" w:hAnsi="Arial" w:cs="Arial"/>
          <w:sz w:val="24"/>
          <w:szCs w:val="24"/>
        </w:rPr>
        <w:t>a</w:t>
      </w:r>
      <w:r w:rsidRPr="003A193F">
        <w:rPr>
          <w:rFonts w:ascii="Arial" w:eastAsia="Times New Roman" w:hAnsi="Arial" w:cs="Arial"/>
          <w:sz w:val="24"/>
          <w:szCs w:val="24"/>
        </w:rPr>
        <w:t xml:space="preserve">uthority has a key role in overseeing patterns and trends in bullying, including those of a discriminatory nature. CPOMS Engage is used by the </w:t>
      </w:r>
      <w:r w:rsidR="00506D9C" w:rsidRPr="003A193F">
        <w:rPr>
          <w:rFonts w:ascii="Arial" w:eastAsia="Times New Roman" w:hAnsi="Arial" w:cs="Arial"/>
          <w:sz w:val="24"/>
          <w:szCs w:val="24"/>
        </w:rPr>
        <w:t>l</w:t>
      </w:r>
      <w:r w:rsidRPr="003A193F">
        <w:rPr>
          <w:rFonts w:ascii="Arial" w:eastAsia="Times New Roman" w:hAnsi="Arial" w:cs="Arial"/>
          <w:sz w:val="24"/>
          <w:szCs w:val="24"/>
        </w:rPr>
        <w:t xml:space="preserve">ocal </w:t>
      </w:r>
      <w:r w:rsidR="00506D9C" w:rsidRPr="003A193F">
        <w:rPr>
          <w:rFonts w:ascii="Arial" w:eastAsia="Times New Roman" w:hAnsi="Arial" w:cs="Arial"/>
          <w:sz w:val="24"/>
          <w:szCs w:val="24"/>
        </w:rPr>
        <w:t>a</w:t>
      </w:r>
      <w:r w:rsidRPr="003A193F">
        <w:rPr>
          <w:rFonts w:ascii="Arial" w:eastAsia="Times New Roman" w:hAnsi="Arial" w:cs="Arial"/>
          <w:sz w:val="24"/>
          <w:szCs w:val="24"/>
        </w:rPr>
        <w:t>uthority to access relevant data and to inform appropriate action and reporting at a local level.</w:t>
      </w:r>
    </w:p>
    <w:p w14:paraId="029813CA" w14:textId="77777777" w:rsidR="0075427A" w:rsidRDefault="0075427A" w:rsidP="00390EDE">
      <w:pPr>
        <w:pStyle w:val="Default"/>
      </w:pPr>
    </w:p>
    <w:p w14:paraId="7319BAA2" w14:textId="5C8C9AF0" w:rsidR="00A171E0" w:rsidRPr="0098254F" w:rsidRDefault="00A171E0" w:rsidP="00A171E0">
      <w:pPr>
        <w:pStyle w:val="Default"/>
        <w:rPr>
          <w:i/>
        </w:rPr>
      </w:pPr>
      <w:r>
        <w:t xml:space="preserve">The </w:t>
      </w:r>
      <w:r w:rsidRPr="007F1D85">
        <w:t xml:space="preserve">Welsh Government </w:t>
      </w:r>
      <w:r w:rsidRPr="0018038D">
        <w:t>Rights, respect, equality: Statutory guidance for governing bodies of maintained schools</w:t>
      </w:r>
      <w:r>
        <w:t xml:space="preserve"> (2019) is reflected in our Anti bullying policy which can be found </w:t>
      </w:r>
      <w:r w:rsidR="00493BF6" w:rsidRPr="00543AB1">
        <w:rPr>
          <w:color w:val="auto"/>
        </w:rPr>
        <w:t>Ysgol Bryn Gwalia</w:t>
      </w:r>
      <w:r w:rsidR="00493BF6">
        <w:t>’s website.</w:t>
      </w:r>
    </w:p>
    <w:p w14:paraId="59116271" w14:textId="77777777" w:rsidR="005B1E78" w:rsidRDefault="005B1E78" w:rsidP="00390EDE">
      <w:pPr>
        <w:spacing w:after="0" w:line="240" w:lineRule="auto"/>
        <w:contextualSpacing/>
        <w:jc w:val="both"/>
        <w:rPr>
          <w:rFonts w:ascii="Arial" w:eastAsia="Times New Roman" w:hAnsi="Arial" w:cs="Arial"/>
          <w:sz w:val="24"/>
          <w:szCs w:val="24"/>
          <w:lang w:eastAsia="en-GB"/>
        </w:rPr>
      </w:pPr>
    </w:p>
    <w:p w14:paraId="44CCFE30" w14:textId="77777777" w:rsidR="005B1E78" w:rsidRPr="007F1D85" w:rsidRDefault="005B1E78" w:rsidP="00390EDE">
      <w:pPr>
        <w:spacing w:after="0" w:line="240" w:lineRule="auto"/>
        <w:contextualSpacing/>
        <w:jc w:val="both"/>
        <w:rPr>
          <w:rFonts w:ascii="Arial" w:eastAsia="Times New Roman" w:hAnsi="Arial" w:cs="Arial"/>
          <w:sz w:val="24"/>
          <w:szCs w:val="24"/>
          <w:lang w:eastAsia="en-GB"/>
        </w:rPr>
      </w:pPr>
    </w:p>
    <w:p w14:paraId="69F9E84D" w14:textId="0D5CF8CC" w:rsidR="00390EDE" w:rsidRPr="003A193F" w:rsidRDefault="008D4758" w:rsidP="00390EDE">
      <w:pPr>
        <w:spacing w:after="0" w:line="240" w:lineRule="auto"/>
        <w:contextualSpacing/>
        <w:jc w:val="both"/>
        <w:rPr>
          <w:rFonts w:ascii="Arial" w:eastAsia="Times New Roman" w:hAnsi="Arial" w:cs="Arial"/>
          <w:b/>
          <w:sz w:val="24"/>
          <w:szCs w:val="24"/>
          <w:lang w:eastAsia="en-GB"/>
        </w:rPr>
      </w:pPr>
      <w:r>
        <w:rPr>
          <w:rFonts w:ascii="Arial" w:eastAsia="Times New Roman" w:hAnsi="Arial" w:cs="Arial"/>
          <w:b/>
          <w:sz w:val="24"/>
          <w:szCs w:val="24"/>
          <w:lang w:eastAsia="en-GB"/>
        </w:rPr>
        <w:t>8</w:t>
      </w:r>
      <w:r w:rsidR="0098254F">
        <w:rPr>
          <w:rFonts w:ascii="Arial" w:eastAsia="Times New Roman" w:hAnsi="Arial" w:cs="Arial"/>
          <w:b/>
          <w:sz w:val="24"/>
          <w:szCs w:val="24"/>
          <w:lang w:eastAsia="en-GB"/>
        </w:rPr>
        <w:t>.3</w:t>
      </w:r>
      <w:r w:rsidR="006A3AF6" w:rsidRPr="00F87A16">
        <w:rPr>
          <w:rFonts w:ascii="Arial" w:eastAsia="Times New Roman" w:hAnsi="Arial" w:cs="Arial"/>
          <w:b/>
          <w:sz w:val="24"/>
          <w:szCs w:val="24"/>
          <w:lang w:eastAsia="en-GB"/>
        </w:rPr>
        <w:t xml:space="preserve"> </w:t>
      </w:r>
      <w:r w:rsidR="00390EDE" w:rsidRPr="00F87A16">
        <w:rPr>
          <w:rFonts w:ascii="Arial" w:eastAsia="Times New Roman" w:hAnsi="Arial" w:cs="Arial"/>
          <w:b/>
          <w:sz w:val="24"/>
          <w:szCs w:val="24"/>
          <w:lang w:eastAsia="en-GB"/>
        </w:rPr>
        <w:t xml:space="preserve">Physical </w:t>
      </w:r>
      <w:r w:rsidR="0005719A" w:rsidRPr="00F87A16">
        <w:rPr>
          <w:rFonts w:ascii="Arial" w:eastAsia="Times New Roman" w:hAnsi="Arial" w:cs="Arial"/>
          <w:b/>
          <w:sz w:val="24"/>
          <w:szCs w:val="24"/>
          <w:lang w:eastAsia="en-GB"/>
        </w:rPr>
        <w:t xml:space="preserve">Contact with </w:t>
      </w:r>
      <w:r w:rsidR="00A80BF6">
        <w:rPr>
          <w:rFonts w:ascii="Arial" w:eastAsia="Times New Roman" w:hAnsi="Arial" w:cs="Arial"/>
          <w:b/>
          <w:sz w:val="24"/>
          <w:szCs w:val="24"/>
          <w:lang w:eastAsia="en-GB"/>
        </w:rPr>
        <w:t>Learners</w:t>
      </w:r>
      <w:r w:rsidR="005B1E78">
        <w:rPr>
          <w:rFonts w:ascii="Arial" w:eastAsia="Times New Roman" w:hAnsi="Arial" w:cs="Arial"/>
          <w:b/>
          <w:sz w:val="24"/>
          <w:szCs w:val="24"/>
          <w:lang w:eastAsia="en-GB"/>
        </w:rPr>
        <w:t xml:space="preserve"> </w:t>
      </w:r>
      <w:r w:rsidR="005B1E78" w:rsidRPr="003A193F">
        <w:rPr>
          <w:rFonts w:ascii="Arial" w:eastAsia="Times New Roman" w:hAnsi="Arial" w:cs="Arial"/>
          <w:b/>
          <w:sz w:val="24"/>
          <w:szCs w:val="24"/>
          <w:lang w:eastAsia="en-GB"/>
        </w:rPr>
        <w:t>(physical intervention</w:t>
      </w:r>
      <w:r w:rsidR="00A77702" w:rsidRPr="003A193F">
        <w:rPr>
          <w:rFonts w:ascii="Arial" w:eastAsia="Times New Roman" w:hAnsi="Arial" w:cs="Arial"/>
          <w:b/>
          <w:sz w:val="24"/>
          <w:szCs w:val="24"/>
          <w:lang w:eastAsia="en-GB"/>
        </w:rPr>
        <w:t xml:space="preserve"> / restraint</w:t>
      </w:r>
      <w:r w:rsidR="005B1E78" w:rsidRPr="003A193F">
        <w:rPr>
          <w:rFonts w:ascii="Arial" w:eastAsia="Times New Roman" w:hAnsi="Arial" w:cs="Arial"/>
          <w:b/>
          <w:sz w:val="24"/>
          <w:szCs w:val="24"/>
          <w:lang w:eastAsia="en-GB"/>
        </w:rPr>
        <w:t>)</w:t>
      </w:r>
      <w:r w:rsidR="0005719A" w:rsidRPr="003A193F">
        <w:rPr>
          <w:rFonts w:ascii="Arial" w:eastAsia="Times New Roman" w:hAnsi="Arial" w:cs="Arial"/>
          <w:b/>
          <w:sz w:val="24"/>
          <w:szCs w:val="24"/>
          <w:lang w:eastAsia="en-GB"/>
        </w:rPr>
        <w:t xml:space="preserve"> </w:t>
      </w:r>
    </w:p>
    <w:p w14:paraId="2269AC37"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4B006C8F" w14:textId="77777777" w:rsidR="00CA69BF" w:rsidRPr="003A193F" w:rsidRDefault="00CA69BF" w:rsidP="00CA69BF">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Section 93 of the Education and Inspections Act 2006 enables school staff to use such force as is reasonable in the circumstances to prevent a child or young person from doing, or continuing to do, any of the following:</w:t>
      </w:r>
    </w:p>
    <w:p w14:paraId="6A5174BA"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51F7E80C" w14:textId="77777777" w:rsidR="00CA69BF" w:rsidRPr="003A193F" w:rsidRDefault="00CA69BF" w:rsidP="008D4758">
      <w:pPr>
        <w:pStyle w:val="ListParagraph"/>
        <w:numPr>
          <w:ilvl w:val="0"/>
          <w:numId w:val="55"/>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committing any offence (or, for a learner under the age of criminal responsibility, what would be an offence for an older learner)</w:t>
      </w:r>
    </w:p>
    <w:p w14:paraId="2E8E0474"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194DA5CB" w14:textId="77777777" w:rsidR="00CA69BF" w:rsidRPr="003A193F" w:rsidRDefault="00CA69BF" w:rsidP="008D4758">
      <w:pPr>
        <w:pStyle w:val="ListParagraph"/>
        <w:numPr>
          <w:ilvl w:val="0"/>
          <w:numId w:val="55"/>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causing personal injury to, or damage to the property of, any person (including self-harm to the learner)</w:t>
      </w:r>
    </w:p>
    <w:p w14:paraId="52DE1371"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2C9CC6D2" w14:textId="77777777" w:rsidR="00CA69BF" w:rsidRPr="003A193F" w:rsidRDefault="00CA69BF" w:rsidP="008D4758">
      <w:pPr>
        <w:pStyle w:val="ListParagraph"/>
        <w:numPr>
          <w:ilvl w:val="0"/>
          <w:numId w:val="55"/>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prejudicing the maintenance of good order and discipline at the school or among any learners receiving education at the school, whether during a teaching session or otherwise.</w:t>
      </w:r>
    </w:p>
    <w:p w14:paraId="158427EE"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40563405" w14:textId="77777777" w:rsidR="00A77702" w:rsidRPr="003A193F" w:rsidRDefault="00A77702" w:rsidP="00A77702">
      <w:pPr>
        <w:autoSpaceDE w:val="0"/>
        <w:autoSpaceDN w:val="0"/>
        <w:adjustRightInd w:val="0"/>
        <w:spacing w:after="0" w:line="240" w:lineRule="auto"/>
        <w:rPr>
          <w:rFonts w:ascii="Arial" w:hAnsi="Arial" w:cs="Arial"/>
          <w:sz w:val="24"/>
          <w:szCs w:val="24"/>
        </w:rPr>
      </w:pPr>
      <w:r w:rsidRPr="003A193F">
        <w:rPr>
          <w:rFonts w:ascii="Arial" w:hAnsi="Arial" w:cs="Arial"/>
          <w:sz w:val="24"/>
          <w:szCs w:val="24"/>
          <w:u w:val="single"/>
        </w:rPr>
        <w:t>There is no legal definition of when it is reasonable to use force</w:t>
      </w:r>
      <w:r w:rsidRPr="003A193F">
        <w:rPr>
          <w:rFonts w:ascii="Arial" w:hAnsi="Arial" w:cs="Arial"/>
          <w:sz w:val="24"/>
          <w:szCs w:val="24"/>
        </w:rPr>
        <w:t>; it depends on the specific circumstances of each case. For the use of force to be lawful, it must be:</w:t>
      </w:r>
    </w:p>
    <w:p w14:paraId="46168380" w14:textId="77777777" w:rsidR="00A77702" w:rsidRPr="003A193F" w:rsidRDefault="00A77702" w:rsidP="00A77702">
      <w:pPr>
        <w:autoSpaceDE w:val="0"/>
        <w:autoSpaceDN w:val="0"/>
        <w:adjustRightInd w:val="0"/>
        <w:spacing w:after="0" w:line="240" w:lineRule="auto"/>
        <w:rPr>
          <w:rFonts w:ascii="Arial" w:hAnsi="Arial" w:cs="Arial"/>
          <w:sz w:val="24"/>
          <w:szCs w:val="24"/>
        </w:rPr>
      </w:pPr>
    </w:p>
    <w:p w14:paraId="68BF9D9D" w14:textId="77777777" w:rsidR="00A77702" w:rsidRPr="003A193F" w:rsidRDefault="00A77702" w:rsidP="008D4758">
      <w:pPr>
        <w:pStyle w:val="ListParagraph"/>
        <w:numPr>
          <w:ilvl w:val="0"/>
          <w:numId w:val="59"/>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proportion to the consequences it is intended to prevent</w:t>
      </w:r>
    </w:p>
    <w:p w14:paraId="1A0E8141" w14:textId="77777777" w:rsidR="00A77702" w:rsidRPr="003A193F" w:rsidRDefault="00A77702" w:rsidP="008D4758">
      <w:pPr>
        <w:pStyle w:val="ListParagraph"/>
        <w:numPr>
          <w:ilvl w:val="0"/>
          <w:numId w:val="59"/>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the minimum necessary to achieve the desired outcome</w:t>
      </w:r>
    </w:p>
    <w:p w14:paraId="39815FB3" w14:textId="77777777" w:rsidR="00A77702" w:rsidRPr="003A193F" w:rsidRDefault="00A77702" w:rsidP="00A77702">
      <w:pPr>
        <w:autoSpaceDE w:val="0"/>
        <w:autoSpaceDN w:val="0"/>
        <w:adjustRightInd w:val="0"/>
        <w:spacing w:after="0" w:line="240" w:lineRule="auto"/>
        <w:rPr>
          <w:rFonts w:ascii="Arial" w:hAnsi="Arial" w:cs="Arial"/>
          <w:sz w:val="24"/>
          <w:szCs w:val="24"/>
        </w:rPr>
      </w:pPr>
    </w:p>
    <w:p w14:paraId="33411BA3" w14:textId="77777777" w:rsidR="00A77702" w:rsidRPr="003A193F" w:rsidRDefault="00A77702" w:rsidP="00A77702">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Use of force cannot be justified for preventing trivial misbehaviour.</w:t>
      </w:r>
    </w:p>
    <w:p w14:paraId="024CCFFE" w14:textId="77777777" w:rsidR="00A77702" w:rsidRPr="000B593C" w:rsidRDefault="00A77702" w:rsidP="00CA69BF">
      <w:pPr>
        <w:autoSpaceDE w:val="0"/>
        <w:autoSpaceDN w:val="0"/>
        <w:adjustRightInd w:val="0"/>
        <w:spacing w:after="0" w:line="240" w:lineRule="auto"/>
        <w:rPr>
          <w:rFonts w:ascii="Arial" w:hAnsi="Arial" w:cs="Arial"/>
          <w:color w:val="FF0000"/>
          <w:sz w:val="24"/>
          <w:szCs w:val="24"/>
        </w:rPr>
      </w:pPr>
    </w:p>
    <w:p w14:paraId="7B46230E" w14:textId="77777777" w:rsidR="00A77702" w:rsidRPr="000B593C" w:rsidRDefault="00A77702" w:rsidP="00CA69BF">
      <w:pPr>
        <w:autoSpaceDE w:val="0"/>
        <w:autoSpaceDN w:val="0"/>
        <w:adjustRightInd w:val="0"/>
        <w:spacing w:after="0" w:line="240" w:lineRule="auto"/>
        <w:rPr>
          <w:rFonts w:ascii="Arial" w:hAnsi="Arial" w:cs="Arial"/>
          <w:color w:val="FF0000"/>
          <w:sz w:val="24"/>
          <w:szCs w:val="24"/>
        </w:rPr>
      </w:pPr>
    </w:p>
    <w:p w14:paraId="5E1E0297" w14:textId="77777777" w:rsidR="00A77702" w:rsidRPr="000B593C" w:rsidRDefault="00A77702" w:rsidP="00CA69BF">
      <w:pPr>
        <w:autoSpaceDE w:val="0"/>
        <w:autoSpaceDN w:val="0"/>
        <w:adjustRightInd w:val="0"/>
        <w:spacing w:after="0" w:line="240" w:lineRule="auto"/>
        <w:rPr>
          <w:rFonts w:ascii="Arial" w:hAnsi="Arial" w:cs="Arial"/>
          <w:color w:val="FF0000"/>
          <w:sz w:val="24"/>
          <w:szCs w:val="24"/>
        </w:rPr>
      </w:pPr>
    </w:p>
    <w:p w14:paraId="09FC8D70" w14:textId="0C871186" w:rsidR="00CA69BF" w:rsidRPr="003A193F" w:rsidRDefault="00A77702" w:rsidP="00CA69BF">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 xml:space="preserve">Physical </w:t>
      </w:r>
      <w:r w:rsidR="00012FAC" w:rsidRPr="003A193F">
        <w:rPr>
          <w:rFonts w:ascii="Arial" w:hAnsi="Arial" w:cs="Arial"/>
          <w:sz w:val="24"/>
          <w:szCs w:val="24"/>
        </w:rPr>
        <w:t>i</w:t>
      </w:r>
      <w:r w:rsidRPr="003A193F">
        <w:rPr>
          <w:rFonts w:ascii="Arial" w:hAnsi="Arial" w:cs="Arial"/>
          <w:sz w:val="24"/>
          <w:szCs w:val="24"/>
        </w:rPr>
        <w:t xml:space="preserve">ntervention or restraint </w:t>
      </w:r>
      <w:r w:rsidR="00C563B4" w:rsidRPr="003A193F">
        <w:rPr>
          <w:rFonts w:ascii="Arial" w:hAnsi="Arial" w:cs="Arial"/>
          <w:sz w:val="24"/>
          <w:szCs w:val="24"/>
        </w:rPr>
        <w:t>is</w:t>
      </w:r>
      <w:r w:rsidRPr="003A193F">
        <w:rPr>
          <w:rFonts w:ascii="Arial" w:hAnsi="Arial" w:cs="Arial"/>
          <w:sz w:val="24"/>
          <w:szCs w:val="24"/>
        </w:rPr>
        <w:t xml:space="preserve"> normally carried out only by staff who have received accredited training in safe handling and de-escalation. However, in exceptional and unforeseen circumstances, they may be used by any member of staff identified under Section 95 of the Act, where necessary to prevent harm or maintain safety. </w:t>
      </w:r>
      <w:r w:rsidR="00CA69BF" w:rsidRPr="003A193F">
        <w:rPr>
          <w:rFonts w:ascii="Arial" w:hAnsi="Arial" w:cs="Arial"/>
          <w:sz w:val="24"/>
          <w:szCs w:val="24"/>
        </w:rPr>
        <w:t>These include:</w:t>
      </w:r>
    </w:p>
    <w:p w14:paraId="38CAA91A"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722D315E" w14:textId="738002C5" w:rsidR="00CA69BF" w:rsidRPr="003A193F" w:rsidRDefault="00CA69BF" w:rsidP="008D4758">
      <w:pPr>
        <w:pStyle w:val="ListParagraph"/>
        <w:numPr>
          <w:ilvl w:val="0"/>
          <w:numId w:val="56"/>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any teacher who works at the school, and any other person whom the </w:t>
      </w:r>
      <w:r w:rsidR="00012FAC" w:rsidRPr="003A193F">
        <w:rPr>
          <w:rFonts w:ascii="Arial" w:hAnsi="Arial" w:cs="Arial"/>
          <w:sz w:val="24"/>
          <w:szCs w:val="24"/>
        </w:rPr>
        <w:t>H</w:t>
      </w:r>
      <w:r w:rsidRPr="003A193F">
        <w:rPr>
          <w:rFonts w:ascii="Arial" w:hAnsi="Arial" w:cs="Arial"/>
          <w:sz w:val="24"/>
          <w:szCs w:val="24"/>
        </w:rPr>
        <w:t xml:space="preserve">eadteacher has authorised to have control or charge of </w:t>
      </w:r>
      <w:r w:rsidR="00A80BF6" w:rsidRPr="003A193F">
        <w:rPr>
          <w:rFonts w:ascii="Arial" w:hAnsi="Arial" w:cs="Arial"/>
          <w:sz w:val="24"/>
          <w:szCs w:val="24"/>
        </w:rPr>
        <w:t>learner</w:t>
      </w:r>
      <w:r w:rsidRPr="003A193F">
        <w:rPr>
          <w:rFonts w:ascii="Arial" w:hAnsi="Arial" w:cs="Arial"/>
          <w:sz w:val="24"/>
          <w:szCs w:val="24"/>
        </w:rPr>
        <w:t xml:space="preserve">s. </w:t>
      </w:r>
    </w:p>
    <w:p w14:paraId="13E1BCCB"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63896087" w14:textId="28E0F974" w:rsidR="00CA69BF" w:rsidRPr="003A193F" w:rsidRDefault="00CA69BF" w:rsidP="008D4758">
      <w:pPr>
        <w:pStyle w:val="ListParagraph"/>
        <w:numPr>
          <w:ilvl w:val="0"/>
          <w:numId w:val="5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This includes: support staff whose job normally includes supervising </w:t>
      </w:r>
      <w:r w:rsidR="00A80BF6" w:rsidRPr="003A193F">
        <w:rPr>
          <w:rFonts w:ascii="Arial" w:hAnsi="Arial" w:cs="Arial"/>
          <w:sz w:val="24"/>
          <w:szCs w:val="24"/>
        </w:rPr>
        <w:t xml:space="preserve">learners, </w:t>
      </w:r>
      <w:r w:rsidRPr="003A193F">
        <w:rPr>
          <w:rFonts w:ascii="Arial" w:hAnsi="Arial" w:cs="Arial"/>
          <w:sz w:val="24"/>
          <w:szCs w:val="24"/>
        </w:rPr>
        <w:t>such as teaching assistants, learning support assistants, learning mentors, and lunchtime supervisors</w:t>
      </w:r>
    </w:p>
    <w:p w14:paraId="12434FA3" w14:textId="59B08BB0" w:rsidR="00CA69BF" w:rsidRPr="003A193F" w:rsidRDefault="00CA69BF" w:rsidP="008D4758">
      <w:pPr>
        <w:pStyle w:val="ListParagraph"/>
        <w:numPr>
          <w:ilvl w:val="0"/>
          <w:numId w:val="5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can also include individuals temporarily authorised by the </w:t>
      </w:r>
      <w:r w:rsidR="00012FAC" w:rsidRPr="003A193F">
        <w:rPr>
          <w:rFonts w:ascii="Arial" w:hAnsi="Arial" w:cs="Arial"/>
          <w:sz w:val="24"/>
          <w:szCs w:val="24"/>
        </w:rPr>
        <w:t>H</w:t>
      </w:r>
      <w:r w:rsidRPr="003A193F">
        <w:rPr>
          <w:rFonts w:ascii="Arial" w:hAnsi="Arial" w:cs="Arial"/>
          <w:sz w:val="24"/>
          <w:szCs w:val="24"/>
        </w:rPr>
        <w:t xml:space="preserve">eadteacher to supervise </w:t>
      </w:r>
      <w:r w:rsidR="00A80BF6" w:rsidRPr="003A193F">
        <w:rPr>
          <w:rFonts w:ascii="Arial" w:hAnsi="Arial" w:cs="Arial"/>
          <w:sz w:val="24"/>
          <w:szCs w:val="24"/>
        </w:rPr>
        <w:t>learner</w:t>
      </w:r>
      <w:r w:rsidRPr="003A193F">
        <w:rPr>
          <w:rFonts w:ascii="Arial" w:hAnsi="Arial" w:cs="Arial"/>
          <w:sz w:val="24"/>
          <w:szCs w:val="24"/>
        </w:rPr>
        <w:t xml:space="preserve">s, such as paid members of staff whose role does not normally involve </w:t>
      </w:r>
      <w:proofErr w:type="gramStart"/>
      <w:r w:rsidR="00A80BF6" w:rsidRPr="003A193F">
        <w:rPr>
          <w:rFonts w:ascii="Arial" w:hAnsi="Arial" w:cs="Arial"/>
          <w:sz w:val="24"/>
          <w:szCs w:val="24"/>
        </w:rPr>
        <w:t>learners</w:t>
      </w:r>
      <w:proofErr w:type="gramEnd"/>
      <w:r w:rsidRPr="003A193F">
        <w:rPr>
          <w:rFonts w:ascii="Arial" w:hAnsi="Arial" w:cs="Arial"/>
          <w:sz w:val="24"/>
          <w:szCs w:val="24"/>
        </w:rPr>
        <w:t xml:space="preserve"> supervision (e.g. catering or premises staff) and unpaid volunteers (e.g. parents on school trips) </w:t>
      </w:r>
    </w:p>
    <w:p w14:paraId="2A9D3F3C" w14:textId="2848F748" w:rsidR="00CA69BF" w:rsidRPr="003A193F" w:rsidRDefault="00CA69BF" w:rsidP="008D4758">
      <w:pPr>
        <w:pStyle w:val="ListParagraph"/>
        <w:numPr>
          <w:ilvl w:val="0"/>
          <w:numId w:val="57"/>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does not include prefects.</w:t>
      </w:r>
    </w:p>
    <w:p w14:paraId="6D8F9E63"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037A9F4D" w14:textId="3F73CBA8" w:rsidR="00CA69BF" w:rsidRPr="003A193F" w:rsidRDefault="00CA69BF" w:rsidP="00E93E01">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Those exercising the power to use force must take proper account of any particular Additional Learning Need (ALN) and/or disability that a </w:t>
      </w:r>
      <w:r w:rsidR="00E93E01" w:rsidRPr="003A193F">
        <w:rPr>
          <w:rFonts w:ascii="Arial" w:hAnsi="Arial" w:cs="Arial"/>
          <w:sz w:val="24"/>
          <w:szCs w:val="24"/>
        </w:rPr>
        <w:t>learner</w:t>
      </w:r>
      <w:r w:rsidRPr="003A193F">
        <w:rPr>
          <w:rFonts w:ascii="Arial" w:hAnsi="Arial" w:cs="Arial"/>
          <w:sz w:val="24"/>
          <w:szCs w:val="24"/>
        </w:rPr>
        <w:t xml:space="preserve"> may have. </w:t>
      </w:r>
    </w:p>
    <w:p w14:paraId="6A7F2536" w14:textId="77777777" w:rsidR="00CA69BF" w:rsidRPr="003A193F" w:rsidRDefault="00CA69BF" w:rsidP="00CA69BF">
      <w:pPr>
        <w:autoSpaceDE w:val="0"/>
        <w:autoSpaceDN w:val="0"/>
        <w:adjustRightInd w:val="0"/>
        <w:spacing w:after="0" w:line="240" w:lineRule="auto"/>
        <w:rPr>
          <w:rFonts w:ascii="Arial" w:hAnsi="Arial" w:cs="Arial"/>
          <w:sz w:val="24"/>
          <w:szCs w:val="24"/>
        </w:rPr>
      </w:pPr>
    </w:p>
    <w:p w14:paraId="40145DFD" w14:textId="77777777" w:rsidR="000B593C" w:rsidRPr="003A193F" w:rsidRDefault="00CA69BF" w:rsidP="00CA69BF">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The school expects every effort to be made to de-escalate a situation before any physical intervention</w:t>
      </w:r>
      <w:r w:rsidR="000B593C" w:rsidRPr="003A193F">
        <w:rPr>
          <w:rFonts w:ascii="Arial" w:hAnsi="Arial" w:cs="Arial"/>
          <w:sz w:val="24"/>
          <w:szCs w:val="24"/>
        </w:rPr>
        <w:t xml:space="preserve"> / restraint</w:t>
      </w:r>
      <w:r w:rsidRPr="003A193F">
        <w:rPr>
          <w:rFonts w:ascii="Arial" w:hAnsi="Arial" w:cs="Arial"/>
          <w:sz w:val="24"/>
          <w:szCs w:val="24"/>
        </w:rPr>
        <w:t xml:space="preserve"> is considered. The behaviour management strategy used by the school includes staff training in appropriate de-escalation and safe handling techniques</w:t>
      </w:r>
      <w:r w:rsidR="00FB7804" w:rsidRPr="003A193F">
        <w:rPr>
          <w:rFonts w:ascii="Arial" w:hAnsi="Arial" w:cs="Arial"/>
          <w:sz w:val="24"/>
          <w:szCs w:val="24"/>
        </w:rPr>
        <w:t xml:space="preserve">. </w:t>
      </w:r>
    </w:p>
    <w:p w14:paraId="423807A7" w14:textId="77777777" w:rsidR="000B593C" w:rsidRPr="003A193F" w:rsidRDefault="000B593C" w:rsidP="00CA69BF">
      <w:pPr>
        <w:autoSpaceDE w:val="0"/>
        <w:autoSpaceDN w:val="0"/>
        <w:adjustRightInd w:val="0"/>
        <w:spacing w:after="0" w:line="240" w:lineRule="auto"/>
        <w:rPr>
          <w:rFonts w:ascii="Arial" w:hAnsi="Arial" w:cs="Arial"/>
          <w:sz w:val="24"/>
          <w:szCs w:val="24"/>
        </w:rPr>
      </w:pPr>
    </w:p>
    <w:p w14:paraId="008D621B" w14:textId="1D47C2C8" w:rsidR="00CA69BF" w:rsidRPr="003A193F" w:rsidRDefault="00FB7804" w:rsidP="00CA69BF">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At </w:t>
      </w:r>
      <w:r w:rsidR="00493BF6" w:rsidRPr="00543AB1">
        <w:rPr>
          <w:rFonts w:ascii="Arial" w:hAnsi="Arial" w:cs="Arial"/>
          <w:sz w:val="24"/>
          <w:szCs w:val="24"/>
        </w:rPr>
        <w:t>Ysgol Bryn Gwalia</w:t>
      </w:r>
      <w:r w:rsidR="00493BF6" w:rsidRPr="003A193F">
        <w:t xml:space="preserve"> </w:t>
      </w:r>
      <w:r w:rsidR="00CA69BF" w:rsidRPr="00493BF6">
        <w:rPr>
          <w:rFonts w:ascii="Arial" w:hAnsi="Arial" w:cs="Arial"/>
          <w:sz w:val="24"/>
          <w:szCs w:val="24"/>
        </w:rPr>
        <w:t>Team Teach</w:t>
      </w:r>
      <w:r w:rsidR="00B85236" w:rsidRPr="00493BF6">
        <w:rPr>
          <w:rFonts w:ascii="Arial" w:hAnsi="Arial" w:cs="Arial"/>
          <w:sz w:val="24"/>
          <w:szCs w:val="24"/>
        </w:rPr>
        <w:t xml:space="preserve"> </w:t>
      </w:r>
      <w:r w:rsidR="00CA69BF" w:rsidRPr="00493BF6">
        <w:rPr>
          <w:rFonts w:ascii="Arial" w:hAnsi="Arial" w:cs="Arial"/>
          <w:sz w:val="24"/>
          <w:szCs w:val="24"/>
        </w:rPr>
        <w:t>or an equivalent accredited programme</w:t>
      </w:r>
      <w:r w:rsidRPr="00493BF6">
        <w:rPr>
          <w:rFonts w:ascii="Arial" w:hAnsi="Arial" w:cs="Arial"/>
          <w:sz w:val="24"/>
          <w:szCs w:val="24"/>
        </w:rPr>
        <w:t xml:space="preserve"> is</w:t>
      </w:r>
      <w:r w:rsidRPr="003A193F">
        <w:rPr>
          <w:rFonts w:ascii="Arial" w:hAnsi="Arial" w:cs="Arial"/>
          <w:sz w:val="24"/>
          <w:szCs w:val="24"/>
        </w:rPr>
        <w:t xml:space="preserve"> the approach used– </w:t>
      </w:r>
      <w:r w:rsidRPr="003A193F">
        <w:rPr>
          <w:rFonts w:ascii="Arial" w:hAnsi="Arial" w:cs="Arial"/>
          <w:i/>
          <w:iCs/>
          <w:sz w:val="24"/>
          <w:szCs w:val="24"/>
        </w:rPr>
        <w:t>personalise here your school</w:t>
      </w:r>
      <w:r w:rsidR="00012FAC" w:rsidRPr="003A193F">
        <w:rPr>
          <w:rFonts w:ascii="Arial" w:hAnsi="Arial" w:cs="Arial"/>
          <w:i/>
          <w:iCs/>
          <w:sz w:val="24"/>
          <w:szCs w:val="24"/>
        </w:rPr>
        <w:t>’</w:t>
      </w:r>
      <w:r w:rsidRPr="003A193F">
        <w:rPr>
          <w:rFonts w:ascii="Arial" w:hAnsi="Arial" w:cs="Arial"/>
          <w:i/>
          <w:iCs/>
          <w:sz w:val="24"/>
          <w:szCs w:val="24"/>
        </w:rPr>
        <w:t>s approach.</w:t>
      </w:r>
    </w:p>
    <w:p w14:paraId="73451AC0" w14:textId="77777777" w:rsidR="0012383E" w:rsidRPr="003A193F" w:rsidRDefault="0012383E" w:rsidP="00390EDE">
      <w:pPr>
        <w:autoSpaceDE w:val="0"/>
        <w:autoSpaceDN w:val="0"/>
        <w:adjustRightInd w:val="0"/>
        <w:spacing w:after="0" w:line="240" w:lineRule="auto"/>
        <w:rPr>
          <w:rFonts w:ascii="Arial" w:hAnsi="Arial" w:cs="Arial"/>
          <w:sz w:val="24"/>
          <w:szCs w:val="24"/>
          <w:highlight w:val="yellow"/>
        </w:rPr>
      </w:pPr>
    </w:p>
    <w:p w14:paraId="2ABFA99A" w14:textId="366DE592" w:rsidR="000B593C" w:rsidRPr="003A193F" w:rsidRDefault="0012383E" w:rsidP="000B593C">
      <w:pPr>
        <w:autoSpaceDE w:val="0"/>
        <w:autoSpaceDN w:val="0"/>
        <w:adjustRightInd w:val="0"/>
        <w:spacing w:after="0" w:line="240" w:lineRule="auto"/>
        <w:rPr>
          <w:rFonts w:ascii="Arial" w:hAnsi="Arial" w:cs="Arial"/>
          <w:sz w:val="24"/>
          <w:szCs w:val="24"/>
        </w:rPr>
      </w:pPr>
      <w:r w:rsidRPr="003A193F">
        <w:rPr>
          <w:rFonts w:ascii="Arial" w:eastAsia="Times New Roman" w:hAnsi="Arial" w:cs="Arial"/>
          <w:sz w:val="24"/>
          <w:szCs w:val="24"/>
        </w:rPr>
        <w:t>All incidents of physical intervention must be accurately recorded and monitored as part of the school’s safeguarding procedures.</w:t>
      </w:r>
      <w:r w:rsidR="000B593C" w:rsidRPr="003A193F">
        <w:rPr>
          <w:rFonts w:ascii="Arial" w:eastAsia="Times New Roman" w:hAnsi="Arial" w:cs="Arial"/>
          <w:sz w:val="24"/>
          <w:szCs w:val="24"/>
        </w:rPr>
        <w:t xml:space="preserve"> </w:t>
      </w:r>
    </w:p>
    <w:p w14:paraId="7CCE4366" w14:textId="77777777" w:rsidR="000B593C" w:rsidRPr="003A193F" w:rsidRDefault="000B593C" w:rsidP="000B593C">
      <w:pPr>
        <w:autoSpaceDE w:val="0"/>
        <w:autoSpaceDN w:val="0"/>
        <w:adjustRightInd w:val="0"/>
        <w:spacing w:after="0" w:line="240" w:lineRule="auto"/>
        <w:rPr>
          <w:rFonts w:ascii="Arial" w:hAnsi="Arial" w:cs="Arial"/>
          <w:sz w:val="24"/>
          <w:szCs w:val="24"/>
        </w:rPr>
      </w:pPr>
    </w:p>
    <w:p w14:paraId="0E242E2E" w14:textId="517593FF" w:rsidR="000B593C" w:rsidRPr="003A193F" w:rsidRDefault="0012383E" w:rsidP="0012383E">
      <w:pPr>
        <w:spacing w:after="0" w:line="240" w:lineRule="auto"/>
        <w:rPr>
          <w:rFonts w:ascii="Arial" w:eastAsia="Times New Roman" w:hAnsi="Arial" w:cs="Arial"/>
          <w:sz w:val="24"/>
          <w:szCs w:val="24"/>
        </w:rPr>
      </w:pPr>
      <w:r w:rsidRPr="003A193F">
        <w:rPr>
          <w:rFonts w:ascii="Arial" w:eastAsia="Times New Roman" w:hAnsi="Arial" w:cs="Arial"/>
          <w:sz w:val="24"/>
          <w:szCs w:val="24"/>
        </w:rPr>
        <w:t xml:space="preserve"> </w:t>
      </w:r>
      <w:r w:rsidR="00493BF6" w:rsidRPr="00543AB1">
        <w:rPr>
          <w:rFonts w:ascii="Arial" w:hAnsi="Arial" w:cs="Arial"/>
          <w:sz w:val="24"/>
          <w:szCs w:val="24"/>
        </w:rPr>
        <w:t>Ysgol Bryn Gwalia</w:t>
      </w:r>
      <w:r w:rsidR="00493BF6" w:rsidRPr="003A193F">
        <w:t xml:space="preserve"> </w:t>
      </w:r>
      <w:r w:rsidRPr="003A193F">
        <w:rPr>
          <w:rFonts w:ascii="Arial" w:eastAsia="Times New Roman" w:hAnsi="Arial" w:cs="Arial"/>
          <w:sz w:val="24"/>
          <w:szCs w:val="24"/>
        </w:rPr>
        <w:t xml:space="preserve">uses </w:t>
      </w:r>
      <w:r w:rsidRPr="00493BF6">
        <w:rPr>
          <w:rFonts w:ascii="Arial" w:eastAsia="Times New Roman" w:hAnsi="Arial" w:cs="Arial"/>
          <w:sz w:val="24"/>
          <w:szCs w:val="24"/>
        </w:rPr>
        <w:t>CPOMS</w:t>
      </w:r>
      <w:r w:rsidR="00493BF6">
        <w:rPr>
          <w:rFonts w:ascii="Arial" w:eastAsia="Times New Roman" w:hAnsi="Arial" w:cs="Arial"/>
          <w:sz w:val="24"/>
          <w:szCs w:val="24"/>
        </w:rPr>
        <w:t xml:space="preserve"> </w:t>
      </w:r>
      <w:r w:rsidRPr="003A193F">
        <w:rPr>
          <w:rFonts w:ascii="Arial" w:eastAsia="Times New Roman" w:hAnsi="Arial" w:cs="Arial"/>
          <w:sz w:val="24"/>
          <w:szCs w:val="24"/>
        </w:rPr>
        <w:t xml:space="preserve">to log and monitor all incidents of physical intervention. </w:t>
      </w:r>
    </w:p>
    <w:p w14:paraId="7D652A7E" w14:textId="77777777" w:rsidR="000B593C" w:rsidRPr="003A193F" w:rsidRDefault="000B593C" w:rsidP="0012383E">
      <w:pPr>
        <w:spacing w:after="0" w:line="240" w:lineRule="auto"/>
        <w:rPr>
          <w:rFonts w:ascii="Arial" w:eastAsia="Times New Roman" w:hAnsi="Arial" w:cs="Arial"/>
          <w:sz w:val="24"/>
          <w:szCs w:val="24"/>
        </w:rPr>
      </w:pPr>
    </w:p>
    <w:p w14:paraId="73C718FF" w14:textId="38435584" w:rsidR="0012383E" w:rsidRPr="003A193F" w:rsidRDefault="0012383E" w:rsidP="0012383E">
      <w:pPr>
        <w:spacing w:after="0" w:line="240" w:lineRule="auto"/>
        <w:rPr>
          <w:rFonts w:ascii="Arial" w:eastAsia="Times New Roman" w:hAnsi="Arial" w:cs="Arial"/>
          <w:sz w:val="24"/>
          <w:szCs w:val="24"/>
        </w:rPr>
      </w:pPr>
      <w:r w:rsidRPr="003A193F">
        <w:rPr>
          <w:rFonts w:ascii="Arial" w:eastAsia="Times New Roman" w:hAnsi="Arial" w:cs="Arial"/>
          <w:sz w:val="24"/>
          <w:szCs w:val="24"/>
        </w:rPr>
        <w:t xml:space="preserve">The </w:t>
      </w:r>
      <w:r w:rsidR="00506D9C" w:rsidRPr="003A193F">
        <w:rPr>
          <w:rFonts w:ascii="Arial" w:eastAsia="Times New Roman" w:hAnsi="Arial" w:cs="Arial"/>
          <w:sz w:val="24"/>
          <w:szCs w:val="24"/>
        </w:rPr>
        <w:t>l</w:t>
      </w:r>
      <w:r w:rsidRPr="003A193F">
        <w:rPr>
          <w:rFonts w:ascii="Arial" w:eastAsia="Times New Roman" w:hAnsi="Arial" w:cs="Arial"/>
          <w:sz w:val="24"/>
          <w:szCs w:val="24"/>
        </w:rPr>
        <w:t xml:space="preserve">ocal </w:t>
      </w:r>
      <w:r w:rsidR="00506D9C" w:rsidRPr="003A193F">
        <w:rPr>
          <w:rFonts w:ascii="Arial" w:eastAsia="Times New Roman" w:hAnsi="Arial" w:cs="Arial"/>
          <w:sz w:val="24"/>
          <w:szCs w:val="24"/>
        </w:rPr>
        <w:t>a</w:t>
      </w:r>
      <w:r w:rsidRPr="003A193F">
        <w:rPr>
          <w:rFonts w:ascii="Arial" w:eastAsia="Times New Roman" w:hAnsi="Arial" w:cs="Arial"/>
          <w:sz w:val="24"/>
          <w:szCs w:val="24"/>
        </w:rPr>
        <w:t>uthority has a key role in monitoring the use of physical intervention in schools and CPOMS Engage is used to access relevant data and to inform appropriate action and reporting at a local level.</w:t>
      </w:r>
    </w:p>
    <w:p w14:paraId="5FFB79CB" w14:textId="77777777" w:rsidR="00390EDE" w:rsidRPr="003A193F" w:rsidRDefault="00390EDE" w:rsidP="00390EDE">
      <w:pPr>
        <w:pStyle w:val="Default"/>
        <w:rPr>
          <w:color w:val="auto"/>
          <w:highlight w:val="yellow"/>
        </w:rPr>
      </w:pPr>
    </w:p>
    <w:p w14:paraId="58D8BBDD" w14:textId="0DABFCEF" w:rsidR="000B593C" w:rsidRPr="003A193F" w:rsidRDefault="000B593C" w:rsidP="00390EDE">
      <w:pPr>
        <w:pStyle w:val="Default"/>
        <w:rPr>
          <w:color w:val="auto"/>
        </w:rPr>
      </w:pPr>
      <w:r w:rsidRPr="003A193F">
        <w:rPr>
          <w:rFonts w:eastAsia="Times New Roman"/>
          <w:color w:val="auto"/>
        </w:rPr>
        <w:t>All incidents must</w:t>
      </w:r>
      <w:r w:rsidRPr="003A193F">
        <w:rPr>
          <w:color w:val="auto"/>
        </w:rPr>
        <w:t xml:space="preserve"> involve appropriate follow-up support for both the learner and staff involved, including the opportunity for reflection and debriefing</w:t>
      </w:r>
    </w:p>
    <w:p w14:paraId="43206A30" w14:textId="77777777" w:rsidR="00AE749D" w:rsidRPr="003A193F" w:rsidRDefault="00AE749D" w:rsidP="00390EDE">
      <w:pPr>
        <w:pStyle w:val="Default"/>
        <w:rPr>
          <w:color w:val="auto"/>
        </w:rPr>
      </w:pPr>
    </w:p>
    <w:p w14:paraId="59B9DE5C" w14:textId="17E303ED" w:rsidR="00390EDE" w:rsidRPr="003A193F" w:rsidRDefault="00390EDE" w:rsidP="00457CDD">
      <w:pPr>
        <w:pStyle w:val="Default"/>
        <w:rPr>
          <w:i/>
          <w:color w:val="auto"/>
        </w:rPr>
      </w:pPr>
      <w:r w:rsidRPr="003A193F">
        <w:rPr>
          <w:color w:val="auto"/>
        </w:rPr>
        <w:t>Please refer to the</w:t>
      </w:r>
      <w:r w:rsidR="00AE749D" w:rsidRPr="003A193F">
        <w:rPr>
          <w:color w:val="auto"/>
        </w:rPr>
        <w:t xml:space="preserve"> school’s</w:t>
      </w:r>
      <w:r w:rsidRPr="003A193F">
        <w:rPr>
          <w:color w:val="auto"/>
        </w:rPr>
        <w:t xml:space="preserve"> </w:t>
      </w:r>
      <w:r w:rsidRPr="00493BF6">
        <w:rPr>
          <w:color w:val="auto"/>
        </w:rPr>
        <w:t>Physical Intervention Policy</w:t>
      </w:r>
      <w:r w:rsidR="00FF3DF1" w:rsidRPr="00493BF6">
        <w:rPr>
          <w:color w:val="auto"/>
        </w:rPr>
        <w:t xml:space="preserve"> or equivalent</w:t>
      </w:r>
      <w:r w:rsidRPr="00493BF6">
        <w:rPr>
          <w:color w:val="auto"/>
        </w:rPr>
        <w:t xml:space="preserve"> </w:t>
      </w:r>
      <w:r w:rsidRPr="003A193F">
        <w:rPr>
          <w:color w:val="auto"/>
        </w:rPr>
        <w:t>for further information</w:t>
      </w:r>
      <w:r w:rsidR="005F3CD5" w:rsidRPr="003A193F">
        <w:rPr>
          <w:color w:val="auto"/>
        </w:rPr>
        <w:t xml:space="preserve"> which is consistent with the Welsh Government’s </w:t>
      </w:r>
      <w:r w:rsidR="00FF3DF1" w:rsidRPr="003A193F">
        <w:rPr>
          <w:color w:val="auto"/>
        </w:rPr>
        <w:t>Reducing Restrictive Practices Framework 2021</w:t>
      </w:r>
      <w:r w:rsidRPr="003A193F">
        <w:rPr>
          <w:color w:val="auto"/>
        </w:rPr>
        <w:t xml:space="preserve">. This can be found </w:t>
      </w:r>
      <w:r w:rsidR="00493BF6">
        <w:rPr>
          <w:color w:val="auto"/>
        </w:rPr>
        <w:t>on the website.</w:t>
      </w:r>
    </w:p>
    <w:p w14:paraId="64E35D6E" w14:textId="77777777" w:rsidR="00876C58" w:rsidRPr="003A193F" w:rsidRDefault="00876C58" w:rsidP="00457CDD">
      <w:pPr>
        <w:pStyle w:val="Default"/>
        <w:rPr>
          <w:i/>
          <w:color w:val="auto"/>
        </w:rPr>
      </w:pPr>
    </w:p>
    <w:p w14:paraId="69D1B30A" w14:textId="77777777" w:rsidR="00AF3F40" w:rsidRPr="001E6CD6" w:rsidRDefault="00AF3F40" w:rsidP="00457CDD">
      <w:pPr>
        <w:pStyle w:val="Default"/>
        <w:rPr>
          <w:i/>
        </w:rPr>
      </w:pPr>
    </w:p>
    <w:p w14:paraId="4A9458B2" w14:textId="16049349" w:rsidR="00390EDE" w:rsidRPr="008D4758" w:rsidRDefault="00390EDE" w:rsidP="008D4758">
      <w:pPr>
        <w:pStyle w:val="ListParagraph"/>
        <w:numPr>
          <w:ilvl w:val="1"/>
          <w:numId w:val="72"/>
        </w:numPr>
        <w:spacing w:after="0" w:line="240" w:lineRule="auto"/>
        <w:jc w:val="both"/>
        <w:rPr>
          <w:rFonts w:ascii="Arial" w:eastAsia="Times New Roman" w:hAnsi="Arial" w:cs="Arial"/>
          <w:b/>
          <w:sz w:val="24"/>
          <w:szCs w:val="24"/>
          <w:lang w:eastAsia="en-GB"/>
        </w:rPr>
      </w:pPr>
      <w:r w:rsidRPr="008D4758">
        <w:rPr>
          <w:rFonts w:ascii="Arial" w:eastAsia="Times New Roman" w:hAnsi="Arial" w:cs="Arial"/>
          <w:b/>
          <w:sz w:val="24"/>
          <w:szCs w:val="24"/>
          <w:lang w:eastAsia="en-GB"/>
        </w:rPr>
        <w:t>Children with Additional Learning Needs (ALN)</w:t>
      </w:r>
    </w:p>
    <w:p w14:paraId="2BDD13BB" w14:textId="77777777" w:rsidR="00F419E0" w:rsidRPr="00F419E0" w:rsidRDefault="00F419E0" w:rsidP="00F419E0">
      <w:pPr>
        <w:autoSpaceDE w:val="0"/>
        <w:autoSpaceDN w:val="0"/>
        <w:adjustRightInd w:val="0"/>
        <w:spacing w:after="0" w:line="240" w:lineRule="auto"/>
        <w:rPr>
          <w:rFonts w:ascii="Arial" w:hAnsi="Arial" w:cs="Arial"/>
          <w:color w:val="FF0000"/>
          <w:sz w:val="24"/>
          <w:szCs w:val="24"/>
        </w:rPr>
      </w:pPr>
    </w:p>
    <w:p w14:paraId="5B4AB71C" w14:textId="77777777" w:rsidR="00F419E0" w:rsidRPr="003A193F" w:rsidRDefault="00F419E0" w:rsidP="00F419E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Children with Additional Learning Needs (ALN), including those with disabilities or sensory impairments, may be at increased risk of abuse, neglect, and harm. The Welsh Government recognises that children with ALN often face additional communication, cognitive or social </w:t>
      </w:r>
      <w:r w:rsidRPr="003A193F">
        <w:rPr>
          <w:rFonts w:ascii="Arial" w:hAnsi="Arial" w:cs="Arial"/>
          <w:sz w:val="24"/>
          <w:szCs w:val="24"/>
        </w:rPr>
        <w:lastRenderedPageBreak/>
        <w:t>barriers that can make it more difficult for them to disclose concerns or seek support (Keeping Learners Safe, 2023).</w:t>
      </w:r>
    </w:p>
    <w:p w14:paraId="5C5FA6A1" w14:textId="77777777" w:rsidR="00F419E0" w:rsidRPr="003A193F" w:rsidRDefault="00F419E0" w:rsidP="00F419E0">
      <w:pPr>
        <w:autoSpaceDE w:val="0"/>
        <w:autoSpaceDN w:val="0"/>
        <w:adjustRightInd w:val="0"/>
        <w:spacing w:after="0" w:line="240" w:lineRule="auto"/>
        <w:rPr>
          <w:rFonts w:ascii="Arial" w:hAnsi="Arial" w:cs="Arial"/>
          <w:sz w:val="24"/>
          <w:szCs w:val="24"/>
        </w:rPr>
      </w:pPr>
    </w:p>
    <w:p w14:paraId="5C88592F" w14:textId="77777777" w:rsidR="00F419E0" w:rsidRPr="003A193F" w:rsidRDefault="00F419E0" w:rsidP="00F419E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Staff must be aware of these vulnerabilities and understand that children with ALN may be less likely to receive the protection and support they need following incidents of abuse. Learners with profound and multiple learning difficulties, sensory impairments, or social, emotional and behavioural needs may also present safeguarding concerns in different ways, requiring staff to be particularly vigilant and responsive.</w:t>
      </w:r>
    </w:p>
    <w:p w14:paraId="75D25316" w14:textId="77777777" w:rsidR="00F419E0" w:rsidRPr="003A193F" w:rsidRDefault="00F419E0" w:rsidP="00F419E0">
      <w:pPr>
        <w:autoSpaceDE w:val="0"/>
        <w:autoSpaceDN w:val="0"/>
        <w:adjustRightInd w:val="0"/>
        <w:spacing w:after="0" w:line="240" w:lineRule="auto"/>
        <w:rPr>
          <w:rFonts w:ascii="Arial" w:hAnsi="Arial" w:cs="Arial"/>
          <w:sz w:val="24"/>
          <w:szCs w:val="24"/>
        </w:rPr>
      </w:pPr>
    </w:p>
    <w:p w14:paraId="20CA6C3A" w14:textId="3A9E7693" w:rsidR="00F419E0" w:rsidRPr="003A193F" w:rsidRDefault="00F419E0" w:rsidP="00F419E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All staff </w:t>
      </w:r>
      <w:r w:rsidR="00B85236" w:rsidRPr="003A193F">
        <w:rPr>
          <w:rFonts w:ascii="Arial" w:hAnsi="Arial" w:cs="Arial"/>
          <w:sz w:val="24"/>
          <w:szCs w:val="24"/>
        </w:rPr>
        <w:t xml:space="preserve">at </w:t>
      </w:r>
      <w:r w:rsidR="00493BF6" w:rsidRPr="00543AB1">
        <w:rPr>
          <w:rFonts w:ascii="Arial" w:hAnsi="Arial" w:cs="Arial"/>
          <w:sz w:val="24"/>
          <w:szCs w:val="24"/>
        </w:rPr>
        <w:t>Ysgol Bryn Gwalia</w:t>
      </w:r>
      <w:r w:rsidR="00493BF6" w:rsidRPr="003A193F">
        <w:t xml:space="preserve"> </w:t>
      </w:r>
      <w:r w:rsidRPr="003A193F">
        <w:rPr>
          <w:rFonts w:ascii="Arial" w:hAnsi="Arial" w:cs="Arial"/>
          <w:sz w:val="24"/>
          <w:szCs w:val="24"/>
        </w:rPr>
        <w:t>have a duty to ensure that appropriate, person-centred safeguarding measures are in place for learners with ALN, in line with the principles set out in the ALN Code for Wales (2021). Close collaboration between safeguarding leads, ALN Coordinators (ALNCos), parents/carers and external agencies is essential to ensure each learner’s safety and well-being is prioritised.</w:t>
      </w:r>
    </w:p>
    <w:p w14:paraId="10A6C304" w14:textId="77777777" w:rsidR="00F419E0" w:rsidRPr="003A193F" w:rsidRDefault="00F419E0" w:rsidP="00F419E0">
      <w:pPr>
        <w:autoSpaceDE w:val="0"/>
        <w:autoSpaceDN w:val="0"/>
        <w:adjustRightInd w:val="0"/>
        <w:spacing w:after="0" w:line="240" w:lineRule="auto"/>
        <w:rPr>
          <w:rFonts w:ascii="Arial" w:hAnsi="Arial" w:cs="Arial"/>
          <w:sz w:val="24"/>
          <w:szCs w:val="24"/>
        </w:rPr>
      </w:pPr>
    </w:p>
    <w:p w14:paraId="6894310A" w14:textId="66D0AAC4" w:rsidR="00F419E0" w:rsidRPr="003A193F" w:rsidRDefault="00F419E0" w:rsidP="00F419E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At our school, the ALN Coordinator is </w:t>
      </w:r>
      <w:r w:rsidR="00493BF6" w:rsidRPr="00493BF6">
        <w:rPr>
          <w:rFonts w:ascii="Arial" w:hAnsi="Arial" w:cs="Arial"/>
          <w:sz w:val="24"/>
          <w:szCs w:val="24"/>
        </w:rPr>
        <w:t xml:space="preserve">Alice Garland </w:t>
      </w:r>
      <w:r w:rsidRPr="003A193F">
        <w:rPr>
          <w:rFonts w:ascii="Arial" w:hAnsi="Arial" w:cs="Arial"/>
          <w:sz w:val="24"/>
          <w:szCs w:val="24"/>
        </w:rPr>
        <w:t>who works closely with the DSP to ensure that learners with ALN receive the appropriate support and protection.</w:t>
      </w:r>
    </w:p>
    <w:p w14:paraId="182A3C81" w14:textId="77777777" w:rsidR="00F419E0" w:rsidRPr="003A193F" w:rsidRDefault="00F419E0" w:rsidP="00F419E0">
      <w:pPr>
        <w:autoSpaceDE w:val="0"/>
        <w:autoSpaceDN w:val="0"/>
        <w:adjustRightInd w:val="0"/>
        <w:spacing w:after="0" w:line="240" w:lineRule="auto"/>
        <w:rPr>
          <w:rFonts w:ascii="Arial" w:hAnsi="Arial" w:cs="Arial"/>
          <w:sz w:val="24"/>
          <w:szCs w:val="24"/>
        </w:rPr>
      </w:pPr>
    </w:p>
    <w:p w14:paraId="30C0E43D" w14:textId="252C87D4" w:rsidR="00F419E0" w:rsidRPr="003A193F" w:rsidRDefault="00F419E0" w:rsidP="00F419E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Further information can be found in the school’s ALN Policy, available on the school website or upon request from the school office</w:t>
      </w:r>
      <w:r w:rsidR="00B85236" w:rsidRPr="003A193F">
        <w:rPr>
          <w:rFonts w:ascii="Arial" w:hAnsi="Arial" w:cs="Arial"/>
          <w:sz w:val="24"/>
          <w:szCs w:val="24"/>
        </w:rPr>
        <w:t>.</w:t>
      </w:r>
    </w:p>
    <w:p w14:paraId="064F92A9" w14:textId="10F8B83E" w:rsidR="002A70C1" w:rsidRPr="003A193F" w:rsidRDefault="002A70C1" w:rsidP="00907A76">
      <w:pPr>
        <w:autoSpaceDE w:val="0"/>
        <w:autoSpaceDN w:val="0"/>
        <w:adjustRightInd w:val="0"/>
        <w:spacing w:after="0" w:line="240" w:lineRule="auto"/>
        <w:rPr>
          <w:rFonts w:ascii="Arial" w:hAnsi="Arial" w:cs="Arial"/>
          <w:sz w:val="24"/>
          <w:szCs w:val="24"/>
        </w:rPr>
      </w:pPr>
      <w:r w:rsidRPr="003A193F">
        <w:rPr>
          <w:rFonts w:ascii="Arial" w:eastAsia="Times New Roman" w:hAnsi="Arial" w:cs="Arial"/>
          <w:b/>
          <w:noProof/>
          <w:sz w:val="28"/>
          <w:szCs w:val="28"/>
          <w:lang w:eastAsia="en-GB"/>
        </w:rPr>
        <mc:AlternateContent>
          <mc:Choice Requires="wps">
            <w:drawing>
              <wp:anchor distT="45720" distB="45720" distL="114300" distR="114300" simplePos="0" relativeHeight="251770880" behindDoc="0" locked="0" layoutInCell="1" allowOverlap="1" wp14:anchorId="13109DA5" wp14:editId="384DAA33">
                <wp:simplePos x="0" y="0"/>
                <wp:positionH relativeFrom="column">
                  <wp:posOffset>0</wp:posOffset>
                </wp:positionH>
                <wp:positionV relativeFrom="paragraph">
                  <wp:posOffset>361315</wp:posOffset>
                </wp:positionV>
                <wp:extent cx="6305550" cy="3048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8B8650E" w14:textId="3227EDBB" w:rsidR="00543AB1" w:rsidRPr="002A70C1" w:rsidRDefault="00543AB1" w:rsidP="00E16A5A">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t xml:space="preserve">9. </w:t>
                            </w:r>
                            <w:r w:rsidRPr="002A70C1">
                              <w:rPr>
                                <w:rFonts w:ascii="Arial" w:hAnsi="Arial" w:cs="Arial"/>
                                <w:b/>
                                <w:bCs/>
                                <w:sz w:val="28"/>
                                <w:szCs w:val="28"/>
                              </w:rPr>
                              <w:t>Safeguarding responsibilities in Specific Circumstances</w:t>
                            </w:r>
                          </w:p>
                          <w:p w14:paraId="40005758"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09DA5" id="_x0000_s1036" type="#_x0000_t202" style="position:absolute;margin-left:0;margin-top:28.45pt;width:496.5pt;height:24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48B8650E" w14:textId="3227EDBB" w:rsidR="00543AB1" w:rsidRPr="002A70C1" w:rsidRDefault="00543AB1" w:rsidP="00E16A5A">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t xml:space="preserve">9. </w:t>
                      </w:r>
                      <w:r w:rsidRPr="002A70C1">
                        <w:rPr>
                          <w:rFonts w:ascii="Arial" w:hAnsi="Arial" w:cs="Arial"/>
                          <w:b/>
                          <w:bCs/>
                          <w:sz w:val="28"/>
                          <w:szCs w:val="28"/>
                        </w:rPr>
                        <w:t>Safeguarding responsibilities in Specific Circumstances</w:t>
                      </w:r>
                    </w:p>
                    <w:p w14:paraId="40005758"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71DD0734" w14:textId="77777777" w:rsidR="008D1A2F" w:rsidRPr="00ED4FAC" w:rsidRDefault="008D1A2F" w:rsidP="008D1A2F">
      <w:pPr>
        <w:autoSpaceDE w:val="0"/>
        <w:autoSpaceDN w:val="0"/>
        <w:adjustRightInd w:val="0"/>
        <w:spacing w:after="0" w:line="240" w:lineRule="auto"/>
        <w:rPr>
          <w:rFonts w:ascii="Arial" w:hAnsi="Arial" w:cs="Arial"/>
          <w:color w:val="FF0000"/>
          <w:sz w:val="24"/>
          <w:szCs w:val="24"/>
        </w:rPr>
      </w:pPr>
    </w:p>
    <w:p w14:paraId="476A4156" w14:textId="3786C014" w:rsidR="008D1A2F" w:rsidRPr="00F87A16" w:rsidRDefault="008D4758" w:rsidP="008D1A2F">
      <w:pPr>
        <w:rPr>
          <w:rFonts w:ascii="Arial" w:hAnsi="Arial" w:cs="Arial"/>
          <w:b/>
          <w:sz w:val="24"/>
          <w:szCs w:val="24"/>
        </w:rPr>
      </w:pPr>
      <w:r>
        <w:rPr>
          <w:rFonts w:ascii="Arial" w:eastAsia="Times New Roman" w:hAnsi="Arial" w:cs="Arial"/>
          <w:b/>
          <w:sz w:val="24"/>
          <w:szCs w:val="24"/>
        </w:rPr>
        <w:t>9</w:t>
      </w:r>
      <w:r w:rsidR="0070385E" w:rsidRPr="0070385E">
        <w:rPr>
          <w:rFonts w:ascii="Arial" w:eastAsia="Times New Roman" w:hAnsi="Arial" w:cs="Arial"/>
          <w:b/>
          <w:sz w:val="24"/>
          <w:szCs w:val="24"/>
        </w:rPr>
        <w:t>.1</w:t>
      </w:r>
      <w:r w:rsidR="008D1A2F" w:rsidRPr="00F87A16">
        <w:rPr>
          <w:rFonts w:ascii="Arial" w:hAnsi="Arial" w:cs="Arial"/>
          <w:b/>
          <w:sz w:val="24"/>
          <w:szCs w:val="24"/>
        </w:rPr>
        <w:t xml:space="preserve"> Modern Slavery</w:t>
      </w:r>
    </w:p>
    <w:p w14:paraId="52596C5D" w14:textId="6B4B1BCD" w:rsidR="008D1A2F" w:rsidRPr="00323C23" w:rsidRDefault="008D1A2F" w:rsidP="008D1A2F">
      <w:pPr>
        <w:spacing w:line="240" w:lineRule="auto"/>
        <w:rPr>
          <w:rFonts w:ascii="Arial" w:hAnsi="Arial" w:cs="Arial"/>
          <w:sz w:val="24"/>
          <w:szCs w:val="24"/>
        </w:rPr>
      </w:pPr>
      <w:r w:rsidRPr="00323C23">
        <w:rPr>
          <w:rFonts w:ascii="Arial" w:hAnsi="Arial" w:cs="Arial"/>
          <w:sz w:val="24"/>
          <w:szCs w:val="24"/>
        </w:rPr>
        <w:t>Modern slavery encompasses human trafficking and s</w:t>
      </w:r>
      <w:r w:rsidR="00627923" w:rsidRPr="00323C23">
        <w:rPr>
          <w:rFonts w:ascii="Arial" w:hAnsi="Arial" w:cs="Arial"/>
          <w:sz w:val="24"/>
          <w:szCs w:val="24"/>
        </w:rPr>
        <w:t xml:space="preserve">lavery, servitude and forced or </w:t>
      </w:r>
      <w:r w:rsidRPr="00323C23">
        <w:rPr>
          <w:rFonts w:ascii="Arial" w:hAnsi="Arial" w:cs="Arial"/>
          <w:sz w:val="24"/>
          <w:szCs w:val="24"/>
        </w:rPr>
        <w:t>compulsory labour. In human trafficking cases, exploitation can take many forms, including: sexual exploitation, forced labour, slavery, servitude, forced criminality and removal of organs.</w:t>
      </w:r>
    </w:p>
    <w:p w14:paraId="4B9F09BF" w14:textId="77777777" w:rsidR="008D1A2F" w:rsidRPr="00323C23" w:rsidRDefault="008D1A2F" w:rsidP="008D1A2F">
      <w:pPr>
        <w:spacing w:line="240" w:lineRule="auto"/>
        <w:rPr>
          <w:rFonts w:ascii="Arial" w:hAnsi="Arial" w:cs="Arial"/>
          <w:sz w:val="24"/>
          <w:szCs w:val="24"/>
        </w:rPr>
      </w:pPr>
      <w:r w:rsidRPr="00323C23">
        <w:rPr>
          <w:rFonts w:ascii="Arial" w:hAnsi="Arial" w:cs="Arial"/>
          <w:sz w:val="24"/>
          <w:szCs w:val="24"/>
        </w:rPr>
        <w:t xml:space="preserve">Local Authorities are First Responder Organisations and, under section 52 of the Modern Slavery Act 2015, have a statutory Duty to Notify the Home Office when they suspect a person may be a victim of modern slavery or human trafficking. This is discharged by referring a victim into the National Referral Mechanism (NRM) or by completing a notification to the Home Office when a potential adult victim does not consent to a referral.  </w:t>
      </w:r>
    </w:p>
    <w:p w14:paraId="2F45B5AF" w14:textId="438EE18C" w:rsidR="008D1A2F" w:rsidRPr="00323C23" w:rsidRDefault="008D1A2F" w:rsidP="008D1A2F">
      <w:pPr>
        <w:rPr>
          <w:rFonts w:ascii="Arial" w:hAnsi="Arial" w:cs="Arial"/>
          <w:sz w:val="24"/>
          <w:szCs w:val="24"/>
        </w:rPr>
      </w:pPr>
      <w:r w:rsidRPr="00323C23">
        <w:rPr>
          <w:rFonts w:ascii="Arial" w:hAnsi="Arial" w:cs="Arial"/>
          <w:sz w:val="24"/>
          <w:szCs w:val="24"/>
        </w:rPr>
        <w:t>Modern slavery is a form of child abuse and normal safeguarding/child protection procedures should always be followed in regard to any potential victim. Any concerns that a child or an adult at risk, may be experiencing any level of exploitation should be reported to the DSP immediately and action taken in accordance with the Wales Safeguarding Procedures. If you believe a child</w:t>
      </w:r>
      <w:r w:rsidR="00627923" w:rsidRPr="00323C23">
        <w:rPr>
          <w:rFonts w:ascii="Arial" w:hAnsi="Arial" w:cs="Arial"/>
          <w:sz w:val="24"/>
          <w:szCs w:val="24"/>
        </w:rPr>
        <w:t xml:space="preserve"> or adult </w:t>
      </w:r>
      <w:r w:rsidRPr="00323C23">
        <w:rPr>
          <w:rFonts w:ascii="Arial" w:hAnsi="Arial" w:cs="Arial"/>
          <w:sz w:val="24"/>
          <w:szCs w:val="24"/>
        </w:rPr>
        <w:t xml:space="preserve">is in immediate risk of harm, you should contact the </w:t>
      </w:r>
      <w:r w:rsidR="007F3CE8">
        <w:rPr>
          <w:rFonts w:ascii="Arial" w:hAnsi="Arial" w:cs="Arial"/>
          <w:sz w:val="24"/>
          <w:szCs w:val="24"/>
        </w:rPr>
        <w:t>P</w:t>
      </w:r>
      <w:r w:rsidRPr="00323C23">
        <w:rPr>
          <w:rFonts w:ascii="Arial" w:hAnsi="Arial" w:cs="Arial"/>
          <w:sz w:val="24"/>
          <w:szCs w:val="24"/>
        </w:rPr>
        <w:t>olice.</w:t>
      </w:r>
    </w:p>
    <w:p w14:paraId="2057D77D" w14:textId="77777777" w:rsidR="008D1A2F" w:rsidRDefault="008D1A2F" w:rsidP="008D1A2F">
      <w:pPr>
        <w:rPr>
          <w:rFonts w:ascii="Arial" w:hAnsi="Arial" w:cs="Arial"/>
          <w:sz w:val="24"/>
          <w:szCs w:val="24"/>
        </w:rPr>
      </w:pPr>
      <w:r w:rsidRPr="00323C23">
        <w:rPr>
          <w:rFonts w:ascii="Arial" w:hAnsi="Arial" w:cs="Arial"/>
          <w:sz w:val="24"/>
          <w:szCs w:val="24"/>
        </w:rPr>
        <w:t xml:space="preserve">Please refer to ALL WALES PRACTICE GUIDE: ‘Safeguarding children who may be trafficked’ for indicators of trafficking and exploitation: </w:t>
      </w:r>
      <w:hyperlink r:id="rId33" w:history="1">
        <w:r w:rsidRPr="008A3CC3">
          <w:rPr>
            <w:rStyle w:val="Hyperlink"/>
            <w:rFonts w:ascii="Arial" w:hAnsi="Arial" w:cs="Arial"/>
            <w:sz w:val="24"/>
            <w:szCs w:val="24"/>
          </w:rPr>
          <w:t>https://www.safeguarding.wales/chi/c6/c6.p3.html</w:t>
        </w:r>
      </w:hyperlink>
      <w:r>
        <w:rPr>
          <w:rFonts w:ascii="Arial" w:hAnsi="Arial" w:cs="Arial"/>
          <w:sz w:val="24"/>
          <w:szCs w:val="24"/>
        </w:rPr>
        <w:t xml:space="preserve"> </w:t>
      </w:r>
    </w:p>
    <w:p w14:paraId="1FBF5601" w14:textId="6E29BA3F" w:rsidR="0021132F" w:rsidRPr="0021132F" w:rsidRDefault="008D1A2F" w:rsidP="0021132F">
      <w:pPr>
        <w:autoSpaceDE w:val="0"/>
        <w:autoSpaceDN w:val="0"/>
        <w:adjustRightInd w:val="0"/>
        <w:spacing w:after="0" w:line="240" w:lineRule="auto"/>
        <w:rPr>
          <w:rFonts w:ascii="Arial" w:hAnsi="Arial" w:cs="Arial"/>
          <w:color w:val="FF0000"/>
          <w:sz w:val="24"/>
          <w:szCs w:val="24"/>
        </w:rPr>
      </w:pPr>
      <w:r w:rsidRPr="003A193F">
        <w:rPr>
          <w:rFonts w:ascii="Arial" w:hAnsi="Arial" w:cs="Arial"/>
          <w:sz w:val="24"/>
          <w:szCs w:val="24"/>
        </w:rPr>
        <w:t xml:space="preserve">The </w:t>
      </w:r>
      <w:r w:rsidR="0021132F" w:rsidRPr="003A193F">
        <w:rPr>
          <w:rFonts w:ascii="Arial" w:hAnsi="Arial" w:cs="Arial"/>
          <w:sz w:val="24"/>
          <w:szCs w:val="24"/>
        </w:rPr>
        <w:t xml:space="preserve">Statutory guidance: Modern Slavery: statutory guidance for England and Wales (under s49 of the Modern Slavery Act 2015) and non-statutory guidance for Scotland and Northern </w:t>
      </w:r>
      <w:r w:rsidR="0021132F" w:rsidRPr="003A193F">
        <w:rPr>
          <w:rFonts w:ascii="Arial" w:hAnsi="Arial" w:cs="Arial"/>
          <w:sz w:val="24"/>
          <w:szCs w:val="24"/>
        </w:rPr>
        <w:lastRenderedPageBreak/>
        <w:t xml:space="preserve">Ireland (accessible version) was updated August 2025 and </w:t>
      </w:r>
      <w:r w:rsidRPr="003A193F">
        <w:rPr>
          <w:rFonts w:ascii="Arial" w:hAnsi="Arial" w:cs="Arial"/>
          <w:sz w:val="24"/>
          <w:szCs w:val="24"/>
        </w:rPr>
        <w:t>can also provide helpful information:</w:t>
      </w:r>
    </w:p>
    <w:p w14:paraId="3352E76C" w14:textId="338519D7" w:rsidR="0021132F" w:rsidRPr="0021132F" w:rsidRDefault="00000000" w:rsidP="008D1A2F">
      <w:pPr>
        <w:rPr>
          <w:rFonts w:ascii="Arial" w:hAnsi="Arial" w:cs="Arial"/>
          <w:sz w:val="24"/>
          <w:szCs w:val="24"/>
        </w:rPr>
      </w:pPr>
      <w:hyperlink r:id="rId34" w:history="1">
        <w:r w:rsidR="0021132F" w:rsidRPr="0021132F">
          <w:rPr>
            <w:rStyle w:val="Hyperlink"/>
            <w:rFonts w:ascii="Arial" w:hAnsi="Arial" w:cs="Arial"/>
            <w:sz w:val="24"/>
            <w:szCs w:val="24"/>
          </w:rPr>
          <w:t>https://www.gov.uk/government/publications/modern-slavery-how-to-identify-and-support-victims/modern-slavery-statutory-guidance-for-england-and-wales-under-s49-of-the-modern-slavery-act-2015-and-non-statutory-guidance-for-scotland-and-northe</w:t>
        </w:r>
      </w:hyperlink>
    </w:p>
    <w:p w14:paraId="286E09FC" w14:textId="77777777" w:rsidR="008D1A2F" w:rsidRPr="00ED4FAC" w:rsidRDefault="008D1A2F" w:rsidP="008D1A2F">
      <w:pPr>
        <w:autoSpaceDE w:val="0"/>
        <w:autoSpaceDN w:val="0"/>
        <w:adjustRightInd w:val="0"/>
        <w:spacing w:after="0" w:line="240" w:lineRule="auto"/>
        <w:rPr>
          <w:rFonts w:ascii="Arial" w:eastAsia="Times New Roman" w:hAnsi="Arial" w:cs="Arial"/>
          <w:sz w:val="24"/>
          <w:szCs w:val="24"/>
        </w:rPr>
      </w:pPr>
    </w:p>
    <w:p w14:paraId="2081DD5E" w14:textId="1CCC670C" w:rsidR="008D1A2F" w:rsidRPr="00F87A16" w:rsidRDefault="008D4758" w:rsidP="008D1A2F">
      <w:pPr>
        <w:rPr>
          <w:rFonts w:ascii="Arial" w:hAnsi="Arial" w:cs="Arial"/>
          <w:b/>
          <w:sz w:val="24"/>
          <w:szCs w:val="24"/>
        </w:rPr>
      </w:pPr>
      <w:r>
        <w:rPr>
          <w:rFonts w:ascii="Arial" w:hAnsi="Arial" w:cs="Arial"/>
          <w:b/>
          <w:sz w:val="24"/>
          <w:szCs w:val="24"/>
        </w:rPr>
        <w:t>9</w:t>
      </w:r>
      <w:r w:rsidR="0070385E">
        <w:rPr>
          <w:rFonts w:ascii="Arial" w:hAnsi="Arial" w:cs="Arial"/>
          <w:b/>
          <w:sz w:val="24"/>
          <w:szCs w:val="24"/>
        </w:rPr>
        <w:t xml:space="preserve">.2 </w:t>
      </w:r>
      <w:r w:rsidR="008D1A2F" w:rsidRPr="00F87A16">
        <w:rPr>
          <w:rFonts w:ascii="Arial" w:hAnsi="Arial" w:cs="Arial"/>
          <w:b/>
          <w:sz w:val="24"/>
          <w:szCs w:val="24"/>
        </w:rPr>
        <w:t>Child Sexual Exploitation (CSE)</w:t>
      </w:r>
    </w:p>
    <w:p w14:paraId="31162A4E" w14:textId="77777777" w:rsidR="008D1A2F" w:rsidRPr="00323C23" w:rsidRDefault="008D1A2F" w:rsidP="008D1A2F">
      <w:pPr>
        <w:rPr>
          <w:rFonts w:ascii="Arial" w:hAnsi="Arial" w:cs="Arial"/>
          <w:sz w:val="24"/>
          <w:szCs w:val="24"/>
        </w:rPr>
      </w:pPr>
      <w:r w:rsidRPr="00323C23">
        <w:rPr>
          <w:rFonts w:ascii="Arial" w:hAnsi="Arial" w:cs="Arial"/>
          <w:sz w:val="24"/>
          <w:szCs w:val="24"/>
        </w:rPr>
        <w:t xml:space="preserve">CSE is a form of child sexual abuse which involves an element of exchange. Any child can be sexually exploited irrespective of gender, ethnicity or sexuality. CSE can be perpetrated in many different ways ranging from the seemingly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w:t>
      </w:r>
    </w:p>
    <w:p w14:paraId="3A61ACEE" w14:textId="77777777" w:rsidR="008D1A2F" w:rsidRPr="00323C23" w:rsidRDefault="008D1A2F" w:rsidP="008D1A2F">
      <w:pPr>
        <w:rPr>
          <w:rFonts w:ascii="Arial" w:hAnsi="Arial" w:cs="Arial"/>
          <w:sz w:val="24"/>
          <w:szCs w:val="24"/>
        </w:rPr>
      </w:pPr>
      <w:r w:rsidRPr="00323C23">
        <w:rPr>
          <w:rFonts w:ascii="Arial" w:hAnsi="Arial" w:cs="Arial"/>
          <w:sz w:val="24"/>
          <w:szCs w:val="24"/>
        </w:rPr>
        <w:t xml:space="preserve">Sexual exploitation involves varying degrees of coercion, intimidation or enticement, including unwanted pressure from peers to have sex, sexual bullying and may be part of a complex picture of interrelated safeguarding issues. However, it also important to recognise that some young people who are being sexually exploited do not exhibit any external signs of this abuse. </w:t>
      </w:r>
    </w:p>
    <w:p w14:paraId="503401F3" w14:textId="6468B859" w:rsidR="008D1A2F" w:rsidRPr="00323C23" w:rsidRDefault="008D1A2F" w:rsidP="008D1A2F">
      <w:pPr>
        <w:rPr>
          <w:rFonts w:ascii="Arial" w:hAnsi="Arial" w:cs="Arial"/>
          <w:sz w:val="24"/>
          <w:szCs w:val="24"/>
        </w:rPr>
      </w:pPr>
      <w:r w:rsidRPr="00323C23">
        <w:rPr>
          <w:rFonts w:ascii="Arial" w:hAnsi="Arial" w:cs="Arial"/>
          <w:sz w:val="24"/>
          <w:szCs w:val="24"/>
        </w:rPr>
        <w:t xml:space="preserve">Any concerns that a child may be experiencing any level of exploitation should be reported to the DSP immediately and take action in accordance with the Wales Safeguarding Procedures. If you believe a child is in immediate risk of harm, you should contact the </w:t>
      </w:r>
      <w:r w:rsidR="007F3CE8">
        <w:rPr>
          <w:rFonts w:ascii="Arial" w:hAnsi="Arial" w:cs="Arial"/>
          <w:sz w:val="24"/>
          <w:szCs w:val="24"/>
        </w:rPr>
        <w:t>P</w:t>
      </w:r>
      <w:r w:rsidRPr="00323C23">
        <w:rPr>
          <w:rFonts w:ascii="Arial" w:hAnsi="Arial" w:cs="Arial"/>
          <w:sz w:val="24"/>
          <w:szCs w:val="24"/>
        </w:rPr>
        <w:t>olice.</w:t>
      </w:r>
    </w:p>
    <w:p w14:paraId="6761BBEC" w14:textId="51CAEFB5" w:rsidR="008D1A2F" w:rsidRDefault="008D1A2F" w:rsidP="008D1A2F">
      <w:pPr>
        <w:rPr>
          <w:rFonts w:ascii="Arial" w:hAnsi="Arial" w:cs="Arial"/>
          <w:sz w:val="24"/>
          <w:szCs w:val="24"/>
        </w:rPr>
      </w:pPr>
      <w:r w:rsidRPr="00323C23">
        <w:rPr>
          <w:rFonts w:ascii="Arial" w:hAnsi="Arial" w:cs="Arial"/>
          <w:sz w:val="24"/>
          <w:szCs w:val="24"/>
        </w:rPr>
        <w:t>Please refer to ALL WALES PRACTICE GUIDE: ‘Safeguarding children from child sexual exploitation (</w:t>
      </w:r>
      <w:r w:rsidR="00980053">
        <w:rPr>
          <w:rFonts w:ascii="Arial" w:hAnsi="Arial" w:cs="Arial"/>
          <w:sz w:val="24"/>
          <w:szCs w:val="24"/>
        </w:rPr>
        <w:t>CSE</w:t>
      </w:r>
      <w:r w:rsidRPr="00323C23">
        <w:rPr>
          <w:rFonts w:ascii="Arial" w:hAnsi="Arial" w:cs="Arial"/>
          <w:sz w:val="24"/>
          <w:szCs w:val="24"/>
        </w:rPr>
        <w:t>)</w:t>
      </w:r>
      <w:r w:rsidRPr="00323C23">
        <w:rPr>
          <w:rFonts w:ascii="Arial" w:hAnsi="Arial" w:cs="Arial"/>
          <w:b/>
          <w:sz w:val="24"/>
          <w:szCs w:val="24"/>
        </w:rPr>
        <w:t>’</w:t>
      </w:r>
      <w:r w:rsidRPr="00323C23">
        <w:rPr>
          <w:rFonts w:ascii="Arial" w:hAnsi="Arial" w:cs="Arial"/>
          <w:sz w:val="24"/>
          <w:szCs w:val="24"/>
        </w:rPr>
        <w:t xml:space="preserve"> for further information: </w:t>
      </w:r>
      <w:hyperlink r:id="rId35" w:history="1">
        <w:r w:rsidRPr="001A291D">
          <w:rPr>
            <w:rStyle w:val="Hyperlink"/>
            <w:rFonts w:ascii="Arial" w:hAnsi="Arial" w:cs="Arial"/>
            <w:sz w:val="24"/>
            <w:szCs w:val="24"/>
          </w:rPr>
          <w:t>https://safeguarding.wales/chi/c6/c6.p10.html</w:t>
        </w:r>
      </w:hyperlink>
    </w:p>
    <w:p w14:paraId="54A3E055" w14:textId="77777777" w:rsidR="00472E7E" w:rsidRPr="00472E7E" w:rsidRDefault="00472E7E" w:rsidP="008D1A2F">
      <w:pPr>
        <w:rPr>
          <w:rFonts w:ascii="Arial" w:hAnsi="Arial" w:cs="Arial"/>
          <w:sz w:val="24"/>
          <w:szCs w:val="24"/>
        </w:rPr>
      </w:pPr>
    </w:p>
    <w:p w14:paraId="2B7349A4" w14:textId="743780E2" w:rsidR="008D1A2F" w:rsidRPr="00F87A16" w:rsidRDefault="008D4758" w:rsidP="008D1A2F">
      <w:pPr>
        <w:rPr>
          <w:rFonts w:ascii="Arial" w:hAnsi="Arial" w:cs="Arial"/>
          <w:b/>
          <w:sz w:val="24"/>
          <w:szCs w:val="24"/>
        </w:rPr>
      </w:pPr>
      <w:r>
        <w:rPr>
          <w:rFonts w:ascii="Arial" w:hAnsi="Arial" w:cs="Arial"/>
          <w:b/>
          <w:sz w:val="24"/>
          <w:szCs w:val="24"/>
        </w:rPr>
        <w:t>9</w:t>
      </w:r>
      <w:r w:rsidR="0070385E">
        <w:rPr>
          <w:rFonts w:ascii="Arial" w:hAnsi="Arial" w:cs="Arial"/>
          <w:b/>
          <w:sz w:val="24"/>
          <w:szCs w:val="24"/>
        </w:rPr>
        <w:t xml:space="preserve">.3 </w:t>
      </w:r>
      <w:r w:rsidR="008D1A2F" w:rsidRPr="00F87A16">
        <w:rPr>
          <w:rFonts w:ascii="Arial" w:hAnsi="Arial" w:cs="Arial"/>
          <w:b/>
          <w:sz w:val="24"/>
          <w:szCs w:val="24"/>
        </w:rPr>
        <w:t>Child Criminal Exploitation (CCE)</w:t>
      </w:r>
    </w:p>
    <w:p w14:paraId="00DCEA8E" w14:textId="572BA886" w:rsidR="008D1A2F" w:rsidRPr="00323C23" w:rsidRDefault="008D1A2F" w:rsidP="008D1A2F">
      <w:r w:rsidRPr="00323C23">
        <w:rPr>
          <w:rFonts w:ascii="Arial" w:hAnsi="Arial" w:cs="Arial"/>
          <w:sz w:val="24"/>
          <w:szCs w:val="24"/>
        </w:rPr>
        <w:t xml:space="preserve">‘Child Criminal Exploitation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 CCE includes a number of types of exploitation, including forced labour, forced theft, benefit fraud, acquisitive crime, drug cultivation and production, and county lines cases. </w:t>
      </w:r>
    </w:p>
    <w:p w14:paraId="361EF220" w14:textId="5150B1B6" w:rsidR="008D1A2F" w:rsidRPr="00323C23" w:rsidRDefault="008D1A2F" w:rsidP="008D1A2F">
      <w:pPr>
        <w:rPr>
          <w:rFonts w:ascii="Arial" w:hAnsi="Arial" w:cs="Arial"/>
          <w:sz w:val="24"/>
          <w:szCs w:val="24"/>
        </w:rPr>
      </w:pPr>
      <w:r w:rsidRPr="00323C23">
        <w:rPr>
          <w:rFonts w:ascii="Arial" w:hAnsi="Arial" w:cs="Arial"/>
          <w:sz w:val="24"/>
          <w:szCs w:val="24"/>
        </w:rPr>
        <w:t xml:space="preserve">If a member of staff has concerns that a child may be a victim of Child Criminal Exploitation they should be referred to the DSP. If you believe a child is in immediate risk of harm, you should contact the </w:t>
      </w:r>
      <w:r w:rsidR="00C76B88">
        <w:rPr>
          <w:rFonts w:ascii="Arial" w:hAnsi="Arial" w:cs="Arial"/>
          <w:sz w:val="24"/>
          <w:szCs w:val="24"/>
        </w:rPr>
        <w:t>P</w:t>
      </w:r>
      <w:r w:rsidRPr="00323C23">
        <w:rPr>
          <w:rFonts w:ascii="Arial" w:hAnsi="Arial" w:cs="Arial"/>
          <w:sz w:val="24"/>
          <w:szCs w:val="24"/>
        </w:rPr>
        <w:t>olice.</w:t>
      </w:r>
    </w:p>
    <w:p w14:paraId="5C3B735E" w14:textId="77777777" w:rsidR="008D1A2F" w:rsidRDefault="008D1A2F" w:rsidP="008D1A2F">
      <w:pPr>
        <w:rPr>
          <w:rFonts w:ascii="Arial" w:hAnsi="Arial" w:cs="Arial"/>
          <w:sz w:val="24"/>
          <w:szCs w:val="24"/>
        </w:rPr>
      </w:pPr>
      <w:r>
        <w:rPr>
          <w:rFonts w:ascii="Arial" w:hAnsi="Arial" w:cs="Arial"/>
          <w:sz w:val="24"/>
          <w:szCs w:val="24"/>
        </w:rPr>
        <w:t xml:space="preserve">Please refer </w:t>
      </w:r>
      <w:r w:rsidRPr="00F87A16">
        <w:rPr>
          <w:rFonts w:ascii="Arial" w:hAnsi="Arial" w:cs="Arial"/>
          <w:sz w:val="24"/>
          <w:szCs w:val="24"/>
        </w:rPr>
        <w:t xml:space="preserve">to </w:t>
      </w:r>
      <w:r>
        <w:rPr>
          <w:rFonts w:ascii="Arial" w:hAnsi="Arial" w:cs="Arial"/>
          <w:sz w:val="24"/>
          <w:szCs w:val="24"/>
        </w:rPr>
        <w:t>ALL WALES PRACTICE GUIDE: ‘</w:t>
      </w:r>
      <w:r w:rsidRPr="00AF08FB">
        <w:rPr>
          <w:rFonts w:ascii="Arial" w:hAnsi="Arial" w:cs="Arial"/>
          <w:sz w:val="24"/>
          <w:szCs w:val="24"/>
        </w:rPr>
        <w:t>Safeguarding children from Child Criminal Exploitation</w:t>
      </w:r>
      <w:r>
        <w:rPr>
          <w:rFonts w:ascii="Arial" w:hAnsi="Arial" w:cs="Arial"/>
          <w:sz w:val="24"/>
          <w:szCs w:val="24"/>
        </w:rPr>
        <w:t>’</w:t>
      </w:r>
      <w:r w:rsidRPr="00AF08FB">
        <w:rPr>
          <w:rFonts w:ascii="Arial" w:hAnsi="Arial" w:cs="Arial"/>
          <w:sz w:val="24"/>
          <w:szCs w:val="24"/>
        </w:rPr>
        <w:t xml:space="preserve"> (CCE)</w:t>
      </w:r>
      <w:r w:rsidRPr="002308F1">
        <w:rPr>
          <w:rFonts w:ascii="Arial" w:hAnsi="Arial" w:cs="Arial"/>
          <w:color w:val="FF0000"/>
          <w:sz w:val="24"/>
          <w:szCs w:val="24"/>
        </w:rPr>
        <w:t xml:space="preserve"> </w:t>
      </w:r>
      <w:r w:rsidRPr="00323C23">
        <w:rPr>
          <w:rFonts w:ascii="Arial" w:hAnsi="Arial" w:cs="Arial"/>
          <w:sz w:val="24"/>
          <w:szCs w:val="24"/>
        </w:rPr>
        <w:t xml:space="preserve">for further information:  </w:t>
      </w:r>
      <w:hyperlink r:id="rId36" w:history="1">
        <w:r w:rsidRPr="008A3CC3">
          <w:rPr>
            <w:rStyle w:val="Hyperlink"/>
            <w:rFonts w:ascii="Arial" w:hAnsi="Arial" w:cs="Arial"/>
            <w:sz w:val="24"/>
            <w:szCs w:val="24"/>
          </w:rPr>
          <w:t>https://www.safeguarding.wales/chi/c6/c6.p1.html</w:t>
        </w:r>
      </w:hyperlink>
    </w:p>
    <w:p w14:paraId="6FC5B5DC" w14:textId="77777777" w:rsidR="008D1A2F" w:rsidRDefault="008D1A2F" w:rsidP="008D1A2F">
      <w:pPr>
        <w:rPr>
          <w:rFonts w:ascii="Arial" w:hAnsi="Arial" w:cs="Arial"/>
          <w:sz w:val="24"/>
          <w:szCs w:val="24"/>
        </w:rPr>
      </w:pPr>
    </w:p>
    <w:p w14:paraId="3FA716A8" w14:textId="77777777" w:rsidR="0053352B" w:rsidRDefault="0053352B" w:rsidP="008D1A2F">
      <w:pPr>
        <w:rPr>
          <w:rFonts w:ascii="Arial" w:hAnsi="Arial" w:cs="Arial"/>
          <w:sz w:val="24"/>
          <w:szCs w:val="24"/>
        </w:rPr>
      </w:pPr>
    </w:p>
    <w:p w14:paraId="16B9AD8B" w14:textId="2A76F8E1" w:rsidR="00E073A7" w:rsidRPr="00E073A7" w:rsidRDefault="008D4758" w:rsidP="00E073A7">
      <w:pPr>
        <w:autoSpaceDE w:val="0"/>
        <w:autoSpaceDN w:val="0"/>
        <w:adjustRightInd w:val="0"/>
        <w:spacing w:after="0" w:line="240" w:lineRule="auto"/>
        <w:rPr>
          <w:rFonts w:ascii="Arial" w:hAnsi="Arial" w:cs="Arial"/>
          <w:b/>
          <w:bCs/>
          <w:sz w:val="24"/>
          <w:szCs w:val="24"/>
        </w:rPr>
      </w:pPr>
      <w:r>
        <w:rPr>
          <w:rFonts w:ascii="Arial" w:eastAsia="Times New Roman" w:hAnsi="Arial" w:cs="Arial"/>
          <w:b/>
          <w:sz w:val="24"/>
          <w:szCs w:val="24"/>
        </w:rPr>
        <w:lastRenderedPageBreak/>
        <w:t>9</w:t>
      </w:r>
      <w:r w:rsidR="0070385E">
        <w:rPr>
          <w:rFonts w:ascii="Arial" w:eastAsia="Times New Roman" w:hAnsi="Arial" w:cs="Arial"/>
          <w:b/>
          <w:sz w:val="24"/>
          <w:szCs w:val="24"/>
        </w:rPr>
        <w:t>.4</w:t>
      </w:r>
      <w:r w:rsidR="008D1A2F" w:rsidRPr="00ED4FAC">
        <w:rPr>
          <w:rFonts w:ascii="Arial" w:eastAsia="Times New Roman" w:hAnsi="Arial" w:cs="Arial"/>
          <w:b/>
          <w:sz w:val="24"/>
          <w:szCs w:val="24"/>
        </w:rPr>
        <w:t xml:space="preserve"> </w:t>
      </w:r>
      <w:r w:rsidR="00E073A7" w:rsidRPr="00E073A7">
        <w:rPr>
          <w:rFonts w:ascii="Arial" w:eastAsia="Times New Roman" w:hAnsi="Arial" w:cs="Arial"/>
          <w:b/>
          <w:sz w:val="24"/>
          <w:szCs w:val="24"/>
        </w:rPr>
        <w:t xml:space="preserve">Peer-on-peer sexual abuse and </w:t>
      </w:r>
      <w:r w:rsidR="00D14D01">
        <w:rPr>
          <w:rFonts w:ascii="Arial" w:eastAsia="Times New Roman" w:hAnsi="Arial" w:cs="Arial"/>
          <w:b/>
          <w:sz w:val="24"/>
          <w:szCs w:val="24"/>
        </w:rPr>
        <w:t>H</w:t>
      </w:r>
      <w:r w:rsidR="00E073A7" w:rsidRPr="00E073A7">
        <w:rPr>
          <w:rFonts w:ascii="Arial" w:eastAsia="Times New Roman" w:hAnsi="Arial" w:cs="Arial"/>
          <w:b/>
          <w:sz w:val="24"/>
          <w:szCs w:val="24"/>
        </w:rPr>
        <w:t xml:space="preserve">armful </w:t>
      </w:r>
      <w:r w:rsidR="00D14D01">
        <w:rPr>
          <w:rFonts w:ascii="Arial" w:eastAsia="Times New Roman" w:hAnsi="Arial" w:cs="Arial"/>
          <w:b/>
          <w:sz w:val="24"/>
          <w:szCs w:val="24"/>
        </w:rPr>
        <w:t>S</w:t>
      </w:r>
      <w:r w:rsidR="00E073A7" w:rsidRPr="00E073A7">
        <w:rPr>
          <w:rFonts w:ascii="Arial" w:eastAsia="Times New Roman" w:hAnsi="Arial" w:cs="Arial"/>
          <w:b/>
          <w:sz w:val="24"/>
          <w:szCs w:val="24"/>
        </w:rPr>
        <w:t xml:space="preserve">exual </w:t>
      </w:r>
      <w:r w:rsidR="00D14D01">
        <w:rPr>
          <w:rFonts w:ascii="Arial" w:eastAsia="Times New Roman" w:hAnsi="Arial" w:cs="Arial"/>
          <w:b/>
          <w:sz w:val="24"/>
          <w:szCs w:val="24"/>
        </w:rPr>
        <w:t>B</w:t>
      </w:r>
      <w:r w:rsidR="00E073A7" w:rsidRPr="00E073A7">
        <w:rPr>
          <w:rFonts w:ascii="Arial" w:eastAsia="Times New Roman" w:hAnsi="Arial" w:cs="Arial"/>
          <w:b/>
          <w:sz w:val="24"/>
          <w:szCs w:val="24"/>
        </w:rPr>
        <w:t>ehaviour</w:t>
      </w:r>
    </w:p>
    <w:p w14:paraId="6C437ABF" w14:textId="77777777" w:rsidR="00E073A7" w:rsidRPr="00E073A7" w:rsidRDefault="00E073A7" w:rsidP="00E073A7">
      <w:pPr>
        <w:autoSpaceDE w:val="0"/>
        <w:autoSpaceDN w:val="0"/>
        <w:adjustRightInd w:val="0"/>
        <w:spacing w:after="0" w:line="240" w:lineRule="auto"/>
        <w:rPr>
          <w:rFonts w:ascii="Arial" w:eastAsia="Times New Roman" w:hAnsi="Arial" w:cs="Arial"/>
          <w:b/>
          <w:sz w:val="24"/>
          <w:szCs w:val="24"/>
        </w:rPr>
      </w:pPr>
    </w:p>
    <w:p w14:paraId="73C8D5A3" w14:textId="6920E845" w:rsidR="00E073A7" w:rsidRPr="003A193F" w:rsidRDefault="00E073A7" w:rsidP="00E073A7">
      <w:p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Sexual abuse can occur between children of any age and sex, and takes many forms along a continuum ranging from sexual harassment through to contact sexual abuse (including peer sexual exploitation and harmful sexual behaviour). Peer-on-peer abuse can involve children of similar age or year group, while other harmful sexual behaviour may involve greater age differences. Children’s sexual behaviour exists on a wide continuum, from behaviour that is normal and developmentally appropriate, through to behaviour that is inappropriate, problematic, abusive or violent and it is essential for staff to understand this continuum to ensure that responses are appropriate.</w:t>
      </w:r>
    </w:p>
    <w:p w14:paraId="0008EB9A" w14:textId="77777777" w:rsidR="00FA4DD5" w:rsidRPr="003A193F" w:rsidRDefault="00FA4DD5" w:rsidP="00E073A7">
      <w:pPr>
        <w:autoSpaceDE w:val="0"/>
        <w:autoSpaceDN w:val="0"/>
        <w:adjustRightInd w:val="0"/>
        <w:spacing w:after="0" w:line="240" w:lineRule="auto"/>
        <w:rPr>
          <w:rFonts w:ascii="Arial" w:eastAsia="Times New Roman" w:hAnsi="Arial" w:cs="Arial"/>
          <w:bCs/>
          <w:sz w:val="24"/>
          <w:szCs w:val="24"/>
        </w:rPr>
      </w:pPr>
    </w:p>
    <w:p w14:paraId="26447502" w14:textId="179AA90A" w:rsidR="00FA4DD5" w:rsidRPr="003A193F" w:rsidRDefault="00FA4DD5" w:rsidP="00FA4DD5">
      <w:p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The Welsh Government-agreed definition of peer-on-peer sexual harassment in educational settings is: ‘</w:t>
      </w:r>
      <w:r w:rsidRPr="003A193F">
        <w:rPr>
          <w:rFonts w:ascii="Arial" w:eastAsia="Times New Roman" w:hAnsi="Arial" w:cs="Arial"/>
          <w:bCs/>
          <w:i/>
          <w:iCs/>
          <w:sz w:val="24"/>
          <w:szCs w:val="24"/>
        </w:rPr>
        <w:t>Any unwanted behaviour of a sexual nature by a learner towards another learner that can occur online and offline. Sexual harassment is likely to violate a learner’s dignity, and/or make them feel intimidated, degraded or humiliated and/or create a hostile, offensive or sexualised environment’.</w:t>
      </w:r>
    </w:p>
    <w:p w14:paraId="2B498D44" w14:textId="77777777" w:rsidR="00FA4DD5" w:rsidRPr="003A193F" w:rsidRDefault="00FA4DD5" w:rsidP="00FA4DD5">
      <w:pPr>
        <w:autoSpaceDE w:val="0"/>
        <w:autoSpaceDN w:val="0"/>
        <w:adjustRightInd w:val="0"/>
        <w:spacing w:after="0" w:line="240" w:lineRule="auto"/>
        <w:rPr>
          <w:rFonts w:ascii="Arial" w:eastAsia="Times New Roman" w:hAnsi="Arial" w:cs="Arial"/>
          <w:bCs/>
          <w:sz w:val="24"/>
          <w:szCs w:val="24"/>
        </w:rPr>
      </w:pPr>
    </w:p>
    <w:p w14:paraId="3FBD44BE" w14:textId="1AA0F88F" w:rsidR="00FA4DD5" w:rsidRPr="003A193F" w:rsidRDefault="00B85236" w:rsidP="00FA4DD5">
      <w:p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 xml:space="preserve">Staff </w:t>
      </w:r>
      <w:r w:rsidR="00FA4DD5" w:rsidRPr="003A193F">
        <w:rPr>
          <w:rFonts w:ascii="Arial" w:eastAsia="Times New Roman" w:hAnsi="Arial" w:cs="Arial"/>
          <w:bCs/>
          <w:sz w:val="24"/>
          <w:szCs w:val="24"/>
        </w:rPr>
        <w:t>may encounter reports (from inside or outside</w:t>
      </w:r>
      <w:r w:rsidRPr="003A193F">
        <w:rPr>
          <w:rFonts w:ascii="Arial" w:eastAsia="Times New Roman" w:hAnsi="Arial" w:cs="Arial"/>
          <w:bCs/>
          <w:sz w:val="24"/>
          <w:szCs w:val="24"/>
        </w:rPr>
        <w:t xml:space="preserve"> of </w:t>
      </w:r>
      <w:proofErr w:type="gramStart"/>
      <w:r w:rsidRPr="003A193F">
        <w:rPr>
          <w:rFonts w:ascii="Arial" w:eastAsia="Times New Roman" w:hAnsi="Arial" w:cs="Arial"/>
          <w:bCs/>
          <w:sz w:val="24"/>
          <w:szCs w:val="24"/>
        </w:rPr>
        <w:t xml:space="preserve">school </w:t>
      </w:r>
      <w:r w:rsidR="00FA4DD5" w:rsidRPr="003A193F">
        <w:rPr>
          <w:rFonts w:ascii="Arial" w:eastAsia="Times New Roman" w:hAnsi="Arial" w:cs="Arial"/>
          <w:bCs/>
          <w:sz w:val="24"/>
          <w:szCs w:val="24"/>
        </w:rPr>
        <w:t>)</w:t>
      </w:r>
      <w:proofErr w:type="gramEnd"/>
      <w:r w:rsidR="00FA4DD5" w:rsidRPr="003A193F">
        <w:rPr>
          <w:rFonts w:ascii="Arial" w:eastAsia="Times New Roman" w:hAnsi="Arial" w:cs="Arial"/>
          <w:bCs/>
          <w:sz w:val="24"/>
          <w:szCs w:val="24"/>
        </w:rPr>
        <w:t xml:space="preserve"> of behaviours including: </w:t>
      </w:r>
    </w:p>
    <w:p w14:paraId="5B02FB19" w14:textId="77777777" w:rsidR="00FA4DD5" w:rsidRPr="003A193F" w:rsidRDefault="00FA4DD5" w:rsidP="00FA4DD5">
      <w:pPr>
        <w:autoSpaceDE w:val="0"/>
        <w:autoSpaceDN w:val="0"/>
        <w:adjustRightInd w:val="0"/>
        <w:spacing w:after="0" w:line="240" w:lineRule="auto"/>
        <w:rPr>
          <w:rFonts w:ascii="Arial" w:eastAsia="Times New Roman" w:hAnsi="Arial" w:cs="Arial"/>
          <w:bCs/>
          <w:sz w:val="24"/>
          <w:szCs w:val="24"/>
        </w:rPr>
      </w:pPr>
    </w:p>
    <w:p w14:paraId="1C67D243" w14:textId="77777777" w:rsidR="00FA4DD5" w:rsidRPr="003A193F" w:rsidRDefault="00FA4DD5" w:rsidP="008D4758">
      <w:pPr>
        <w:pStyle w:val="ListParagraph"/>
        <w:numPr>
          <w:ilvl w:val="0"/>
          <w:numId w:val="69"/>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 xml:space="preserve">sexual comments, such as telling sexual stories, making lewd comments, making sexual remarks about clothes and appearance, and calling someone sexualised names </w:t>
      </w:r>
    </w:p>
    <w:p w14:paraId="55FA288F" w14:textId="77777777" w:rsidR="00FA4DD5" w:rsidRPr="003A193F" w:rsidRDefault="00FA4DD5" w:rsidP="008D4758">
      <w:pPr>
        <w:pStyle w:val="ListParagraph"/>
        <w:numPr>
          <w:ilvl w:val="0"/>
          <w:numId w:val="69"/>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sexual ‘jokes’ or taunting</w:t>
      </w:r>
    </w:p>
    <w:p w14:paraId="78F2D614" w14:textId="77777777" w:rsidR="00FA4DD5" w:rsidRPr="003A193F" w:rsidRDefault="00FA4DD5" w:rsidP="008D4758">
      <w:pPr>
        <w:pStyle w:val="ListParagraph"/>
        <w:numPr>
          <w:ilvl w:val="0"/>
          <w:numId w:val="69"/>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physical behaviour, such as deliberately brushing against someone, interfering with someone’s clothes (schools and colleges should be considering when any of this crosses a line into sexual violence, it is important to talk to and consider the experience of the victim)</w:t>
      </w:r>
    </w:p>
    <w:p w14:paraId="170BBF32" w14:textId="77777777" w:rsidR="00FA4DD5" w:rsidRPr="003A193F" w:rsidRDefault="00FA4DD5" w:rsidP="008D4758">
      <w:pPr>
        <w:pStyle w:val="ListParagraph"/>
        <w:numPr>
          <w:ilvl w:val="0"/>
          <w:numId w:val="69"/>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displaying pictures, photos or drawings of a sexual nature</w:t>
      </w:r>
    </w:p>
    <w:p w14:paraId="38B29371" w14:textId="77777777" w:rsidR="00FA4DD5" w:rsidRPr="003A193F" w:rsidRDefault="00FA4DD5" w:rsidP="008D4758">
      <w:pPr>
        <w:pStyle w:val="ListParagraph"/>
        <w:numPr>
          <w:ilvl w:val="0"/>
          <w:numId w:val="69"/>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upskirting (which is a criminal offence)</w:t>
      </w:r>
    </w:p>
    <w:p w14:paraId="35CF2B52" w14:textId="5C5BCC34" w:rsidR="00FA4DD5" w:rsidRPr="003A193F" w:rsidRDefault="00FA4DD5" w:rsidP="008D4758">
      <w:pPr>
        <w:pStyle w:val="ListParagraph"/>
        <w:numPr>
          <w:ilvl w:val="0"/>
          <w:numId w:val="69"/>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online sexual harassment</w:t>
      </w:r>
      <w:r w:rsidR="007C64DE" w:rsidRPr="003A193F">
        <w:rPr>
          <w:rFonts w:ascii="Arial" w:eastAsia="Times New Roman" w:hAnsi="Arial" w:cs="Arial"/>
          <w:bCs/>
          <w:sz w:val="24"/>
          <w:szCs w:val="24"/>
        </w:rPr>
        <w:t>.</w:t>
      </w:r>
    </w:p>
    <w:p w14:paraId="23E90B55" w14:textId="77777777" w:rsidR="007C64DE" w:rsidRPr="003A193F" w:rsidRDefault="007C64DE" w:rsidP="00FA4DD5">
      <w:pPr>
        <w:autoSpaceDE w:val="0"/>
        <w:autoSpaceDN w:val="0"/>
        <w:adjustRightInd w:val="0"/>
        <w:spacing w:after="0" w:line="240" w:lineRule="auto"/>
        <w:rPr>
          <w:rFonts w:ascii="Arial" w:eastAsia="Times New Roman" w:hAnsi="Arial" w:cs="Arial"/>
          <w:bCs/>
          <w:sz w:val="24"/>
          <w:szCs w:val="24"/>
        </w:rPr>
      </w:pPr>
    </w:p>
    <w:p w14:paraId="67BDB763" w14:textId="77777777" w:rsidR="00FA4DD5" w:rsidRPr="003A193F" w:rsidRDefault="00FA4DD5" w:rsidP="00FA4DD5">
      <w:p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Online sexual harassment may be standalone, or part of a wider pattern of sexual harassment or sexual violence. It may include:</w:t>
      </w:r>
    </w:p>
    <w:p w14:paraId="74313F8E" w14:textId="77777777" w:rsidR="00FA4DD5" w:rsidRPr="003A193F" w:rsidRDefault="00FA4DD5" w:rsidP="00FA4DD5">
      <w:pPr>
        <w:autoSpaceDE w:val="0"/>
        <w:autoSpaceDN w:val="0"/>
        <w:adjustRightInd w:val="0"/>
        <w:spacing w:after="0" w:line="240" w:lineRule="auto"/>
        <w:rPr>
          <w:rFonts w:ascii="Arial" w:eastAsia="Times New Roman" w:hAnsi="Arial" w:cs="Arial"/>
          <w:bCs/>
          <w:sz w:val="24"/>
          <w:szCs w:val="24"/>
        </w:rPr>
      </w:pPr>
    </w:p>
    <w:p w14:paraId="20602EB0" w14:textId="4900A748" w:rsidR="00FA4DD5" w:rsidRPr="003A193F" w:rsidRDefault="00FA4DD5" w:rsidP="008D4758">
      <w:pPr>
        <w:pStyle w:val="ListParagraph"/>
        <w:numPr>
          <w:ilvl w:val="0"/>
          <w:numId w:val="70"/>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 xml:space="preserve">consensual and non-consensual sharing of nude and semi-nude images or videos </w:t>
      </w:r>
    </w:p>
    <w:p w14:paraId="24EBD268" w14:textId="77777777" w:rsidR="00FA4DD5" w:rsidRPr="003A193F" w:rsidRDefault="00FA4DD5" w:rsidP="008D4758">
      <w:pPr>
        <w:pStyle w:val="ListParagraph"/>
        <w:numPr>
          <w:ilvl w:val="0"/>
          <w:numId w:val="70"/>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sharing of unwanted explicit content</w:t>
      </w:r>
    </w:p>
    <w:p w14:paraId="05F3A9AA" w14:textId="77777777" w:rsidR="00FA4DD5" w:rsidRPr="003A193F" w:rsidRDefault="00FA4DD5" w:rsidP="008D4758">
      <w:pPr>
        <w:pStyle w:val="ListParagraph"/>
        <w:numPr>
          <w:ilvl w:val="0"/>
          <w:numId w:val="70"/>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 xml:space="preserve">sexualised online bullying or unwanted sexual comments and messages, including on social media </w:t>
      </w:r>
    </w:p>
    <w:p w14:paraId="6FC095FA" w14:textId="77777777" w:rsidR="00FA4DD5" w:rsidRPr="003A193F" w:rsidRDefault="00FA4DD5" w:rsidP="008D4758">
      <w:pPr>
        <w:pStyle w:val="ListParagraph"/>
        <w:numPr>
          <w:ilvl w:val="0"/>
          <w:numId w:val="70"/>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 xml:space="preserve">sexual exploitation, coercion and threats </w:t>
      </w:r>
    </w:p>
    <w:p w14:paraId="392E4303" w14:textId="391E597C" w:rsidR="00FA4DD5" w:rsidRPr="003A193F" w:rsidRDefault="00FA4DD5" w:rsidP="008D4758">
      <w:pPr>
        <w:pStyle w:val="ListParagraph"/>
        <w:numPr>
          <w:ilvl w:val="0"/>
          <w:numId w:val="70"/>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coercing others into sharing images of themselves or performing acts they are not comfortable with online</w:t>
      </w:r>
      <w:r w:rsidR="007C64DE" w:rsidRPr="003A193F">
        <w:rPr>
          <w:rFonts w:ascii="Arial" w:eastAsia="Times New Roman" w:hAnsi="Arial" w:cs="Arial"/>
          <w:bCs/>
          <w:sz w:val="24"/>
          <w:szCs w:val="24"/>
        </w:rPr>
        <w:t>.</w:t>
      </w:r>
    </w:p>
    <w:p w14:paraId="7AB8CFEA" w14:textId="77777777" w:rsidR="00E073A7" w:rsidRPr="003A193F" w:rsidRDefault="00E073A7" w:rsidP="00E073A7">
      <w:pPr>
        <w:autoSpaceDE w:val="0"/>
        <w:autoSpaceDN w:val="0"/>
        <w:adjustRightInd w:val="0"/>
        <w:spacing w:after="0" w:line="240" w:lineRule="auto"/>
        <w:rPr>
          <w:rFonts w:ascii="Arial" w:eastAsia="Times New Roman" w:hAnsi="Arial" w:cs="Arial"/>
          <w:bCs/>
          <w:sz w:val="24"/>
          <w:szCs w:val="24"/>
        </w:rPr>
      </w:pPr>
    </w:p>
    <w:p w14:paraId="1F0D2E09" w14:textId="2C6C4664" w:rsidR="00E073A7" w:rsidRPr="003A193F" w:rsidRDefault="00E073A7" w:rsidP="00E073A7">
      <w:pPr>
        <w:autoSpaceDE w:val="0"/>
        <w:autoSpaceDN w:val="0"/>
        <w:adjustRightInd w:val="0"/>
        <w:spacing w:after="0" w:line="240" w:lineRule="auto"/>
        <w:rPr>
          <w:rFonts w:ascii="Arial" w:eastAsia="Times New Roman" w:hAnsi="Arial" w:cs="Arial"/>
          <w:bCs/>
          <w:i/>
          <w:iCs/>
          <w:sz w:val="24"/>
          <w:szCs w:val="24"/>
        </w:rPr>
      </w:pPr>
      <w:r w:rsidRPr="003A193F">
        <w:rPr>
          <w:rFonts w:ascii="Arial" w:eastAsia="Times New Roman" w:hAnsi="Arial" w:cs="Arial"/>
          <w:bCs/>
          <w:sz w:val="24"/>
          <w:szCs w:val="24"/>
        </w:rPr>
        <w:t>Harmful Sexual Behaviour (HSB) is defined in Welsh Government as</w:t>
      </w:r>
      <w:r w:rsidR="00B85236" w:rsidRPr="003A193F">
        <w:rPr>
          <w:rFonts w:ascii="Arial" w:eastAsia="Times New Roman" w:hAnsi="Arial" w:cs="Arial"/>
          <w:bCs/>
          <w:sz w:val="24"/>
          <w:szCs w:val="24"/>
        </w:rPr>
        <w:t>:</w:t>
      </w:r>
      <w:r w:rsidRPr="003A193F">
        <w:rPr>
          <w:rFonts w:ascii="Arial" w:eastAsia="Times New Roman" w:hAnsi="Arial" w:cs="Arial"/>
          <w:bCs/>
          <w:i/>
          <w:iCs/>
          <w:sz w:val="24"/>
          <w:szCs w:val="24"/>
        </w:rPr>
        <w:t xml:space="preserve"> ‘sexual behaviour expressed by children and young people under the age of 18 years that is developmentally inappropriate, may cause harm to themselves or others, or which is abusive towards another child, young person or adult.</w:t>
      </w:r>
      <w:r w:rsidR="001F782C" w:rsidRPr="003A193F">
        <w:rPr>
          <w:rFonts w:ascii="Arial" w:eastAsia="Times New Roman" w:hAnsi="Arial" w:cs="Arial"/>
          <w:bCs/>
          <w:i/>
          <w:iCs/>
          <w:sz w:val="24"/>
          <w:szCs w:val="24"/>
        </w:rPr>
        <w:t>’</w:t>
      </w:r>
      <w:r w:rsidRPr="003A193F">
        <w:rPr>
          <w:rFonts w:ascii="Arial" w:eastAsia="Times New Roman" w:hAnsi="Arial" w:cs="Arial"/>
          <w:bCs/>
          <w:i/>
          <w:iCs/>
          <w:sz w:val="24"/>
          <w:szCs w:val="24"/>
        </w:rPr>
        <w:t xml:space="preserve"> </w:t>
      </w:r>
      <w:r w:rsidRPr="003A193F">
        <w:rPr>
          <w:rFonts w:ascii="Arial" w:eastAsia="Times New Roman" w:hAnsi="Arial" w:cs="Arial"/>
          <w:bCs/>
          <w:sz w:val="24"/>
          <w:szCs w:val="24"/>
        </w:rPr>
        <w:t>This</w:t>
      </w:r>
      <w:r w:rsidR="001F782C" w:rsidRPr="003A193F">
        <w:rPr>
          <w:rFonts w:ascii="Arial" w:eastAsia="Times New Roman" w:hAnsi="Arial" w:cs="Arial"/>
          <w:bCs/>
          <w:sz w:val="24"/>
          <w:szCs w:val="24"/>
        </w:rPr>
        <w:t xml:space="preserve"> definition</w:t>
      </w:r>
      <w:r w:rsidRPr="003A193F">
        <w:rPr>
          <w:rFonts w:ascii="Arial" w:eastAsia="Times New Roman" w:hAnsi="Arial" w:cs="Arial"/>
          <w:bCs/>
          <w:sz w:val="24"/>
          <w:szCs w:val="24"/>
        </w:rPr>
        <w:t xml:space="preserve"> includes both non</w:t>
      </w:r>
      <w:r w:rsidRPr="003A193F">
        <w:rPr>
          <w:rFonts w:ascii="Cambria Math" w:eastAsia="Times New Roman" w:hAnsi="Cambria Math" w:cs="Cambria Math"/>
          <w:bCs/>
          <w:sz w:val="24"/>
          <w:szCs w:val="24"/>
        </w:rPr>
        <w:t>‑</w:t>
      </w:r>
      <w:r w:rsidRPr="003A193F">
        <w:rPr>
          <w:rFonts w:ascii="Arial" w:eastAsia="Times New Roman" w:hAnsi="Arial" w:cs="Arial"/>
          <w:bCs/>
          <w:sz w:val="24"/>
          <w:szCs w:val="24"/>
        </w:rPr>
        <w:t>contact and contact behaviours (for example, grooming, exhibitionism, voyeurism, sharing sexual images, or inappropriate sexualised language or behaviour</w:t>
      </w:r>
      <w:r w:rsidRPr="003A193F">
        <w:rPr>
          <w:rFonts w:ascii="Arial" w:eastAsia="Times New Roman" w:hAnsi="Arial" w:cs="Arial"/>
          <w:bCs/>
          <w:i/>
          <w:iCs/>
          <w:sz w:val="24"/>
          <w:szCs w:val="24"/>
        </w:rPr>
        <w:t>)’</w:t>
      </w:r>
      <w:r w:rsidR="00D14D01" w:rsidRPr="003A193F">
        <w:rPr>
          <w:rFonts w:ascii="Arial" w:eastAsia="Times New Roman" w:hAnsi="Arial" w:cs="Arial"/>
          <w:bCs/>
          <w:i/>
          <w:iCs/>
          <w:sz w:val="24"/>
          <w:szCs w:val="24"/>
        </w:rPr>
        <w:t>.</w:t>
      </w:r>
    </w:p>
    <w:p w14:paraId="4F436EFE" w14:textId="77777777" w:rsidR="0034416B" w:rsidRDefault="0034416B" w:rsidP="0034416B">
      <w:pPr>
        <w:autoSpaceDE w:val="0"/>
        <w:autoSpaceDN w:val="0"/>
        <w:adjustRightInd w:val="0"/>
        <w:spacing w:after="0" w:line="240" w:lineRule="auto"/>
        <w:rPr>
          <w:rFonts w:ascii="Arial" w:eastAsia="Times New Roman" w:hAnsi="Arial" w:cs="Arial"/>
          <w:bCs/>
          <w:i/>
          <w:iCs/>
          <w:color w:val="FF0000"/>
          <w:sz w:val="24"/>
          <w:szCs w:val="24"/>
        </w:rPr>
      </w:pPr>
    </w:p>
    <w:p w14:paraId="6905D399"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lastRenderedPageBreak/>
        <w:t>The 2024 Peer</w:t>
      </w:r>
      <w:r w:rsidRPr="003A193F">
        <w:rPr>
          <w:rFonts w:ascii="Cambria Math" w:eastAsia="Times New Roman" w:hAnsi="Cambria Math" w:cs="Cambria Math"/>
          <w:bCs/>
          <w:sz w:val="24"/>
          <w:szCs w:val="24"/>
        </w:rPr>
        <w:t>‑</w:t>
      </w:r>
      <w:r w:rsidRPr="003A193F">
        <w:rPr>
          <w:rFonts w:ascii="Arial" w:eastAsia="Times New Roman" w:hAnsi="Arial" w:cs="Arial"/>
          <w:bCs/>
          <w:sz w:val="24"/>
          <w:szCs w:val="24"/>
        </w:rPr>
        <w:t>on</w:t>
      </w:r>
      <w:r w:rsidRPr="003A193F">
        <w:rPr>
          <w:rFonts w:ascii="Cambria Math" w:eastAsia="Times New Roman" w:hAnsi="Cambria Math" w:cs="Cambria Math"/>
          <w:bCs/>
          <w:sz w:val="24"/>
          <w:szCs w:val="24"/>
        </w:rPr>
        <w:t>‑</w:t>
      </w:r>
      <w:r w:rsidRPr="003A193F">
        <w:rPr>
          <w:rFonts w:ascii="Arial" w:eastAsia="Times New Roman" w:hAnsi="Arial" w:cs="Arial"/>
          <w:bCs/>
          <w:sz w:val="24"/>
          <w:szCs w:val="24"/>
        </w:rPr>
        <w:t>Peer Sexual Harassment Action Plan published by Welsh Government, strengthens expectations around prevention, professional learning, healthy relationship education (via the RSE Code), and online safety.</w:t>
      </w:r>
    </w:p>
    <w:p w14:paraId="7CA4BA9E" w14:textId="77777777" w:rsidR="0034416B" w:rsidRPr="003A193F" w:rsidRDefault="0034416B" w:rsidP="00E073A7">
      <w:pPr>
        <w:autoSpaceDE w:val="0"/>
        <w:autoSpaceDN w:val="0"/>
        <w:adjustRightInd w:val="0"/>
        <w:spacing w:after="0" w:line="240" w:lineRule="auto"/>
        <w:rPr>
          <w:rFonts w:ascii="Arial" w:eastAsia="Times New Roman" w:hAnsi="Arial" w:cs="Arial"/>
          <w:bCs/>
          <w:sz w:val="24"/>
          <w:szCs w:val="24"/>
        </w:rPr>
      </w:pPr>
    </w:p>
    <w:p w14:paraId="7484C528" w14:textId="6B3B8520" w:rsidR="0034416B" w:rsidRPr="003A193F" w:rsidRDefault="00493BF6" w:rsidP="0034416B">
      <w:pPr>
        <w:autoSpaceDE w:val="0"/>
        <w:autoSpaceDN w:val="0"/>
        <w:adjustRightInd w:val="0"/>
        <w:spacing w:after="0" w:line="240" w:lineRule="auto"/>
        <w:rPr>
          <w:rFonts w:ascii="Arial" w:eastAsia="Times New Roman" w:hAnsi="Arial" w:cs="Arial"/>
          <w:bCs/>
          <w:sz w:val="24"/>
          <w:szCs w:val="24"/>
        </w:rPr>
      </w:pPr>
      <w:r w:rsidRPr="00543AB1">
        <w:rPr>
          <w:rFonts w:ascii="Arial" w:hAnsi="Arial" w:cs="Arial"/>
          <w:sz w:val="24"/>
          <w:szCs w:val="24"/>
        </w:rPr>
        <w:t>Ysgol Bryn Gwalia</w:t>
      </w:r>
      <w:r w:rsidRPr="003A193F">
        <w:t xml:space="preserve"> </w:t>
      </w:r>
      <w:r w:rsidR="0034416B" w:rsidRPr="003A193F">
        <w:rPr>
          <w:rFonts w:ascii="Arial" w:eastAsia="Times New Roman" w:hAnsi="Arial" w:cs="Arial"/>
          <w:bCs/>
          <w:sz w:val="24"/>
          <w:szCs w:val="24"/>
        </w:rPr>
        <w:t xml:space="preserve">are committed to safeguarding all learners and to creating a safe, respectful environment that does not tolerate any form of sexual harassment or harmful sexual behaviour (HSB). In line with Welsh Government guidance and the Wales Safeguarding Procedures, </w:t>
      </w:r>
      <w:r w:rsidR="00B85236" w:rsidRPr="003A193F">
        <w:rPr>
          <w:rFonts w:ascii="Arial" w:eastAsia="Times New Roman" w:hAnsi="Arial" w:cs="Arial"/>
          <w:bCs/>
          <w:sz w:val="24"/>
          <w:szCs w:val="24"/>
        </w:rPr>
        <w:t>the</w:t>
      </w:r>
      <w:r w:rsidR="0034416B" w:rsidRPr="003A193F">
        <w:rPr>
          <w:rFonts w:ascii="Arial" w:eastAsia="Times New Roman" w:hAnsi="Arial" w:cs="Arial"/>
          <w:bCs/>
          <w:sz w:val="24"/>
          <w:szCs w:val="24"/>
        </w:rPr>
        <w:t xml:space="preserve"> </w:t>
      </w:r>
      <w:r w:rsidR="00B85236" w:rsidRPr="003A193F">
        <w:rPr>
          <w:rFonts w:ascii="Arial" w:eastAsia="Times New Roman" w:hAnsi="Arial" w:cs="Arial"/>
          <w:bCs/>
          <w:sz w:val="24"/>
          <w:szCs w:val="24"/>
        </w:rPr>
        <w:t>S</w:t>
      </w:r>
      <w:r w:rsidR="0034416B" w:rsidRPr="003A193F">
        <w:rPr>
          <w:rFonts w:ascii="Arial" w:eastAsia="Times New Roman" w:hAnsi="Arial" w:cs="Arial"/>
          <w:bCs/>
          <w:sz w:val="24"/>
          <w:szCs w:val="24"/>
        </w:rPr>
        <w:t xml:space="preserve">afeguarding </w:t>
      </w:r>
      <w:r w:rsidR="00B85236" w:rsidRPr="003A193F">
        <w:rPr>
          <w:rFonts w:ascii="Arial" w:eastAsia="Times New Roman" w:hAnsi="Arial" w:cs="Arial"/>
          <w:bCs/>
          <w:sz w:val="24"/>
          <w:szCs w:val="24"/>
        </w:rPr>
        <w:t>P</w:t>
      </w:r>
      <w:r w:rsidR="0034416B" w:rsidRPr="003A193F">
        <w:rPr>
          <w:rFonts w:ascii="Arial" w:eastAsia="Times New Roman" w:hAnsi="Arial" w:cs="Arial"/>
          <w:bCs/>
          <w:sz w:val="24"/>
          <w:szCs w:val="24"/>
        </w:rPr>
        <w:t>olicy includes clear expectations and actions to address such behaviours.</w:t>
      </w:r>
      <w:r w:rsidR="007C64DE" w:rsidRPr="003A193F">
        <w:rPr>
          <w:rFonts w:ascii="Arial" w:eastAsia="Times New Roman" w:hAnsi="Arial" w:cs="Arial"/>
          <w:bCs/>
          <w:sz w:val="24"/>
          <w:szCs w:val="24"/>
        </w:rPr>
        <w:t xml:space="preserve"> </w:t>
      </w:r>
      <w:r w:rsidR="00B85236" w:rsidRPr="003A193F">
        <w:rPr>
          <w:rFonts w:ascii="Arial" w:eastAsia="Times New Roman" w:hAnsi="Arial" w:cs="Arial"/>
          <w:bCs/>
          <w:sz w:val="24"/>
          <w:szCs w:val="24"/>
        </w:rPr>
        <w:t>The</w:t>
      </w:r>
      <w:r w:rsidR="0034416B" w:rsidRPr="003A193F">
        <w:rPr>
          <w:rFonts w:ascii="Arial" w:eastAsia="Times New Roman" w:hAnsi="Arial" w:cs="Arial"/>
          <w:bCs/>
          <w:sz w:val="24"/>
          <w:szCs w:val="24"/>
        </w:rPr>
        <w:t xml:space="preserve"> approach </w:t>
      </w:r>
      <w:r w:rsidR="00B85236" w:rsidRPr="003A193F">
        <w:rPr>
          <w:rFonts w:ascii="Arial" w:eastAsia="Times New Roman" w:hAnsi="Arial" w:cs="Arial"/>
          <w:bCs/>
          <w:sz w:val="24"/>
          <w:szCs w:val="24"/>
        </w:rPr>
        <w:t xml:space="preserve">at </w:t>
      </w:r>
      <w:r w:rsidR="00F54292" w:rsidRPr="00543AB1">
        <w:rPr>
          <w:rFonts w:ascii="Arial" w:hAnsi="Arial" w:cs="Arial"/>
          <w:sz w:val="24"/>
          <w:szCs w:val="24"/>
        </w:rPr>
        <w:t>Ysgol Bryn Gwalia</w:t>
      </w:r>
      <w:r w:rsidR="00F54292" w:rsidRPr="003A193F">
        <w:t xml:space="preserve"> </w:t>
      </w:r>
      <w:r w:rsidR="0034416B" w:rsidRPr="003A193F">
        <w:rPr>
          <w:rFonts w:ascii="Arial" w:eastAsia="Times New Roman" w:hAnsi="Arial" w:cs="Arial"/>
          <w:bCs/>
          <w:sz w:val="24"/>
          <w:szCs w:val="24"/>
        </w:rPr>
        <w:t>includes:</w:t>
      </w:r>
    </w:p>
    <w:p w14:paraId="248C8A31"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p>
    <w:p w14:paraId="3E9E3A9D" w14:textId="77777777" w:rsidR="0034416B" w:rsidRPr="003A193F" w:rsidRDefault="0034416B" w:rsidP="008D4758">
      <w:pPr>
        <w:pStyle w:val="ListParagraph"/>
        <w:numPr>
          <w:ilvl w:val="0"/>
          <w:numId w:val="68"/>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Providing clear definitions of sexual harassment and harmful sexual behaviour, including examples of both contact and non-contact behaviours, as well as behaviours that may take place online or through digital platforms.</w:t>
      </w:r>
    </w:p>
    <w:p w14:paraId="573B7772"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p>
    <w:p w14:paraId="1F622529" w14:textId="77777777" w:rsidR="0034416B" w:rsidRPr="003A193F" w:rsidRDefault="0034416B" w:rsidP="008D4758">
      <w:pPr>
        <w:pStyle w:val="ListParagraph"/>
        <w:numPr>
          <w:ilvl w:val="0"/>
          <w:numId w:val="68"/>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Offering safe and accessible mechanisms for learners to report concerns, including options for anonymous reporting where appropriate, so that learners feel confident and supported in disclosing incidents.</w:t>
      </w:r>
    </w:p>
    <w:p w14:paraId="13385A15"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p>
    <w:p w14:paraId="73E49657" w14:textId="77777777" w:rsidR="0034416B" w:rsidRPr="003A193F" w:rsidRDefault="0034416B" w:rsidP="008D4758">
      <w:pPr>
        <w:pStyle w:val="ListParagraph"/>
        <w:numPr>
          <w:ilvl w:val="0"/>
          <w:numId w:val="68"/>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Ensuring appropriate support for victims, which may include access to pastoral care, counselling services, safeguarding plans, or reasonable adjustments to help the learner feel safe and supported within the school environment.</w:t>
      </w:r>
    </w:p>
    <w:p w14:paraId="23688915"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p>
    <w:p w14:paraId="7C5FBFAB" w14:textId="77777777" w:rsidR="0034416B" w:rsidRPr="003A193F" w:rsidRDefault="0034416B" w:rsidP="008D4758">
      <w:pPr>
        <w:pStyle w:val="ListParagraph"/>
        <w:numPr>
          <w:ilvl w:val="0"/>
          <w:numId w:val="68"/>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Implementing proportionate and supportive interventions for learners who exhibit harmful sexual behaviour, balancing the need for safeguarding with a recognition of their developmental needs and the importance of education, reflection, and rehabilitation.</w:t>
      </w:r>
    </w:p>
    <w:p w14:paraId="0049098C"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p>
    <w:p w14:paraId="0CFFEE3E" w14:textId="77777777" w:rsidR="0034416B" w:rsidRPr="003A193F" w:rsidRDefault="0034416B" w:rsidP="008D4758">
      <w:pPr>
        <w:pStyle w:val="ListParagraph"/>
        <w:numPr>
          <w:ilvl w:val="0"/>
          <w:numId w:val="68"/>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Regularly reviewing safeguarding policies, procedures, and incident data to monitor patterns or trends, assess the effectiveness of our responses, and identify areas for improvement.</w:t>
      </w:r>
    </w:p>
    <w:p w14:paraId="516384B5" w14:textId="77777777" w:rsidR="0034416B" w:rsidRPr="003A193F" w:rsidRDefault="0034416B" w:rsidP="0034416B">
      <w:pPr>
        <w:autoSpaceDE w:val="0"/>
        <w:autoSpaceDN w:val="0"/>
        <w:adjustRightInd w:val="0"/>
        <w:spacing w:after="0" w:line="240" w:lineRule="auto"/>
        <w:rPr>
          <w:rFonts w:ascii="Arial" w:eastAsia="Times New Roman" w:hAnsi="Arial" w:cs="Arial"/>
          <w:bCs/>
          <w:sz w:val="24"/>
          <w:szCs w:val="24"/>
        </w:rPr>
      </w:pPr>
    </w:p>
    <w:p w14:paraId="219E0B10" w14:textId="06D88096" w:rsidR="0034416B" w:rsidRPr="003A193F" w:rsidRDefault="0034416B" w:rsidP="008D4758">
      <w:pPr>
        <w:pStyle w:val="ListParagraph"/>
        <w:numPr>
          <w:ilvl w:val="0"/>
          <w:numId w:val="68"/>
        </w:num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Providing staff with professional learning on recognising, preventing, and responding to peer-on-peer sexual harassment and harmful sexual behaviour</w:t>
      </w:r>
      <w:r w:rsidR="007C64DE" w:rsidRPr="003A193F">
        <w:rPr>
          <w:rFonts w:ascii="Arial" w:eastAsia="Times New Roman" w:hAnsi="Arial" w:cs="Arial"/>
          <w:bCs/>
          <w:sz w:val="24"/>
          <w:szCs w:val="24"/>
        </w:rPr>
        <w:t xml:space="preserve"> e</w:t>
      </w:r>
      <w:r w:rsidR="00386BD1" w:rsidRPr="003A193F">
        <w:rPr>
          <w:rFonts w:ascii="Arial" w:eastAsia="Times New Roman" w:hAnsi="Arial" w:cs="Arial"/>
          <w:bCs/>
          <w:sz w:val="24"/>
          <w:szCs w:val="24"/>
        </w:rPr>
        <w:t>.g. Brook Traffic Light Tool / NSPCC HSB training.</w:t>
      </w:r>
    </w:p>
    <w:p w14:paraId="781A828C" w14:textId="77777777" w:rsidR="0034416B" w:rsidRPr="003A193F" w:rsidRDefault="0034416B" w:rsidP="00E073A7">
      <w:pPr>
        <w:autoSpaceDE w:val="0"/>
        <w:autoSpaceDN w:val="0"/>
        <w:adjustRightInd w:val="0"/>
        <w:spacing w:after="0" w:line="240" w:lineRule="auto"/>
        <w:rPr>
          <w:rFonts w:ascii="Arial" w:eastAsia="Times New Roman" w:hAnsi="Arial" w:cs="Arial"/>
          <w:bCs/>
          <w:sz w:val="24"/>
          <w:szCs w:val="24"/>
        </w:rPr>
      </w:pPr>
    </w:p>
    <w:p w14:paraId="737D6981" w14:textId="0C97230A" w:rsidR="00E073A7" w:rsidRPr="003A193F" w:rsidRDefault="00E073A7" w:rsidP="00E073A7">
      <w:pPr>
        <w:autoSpaceDE w:val="0"/>
        <w:autoSpaceDN w:val="0"/>
        <w:adjustRightInd w:val="0"/>
        <w:spacing w:after="0" w:line="240" w:lineRule="auto"/>
        <w:rPr>
          <w:rFonts w:ascii="Arial" w:eastAsia="Times New Roman" w:hAnsi="Arial" w:cs="Arial"/>
          <w:bCs/>
          <w:sz w:val="24"/>
          <w:szCs w:val="24"/>
        </w:rPr>
      </w:pPr>
      <w:r w:rsidRPr="003A193F">
        <w:rPr>
          <w:rFonts w:ascii="Arial" w:eastAsia="Times New Roman" w:hAnsi="Arial" w:cs="Arial"/>
          <w:bCs/>
          <w:sz w:val="24"/>
          <w:szCs w:val="24"/>
        </w:rPr>
        <w:t xml:space="preserve">Any concerns that a learner, child or adult at risk may be experiencing or </w:t>
      </w:r>
      <w:r w:rsidR="001F782C" w:rsidRPr="003A193F">
        <w:rPr>
          <w:rFonts w:ascii="Arial" w:eastAsia="Times New Roman" w:hAnsi="Arial" w:cs="Arial"/>
          <w:bCs/>
          <w:sz w:val="24"/>
          <w:szCs w:val="24"/>
        </w:rPr>
        <w:t>engaging in</w:t>
      </w:r>
      <w:r w:rsidRPr="003A193F">
        <w:rPr>
          <w:rFonts w:ascii="Arial" w:eastAsia="Times New Roman" w:hAnsi="Arial" w:cs="Arial"/>
          <w:bCs/>
          <w:sz w:val="24"/>
          <w:szCs w:val="24"/>
        </w:rPr>
        <w:t xml:space="preserve"> </w:t>
      </w:r>
      <w:r w:rsidR="00B85236" w:rsidRPr="003A193F">
        <w:rPr>
          <w:rFonts w:ascii="Arial" w:eastAsia="Times New Roman" w:hAnsi="Arial" w:cs="Arial"/>
          <w:bCs/>
          <w:sz w:val="24"/>
          <w:szCs w:val="24"/>
        </w:rPr>
        <w:t>H</w:t>
      </w:r>
      <w:r w:rsidRPr="003A193F">
        <w:rPr>
          <w:rFonts w:ascii="Arial" w:eastAsia="Times New Roman" w:hAnsi="Arial" w:cs="Arial"/>
          <w:bCs/>
          <w:sz w:val="24"/>
          <w:szCs w:val="24"/>
        </w:rPr>
        <w:t xml:space="preserve">armful </w:t>
      </w:r>
      <w:r w:rsidR="00B85236" w:rsidRPr="003A193F">
        <w:rPr>
          <w:rFonts w:ascii="Arial" w:eastAsia="Times New Roman" w:hAnsi="Arial" w:cs="Arial"/>
          <w:bCs/>
          <w:sz w:val="24"/>
          <w:szCs w:val="24"/>
        </w:rPr>
        <w:t>S</w:t>
      </w:r>
      <w:r w:rsidRPr="003A193F">
        <w:rPr>
          <w:rFonts w:ascii="Arial" w:eastAsia="Times New Roman" w:hAnsi="Arial" w:cs="Arial"/>
          <w:bCs/>
          <w:sz w:val="24"/>
          <w:szCs w:val="24"/>
        </w:rPr>
        <w:t xml:space="preserve">exual </w:t>
      </w:r>
      <w:r w:rsidR="00B85236" w:rsidRPr="003A193F">
        <w:rPr>
          <w:rFonts w:ascii="Arial" w:eastAsia="Times New Roman" w:hAnsi="Arial" w:cs="Arial"/>
          <w:bCs/>
          <w:sz w:val="24"/>
          <w:szCs w:val="24"/>
        </w:rPr>
        <w:t>B</w:t>
      </w:r>
      <w:r w:rsidRPr="003A193F">
        <w:rPr>
          <w:rFonts w:ascii="Arial" w:eastAsia="Times New Roman" w:hAnsi="Arial" w:cs="Arial"/>
          <w:bCs/>
          <w:sz w:val="24"/>
          <w:szCs w:val="24"/>
        </w:rPr>
        <w:t xml:space="preserve">ehaviour should be reported without delay to the Designated Safeguarding Person, and action taken in accordance with the Wales Safeguarding Procedures. If a child is in immediate risk of harm, the </w:t>
      </w:r>
      <w:r w:rsidR="00B85236" w:rsidRPr="003A193F">
        <w:rPr>
          <w:rFonts w:ascii="Arial" w:eastAsia="Times New Roman" w:hAnsi="Arial" w:cs="Arial"/>
          <w:bCs/>
          <w:sz w:val="24"/>
          <w:szCs w:val="24"/>
        </w:rPr>
        <w:t>P</w:t>
      </w:r>
      <w:r w:rsidRPr="003A193F">
        <w:rPr>
          <w:rFonts w:ascii="Arial" w:eastAsia="Times New Roman" w:hAnsi="Arial" w:cs="Arial"/>
          <w:bCs/>
          <w:sz w:val="24"/>
          <w:szCs w:val="24"/>
        </w:rPr>
        <w:t>olice must be contacted.</w:t>
      </w:r>
    </w:p>
    <w:p w14:paraId="5CE1CE1C" w14:textId="77777777" w:rsidR="008D1A2F" w:rsidRPr="00323C23" w:rsidRDefault="008D1A2F" w:rsidP="008D1A2F">
      <w:pPr>
        <w:autoSpaceDE w:val="0"/>
        <w:autoSpaceDN w:val="0"/>
        <w:adjustRightInd w:val="0"/>
        <w:spacing w:after="0" w:line="240" w:lineRule="auto"/>
        <w:rPr>
          <w:rFonts w:ascii="Arial" w:hAnsi="Arial" w:cs="Arial"/>
          <w:sz w:val="24"/>
          <w:szCs w:val="24"/>
        </w:rPr>
      </w:pPr>
    </w:p>
    <w:p w14:paraId="24C65595" w14:textId="47E32E6E" w:rsidR="004126E6" w:rsidRDefault="008D1A2F" w:rsidP="008D1A2F">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Please refer to ALL WALES PRACTICE GUIDE: ‘Safeguarding children where there are concerns about harmful sexual behaviour’ for further information: </w:t>
      </w:r>
      <w:hyperlink r:id="rId37" w:history="1">
        <w:r w:rsidR="00E073A7" w:rsidRPr="0060139B">
          <w:rPr>
            <w:rStyle w:val="Hyperlink"/>
            <w:rFonts w:ascii="Arial" w:hAnsi="Arial" w:cs="Arial"/>
            <w:sz w:val="24"/>
            <w:szCs w:val="24"/>
          </w:rPr>
          <w:t>https://www.safeguarding.wales/en/chi-i/chi-i-c6/c6-p7/</w:t>
        </w:r>
      </w:hyperlink>
    </w:p>
    <w:p w14:paraId="4DBD6F5F" w14:textId="77777777" w:rsidR="008D1A2F" w:rsidRDefault="008D1A2F" w:rsidP="008D1A2F">
      <w:pPr>
        <w:autoSpaceDE w:val="0"/>
        <w:autoSpaceDN w:val="0"/>
        <w:adjustRightInd w:val="0"/>
        <w:spacing w:after="0" w:line="240" w:lineRule="auto"/>
        <w:rPr>
          <w:rFonts w:ascii="Arial" w:eastAsia="Times New Roman" w:hAnsi="Arial" w:cs="Arial"/>
          <w:sz w:val="24"/>
          <w:szCs w:val="24"/>
        </w:rPr>
      </w:pPr>
    </w:p>
    <w:p w14:paraId="301245CA" w14:textId="1CB3E89C" w:rsidR="008D1A2F" w:rsidRPr="00E073A7" w:rsidRDefault="008D1A2F" w:rsidP="008D1A2F">
      <w:pPr>
        <w:autoSpaceDE w:val="0"/>
        <w:autoSpaceDN w:val="0"/>
        <w:adjustRightInd w:val="0"/>
        <w:spacing w:after="0" w:line="240" w:lineRule="auto"/>
        <w:rPr>
          <w:rFonts w:ascii="Arial" w:hAnsi="Arial" w:cs="Arial"/>
          <w:sz w:val="24"/>
          <w:szCs w:val="24"/>
        </w:rPr>
      </w:pPr>
      <w:r w:rsidRPr="00323C23">
        <w:rPr>
          <w:rFonts w:ascii="Arial" w:eastAsia="Times New Roman" w:hAnsi="Arial" w:cs="Arial"/>
          <w:sz w:val="24"/>
          <w:szCs w:val="24"/>
        </w:rPr>
        <w:t xml:space="preserve">The ‘Guidance for education settings on peer sexual abuse, exploitation and harmful sexual behaviour’ </w:t>
      </w:r>
      <w:r w:rsidRPr="00323C23">
        <w:rPr>
          <w:rFonts w:ascii="Arial" w:hAnsi="Arial" w:cs="Arial"/>
          <w:sz w:val="24"/>
          <w:szCs w:val="24"/>
        </w:rPr>
        <w:t>provides practical tools to prevent and respond to instances of peer sexual abuse, exploitation and harmful sexual behaviour taking place both inside and out of school’ can also provide helpful information accessible on the link below:</w:t>
      </w:r>
    </w:p>
    <w:p w14:paraId="3620A2DB" w14:textId="77777777" w:rsidR="003D1915" w:rsidRDefault="00000000" w:rsidP="0076336E">
      <w:pPr>
        <w:rPr>
          <w:rStyle w:val="Hyperlink"/>
          <w:rFonts w:ascii="Arial" w:hAnsi="Arial" w:cs="Arial"/>
          <w:sz w:val="24"/>
          <w:szCs w:val="24"/>
        </w:rPr>
      </w:pPr>
      <w:hyperlink r:id="rId38" w:history="1">
        <w:r w:rsidR="008D1A2F" w:rsidRPr="001A291D">
          <w:rPr>
            <w:rStyle w:val="Hyperlink"/>
            <w:rFonts w:ascii="Arial" w:hAnsi="Arial" w:cs="Arial"/>
            <w:sz w:val="24"/>
            <w:szCs w:val="24"/>
          </w:rPr>
          <w:t>https://gov.wales/sites/default/files/publications/2020-10/guidance-for-education-settings-on-peer-sexual-abuse-exploitation-and-harmful-sexual-behaviour.pdf</w:t>
        </w:r>
      </w:hyperlink>
    </w:p>
    <w:p w14:paraId="03888EB4" w14:textId="1E4E1FA4" w:rsidR="00434F5C" w:rsidRDefault="00E35BB4" w:rsidP="0076336E">
      <w:pPr>
        <w:rPr>
          <w:rFonts w:ascii="Arial" w:hAnsi="Arial" w:cs="Arial"/>
          <w:color w:val="0000FF"/>
          <w:sz w:val="24"/>
          <w:szCs w:val="24"/>
          <w:u w:val="single"/>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72928" behindDoc="0" locked="0" layoutInCell="1" allowOverlap="1" wp14:anchorId="173E7FE8" wp14:editId="1E8EB0A2">
                <wp:simplePos x="0" y="0"/>
                <wp:positionH relativeFrom="column">
                  <wp:posOffset>-2540</wp:posOffset>
                </wp:positionH>
                <wp:positionV relativeFrom="paragraph">
                  <wp:posOffset>368935</wp:posOffset>
                </wp:positionV>
                <wp:extent cx="6305550" cy="534670"/>
                <wp:effectExtent l="0" t="0" r="19050" b="1778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53467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ECFB96A" w14:textId="4EAD1C8D" w:rsidR="00543AB1" w:rsidRPr="002A70C1" w:rsidRDefault="00543AB1" w:rsidP="0098254F">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t xml:space="preserve">10. </w:t>
                            </w:r>
                            <w:r w:rsidRPr="002A70C1">
                              <w:rPr>
                                <w:rFonts w:ascii="Arial" w:hAnsi="Arial" w:cs="Arial"/>
                                <w:b/>
                                <w:bCs/>
                                <w:sz w:val="28"/>
                                <w:szCs w:val="28"/>
                              </w:rPr>
                              <w:t>Domestic Abuse, Gender-based violence, Sexual violence and Harmful cultural practices</w:t>
                            </w:r>
                          </w:p>
                          <w:p w14:paraId="03FA7124"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E7FE8" id="_x0000_s1037" type="#_x0000_t202" style="position:absolute;margin-left:-.2pt;margin-top:29.05pt;width:496.5pt;height:42.1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" fillcolor="#9ecb81 [2169]" strokecolor="#70ad47 [3209]" strokeweight=".5pt">
                <v:fill color2="#8ac066 [2617]" rotate="t" colors="0 #b5d5a7;.5 #aace99;1 #9cca86" focus="100%" type="gradient">
                  <o:fill v:ext="view" type="gradientUnscaled"/>
                </v:fill>
                <v:textbox>
                  <w:txbxContent>
                    <w:p w14:paraId="6ECFB96A" w14:textId="4EAD1C8D" w:rsidR="00543AB1" w:rsidRPr="002A70C1" w:rsidRDefault="00543AB1" w:rsidP="0098254F">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t xml:space="preserve">10. </w:t>
                      </w:r>
                      <w:r w:rsidRPr="002A70C1">
                        <w:rPr>
                          <w:rFonts w:ascii="Arial" w:hAnsi="Arial" w:cs="Arial"/>
                          <w:b/>
                          <w:bCs/>
                          <w:sz w:val="28"/>
                          <w:szCs w:val="28"/>
                        </w:rPr>
                        <w:t>Domestic Abuse, Gender-based violence, Sexual violence and Harmful cultural practices</w:t>
                      </w:r>
                    </w:p>
                    <w:p w14:paraId="03FA7124"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1DF3392B" w14:textId="77777777" w:rsidR="008D1A2F" w:rsidRPr="0098254F" w:rsidRDefault="008D1A2F" w:rsidP="0098254F">
      <w:pPr>
        <w:autoSpaceDE w:val="0"/>
        <w:autoSpaceDN w:val="0"/>
        <w:adjustRightInd w:val="0"/>
        <w:spacing w:after="0" w:line="240" w:lineRule="auto"/>
        <w:rPr>
          <w:rFonts w:ascii="Arial" w:hAnsi="Arial" w:cs="Arial"/>
          <w:b/>
          <w:bCs/>
          <w:sz w:val="28"/>
          <w:szCs w:val="28"/>
        </w:rPr>
      </w:pPr>
    </w:p>
    <w:p w14:paraId="76BF0742" w14:textId="697403CE" w:rsidR="0080652E" w:rsidRPr="0070385E" w:rsidRDefault="008D4758" w:rsidP="0080652E">
      <w:pPr>
        <w:autoSpaceDE w:val="0"/>
        <w:autoSpaceDN w:val="0"/>
        <w:adjustRightInd w:val="0"/>
        <w:spacing w:after="0" w:line="240" w:lineRule="auto"/>
        <w:rPr>
          <w:rFonts w:ascii="Arial" w:hAnsi="Arial" w:cs="Arial"/>
          <w:b/>
          <w:bCs/>
          <w:sz w:val="24"/>
          <w:szCs w:val="24"/>
        </w:rPr>
      </w:pPr>
      <w:r w:rsidRPr="003A193F">
        <w:rPr>
          <w:rFonts w:ascii="Arial" w:hAnsi="Arial" w:cs="Arial"/>
          <w:b/>
          <w:bCs/>
          <w:sz w:val="24"/>
          <w:szCs w:val="24"/>
        </w:rPr>
        <w:t>10</w:t>
      </w:r>
      <w:r w:rsidR="008D1A2F" w:rsidRPr="003A193F">
        <w:rPr>
          <w:rFonts w:ascii="Arial" w:hAnsi="Arial" w:cs="Arial"/>
          <w:b/>
          <w:bCs/>
          <w:sz w:val="24"/>
          <w:szCs w:val="24"/>
        </w:rPr>
        <w:t xml:space="preserve">.1 </w:t>
      </w:r>
      <w:r w:rsidR="00315B2E" w:rsidRPr="003A193F">
        <w:rPr>
          <w:rFonts w:ascii="Arial" w:hAnsi="Arial" w:cs="Arial"/>
          <w:b/>
          <w:bCs/>
          <w:sz w:val="24"/>
          <w:szCs w:val="24"/>
        </w:rPr>
        <w:t>Violence Against Women, Domestic Abuse and Sexual Violence (</w:t>
      </w:r>
      <w:r w:rsidR="008D1A2F" w:rsidRPr="0070385E">
        <w:rPr>
          <w:rFonts w:ascii="Arial" w:hAnsi="Arial" w:cs="Arial"/>
          <w:b/>
          <w:bCs/>
          <w:sz w:val="24"/>
          <w:szCs w:val="24"/>
        </w:rPr>
        <w:t>VAWDASV</w:t>
      </w:r>
      <w:r w:rsidR="00315B2E">
        <w:rPr>
          <w:rFonts w:ascii="Arial" w:hAnsi="Arial" w:cs="Arial"/>
          <w:b/>
          <w:bCs/>
          <w:sz w:val="24"/>
          <w:szCs w:val="24"/>
        </w:rPr>
        <w:t>)</w:t>
      </w:r>
    </w:p>
    <w:p w14:paraId="16E4E6FD" w14:textId="77777777" w:rsidR="008D1A2F" w:rsidRPr="008D1A2F" w:rsidRDefault="008D1A2F" w:rsidP="0080652E">
      <w:pPr>
        <w:autoSpaceDE w:val="0"/>
        <w:autoSpaceDN w:val="0"/>
        <w:adjustRightInd w:val="0"/>
        <w:spacing w:after="0" w:line="240" w:lineRule="auto"/>
        <w:rPr>
          <w:rFonts w:ascii="Arial" w:hAnsi="Arial" w:cs="Arial"/>
          <w:b/>
          <w:bCs/>
          <w:color w:val="FF0000"/>
          <w:sz w:val="24"/>
          <w:szCs w:val="24"/>
        </w:rPr>
      </w:pPr>
    </w:p>
    <w:p w14:paraId="1D36C169" w14:textId="1E2955B7" w:rsidR="009F1953" w:rsidRPr="00323C23" w:rsidRDefault="0080652E" w:rsidP="009F1953">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Everyone working with children </w:t>
      </w:r>
      <w:r w:rsidR="002A4CC3" w:rsidRPr="00323C23">
        <w:rPr>
          <w:rFonts w:ascii="Arial" w:hAnsi="Arial" w:cs="Arial"/>
          <w:sz w:val="24"/>
          <w:szCs w:val="24"/>
        </w:rPr>
        <w:t xml:space="preserve">at </w:t>
      </w:r>
      <w:r w:rsidR="00F54292" w:rsidRPr="00543AB1">
        <w:rPr>
          <w:rFonts w:ascii="Arial" w:hAnsi="Arial" w:cs="Arial"/>
          <w:sz w:val="24"/>
          <w:szCs w:val="24"/>
        </w:rPr>
        <w:t>Ysgol Bryn Gwalia</w:t>
      </w:r>
      <w:r w:rsidR="00F54292" w:rsidRPr="003A193F">
        <w:t xml:space="preserve"> </w:t>
      </w:r>
      <w:r w:rsidRPr="00323C23">
        <w:rPr>
          <w:rFonts w:ascii="Arial" w:hAnsi="Arial" w:cs="Arial"/>
          <w:sz w:val="24"/>
          <w:szCs w:val="24"/>
        </w:rPr>
        <w:t>should be alert to</w:t>
      </w:r>
      <w:r w:rsidR="00404E7E" w:rsidRPr="00323C23">
        <w:rPr>
          <w:rFonts w:ascii="Arial" w:hAnsi="Arial" w:cs="Arial"/>
          <w:sz w:val="24"/>
          <w:szCs w:val="24"/>
        </w:rPr>
        <w:t xml:space="preserve"> the frequent interrelationship </w:t>
      </w:r>
      <w:r w:rsidRPr="00323C23">
        <w:rPr>
          <w:rFonts w:ascii="Arial" w:hAnsi="Arial" w:cs="Arial"/>
          <w:sz w:val="24"/>
          <w:szCs w:val="24"/>
        </w:rPr>
        <w:t>between domestic abuse and the abuse and negl</w:t>
      </w:r>
      <w:r w:rsidR="00404E7E" w:rsidRPr="00323C23">
        <w:rPr>
          <w:rFonts w:ascii="Arial" w:hAnsi="Arial" w:cs="Arial"/>
          <w:sz w:val="24"/>
          <w:szCs w:val="24"/>
        </w:rPr>
        <w:t xml:space="preserve">ect of children. </w:t>
      </w:r>
      <w:r w:rsidR="009F1953" w:rsidRPr="00323C23">
        <w:rPr>
          <w:rFonts w:ascii="Arial" w:hAnsi="Arial" w:cs="Arial"/>
          <w:sz w:val="24"/>
          <w:szCs w:val="24"/>
        </w:rPr>
        <w:t xml:space="preserve">Where there is evidence of domestic abuse, the implications for any children in the household should be considered, including the possibility that the children may themselves be subject to violence or other harm. </w:t>
      </w:r>
    </w:p>
    <w:p w14:paraId="1FEA487C" w14:textId="77777777" w:rsidR="00574874" w:rsidRPr="00323C23" w:rsidRDefault="00574874" w:rsidP="009F1953">
      <w:pPr>
        <w:autoSpaceDE w:val="0"/>
        <w:autoSpaceDN w:val="0"/>
        <w:adjustRightInd w:val="0"/>
        <w:spacing w:after="0" w:line="240" w:lineRule="auto"/>
        <w:rPr>
          <w:rFonts w:ascii="Arial" w:hAnsi="Arial" w:cs="Arial"/>
          <w:sz w:val="24"/>
          <w:szCs w:val="24"/>
        </w:rPr>
      </w:pPr>
    </w:p>
    <w:p w14:paraId="3D11F2C6" w14:textId="0C179738" w:rsidR="00EB6B3E" w:rsidRPr="003A193F" w:rsidRDefault="00574874" w:rsidP="00574874">
      <w:pPr>
        <w:autoSpaceDE w:val="0"/>
        <w:autoSpaceDN w:val="0"/>
        <w:adjustRightInd w:val="0"/>
        <w:spacing w:after="0" w:line="240" w:lineRule="auto"/>
        <w:rPr>
          <w:rFonts w:ascii="Arial" w:hAnsi="Arial" w:cs="Arial"/>
          <w:sz w:val="24"/>
          <w:szCs w:val="24"/>
        </w:rPr>
      </w:pPr>
      <w:r w:rsidRPr="00323C23">
        <w:rPr>
          <w:rFonts w:ascii="ArialMT" w:hAnsi="ArialMT" w:cs="ArialMT"/>
          <w:sz w:val="24"/>
          <w:szCs w:val="24"/>
        </w:rPr>
        <w:t xml:space="preserve">The Welsh Government’s </w:t>
      </w:r>
      <w:r w:rsidRPr="00323C23">
        <w:rPr>
          <w:rFonts w:ascii="Arial" w:hAnsi="Arial" w:cs="Arial"/>
          <w:i/>
          <w:iCs/>
          <w:sz w:val="24"/>
          <w:szCs w:val="24"/>
        </w:rPr>
        <w:t xml:space="preserve">National </w:t>
      </w:r>
      <w:r w:rsidRPr="00323C23">
        <w:rPr>
          <w:rFonts w:ascii="Arial" w:hAnsi="Arial" w:cs="Arial"/>
          <w:sz w:val="24"/>
          <w:szCs w:val="24"/>
        </w:rPr>
        <w:t xml:space="preserve">Training Framework on Violence Against Women, domestic abuse and sexual violence issued in 2019 </w:t>
      </w:r>
      <w:r>
        <w:rPr>
          <w:rFonts w:ascii="Arial" w:hAnsi="Arial" w:cs="Arial"/>
          <w:sz w:val="24"/>
          <w:szCs w:val="24"/>
        </w:rPr>
        <w:t xml:space="preserve">sets out the level of training appropriate for education-based staff. All staff at </w:t>
      </w:r>
      <w:r w:rsidR="00F54292" w:rsidRPr="00543AB1">
        <w:rPr>
          <w:rFonts w:ascii="Arial" w:hAnsi="Arial" w:cs="Arial"/>
          <w:sz w:val="24"/>
          <w:szCs w:val="24"/>
        </w:rPr>
        <w:t>Ysgol Bryn Gwalia</w:t>
      </w:r>
      <w:r w:rsidR="00F54292" w:rsidRPr="003A193F">
        <w:t xml:space="preserve"> </w:t>
      </w:r>
      <w:r>
        <w:rPr>
          <w:rFonts w:ascii="Arial" w:hAnsi="Arial" w:cs="Arial"/>
          <w:sz w:val="24"/>
          <w:szCs w:val="24"/>
        </w:rPr>
        <w:t xml:space="preserve">are required to undertake Group 1 </w:t>
      </w:r>
      <w:r w:rsidRPr="00AE04ED">
        <w:rPr>
          <w:rFonts w:ascii="Arial" w:hAnsi="Arial" w:cs="Arial"/>
          <w:sz w:val="24"/>
          <w:szCs w:val="24"/>
        </w:rPr>
        <w:t>VAWDASV training</w:t>
      </w:r>
      <w:r w:rsidR="000277FC" w:rsidRPr="00AE04ED">
        <w:rPr>
          <w:rFonts w:ascii="Arial" w:hAnsi="Arial" w:cs="Arial"/>
          <w:sz w:val="24"/>
          <w:szCs w:val="24"/>
        </w:rPr>
        <w:t xml:space="preserve"> </w:t>
      </w:r>
      <w:r w:rsidRPr="00AE04ED">
        <w:rPr>
          <w:rFonts w:ascii="Arial" w:hAnsi="Arial" w:cs="Arial"/>
          <w:sz w:val="24"/>
          <w:szCs w:val="24"/>
        </w:rPr>
        <w:t>which is available as an e</w:t>
      </w:r>
      <w:r w:rsidR="00740650" w:rsidRPr="00AE04ED">
        <w:rPr>
          <w:rFonts w:ascii="Arial" w:hAnsi="Arial" w:cs="Arial"/>
          <w:sz w:val="24"/>
          <w:szCs w:val="24"/>
        </w:rPr>
        <w:t>-l</w:t>
      </w:r>
      <w:r w:rsidRPr="00AE04ED">
        <w:rPr>
          <w:rFonts w:ascii="Arial" w:hAnsi="Arial" w:cs="Arial"/>
          <w:sz w:val="24"/>
          <w:szCs w:val="24"/>
        </w:rPr>
        <w:t>earning module for all Flintshire County Council employees.</w:t>
      </w:r>
      <w:r w:rsidR="00EB6B3E" w:rsidRPr="00AE04ED">
        <w:rPr>
          <w:rFonts w:ascii="Arial" w:hAnsi="Arial" w:cs="Arial"/>
          <w:sz w:val="24"/>
          <w:szCs w:val="24"/>
        </w:rPr>
        <w:t xml:space="preserve"> This should be renewed </w:t>
      </w:r>
      <w:r w:rsidR="00606144" w:rsidRPr="003A193F">
        <w:rPr>
          <w:rFonts w:ascii="Arial" w:hAnsi="Arial" w:cs="Arial"/>
          <w:sz w:val="24"/>
          <w:szCs w:val="24"/>
        </w:rPr>
        <w:t>within</w:t>
      </w:r>
      <w:r w:rsidR="00EB6B3E" w:rsidRPr="003A193F">
        <w:rPr>
          <w:rFonts w:ascii="Arial" w:hAnsi="Arial" w:cs="Arial"/>
          <w:sz w:val="24"/>
          <w:szCs w:val="24"/>
        </w:rPr>
        <w:t xml:space="preserve"> 3 years. </w:t>
      </w:r>
      <w:r w:rsidRPr="003A193F">
        <w:rPr>
          <w:rFonts w:ascii="Arial" w:hAnsi="Arial" w:cs="Arial"/>
          <w:sz w:val="24"/>
          <w:szCs w:val="24"/>
        </w:rPr>
        <w:t xml:space="preserve"> </w:t>
      </w:r>
      <w:r w:rsidR="005645F0" w:rsidRPr="003A193F">
        <w:rPr>
          <w:rFonts w:ascii="Arial" w:hAnsi="Arial" w:cs="Arial"/>
          <w:sz w:val="24"/>
          <w:szCs w:val="24"/>
        </w:rPr>
        <w:t>All new staff must complete this course within the first term of their employment.</w:t>
      </w:r>
    </w:p>
    <w:p w14:paraId="07A346B2" w14:textId="77777777" w:rsidR="00EB6B3E" w:rsidRPr="003A193F" w:rsidRDefault="00EB6B3E" w:rsidP="00574874">
      <w:pPr>
        <w:autoSpaceDE w:val="0"/>
        <w:autoSpaceDN w:val="0"/>
        <w:adjustRightInd w:val="0"/>
        <w:spacing w:after="0" w:line="240" w:lineRule="auto"/>
        <w:rPr>
          <w:rFonts w:ascii="Arial" w:hAnsi="Arial" w:cs="Arial"/>
          <w:sz w:val="24"/>
          <w:szCs w:val="24"/>
        </w:rPr>
      </w:pPr>
    </w:p>
    <w:p w14:paraId="5AA15B52" w14:textId="01EDAC7B" w:rsidR="00574874" w:rsidRPr="003A193F" w:rsidRDefault="00574874" w:rsidP="00574874">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Ask and Act Group 2 training is required for DSPs</w:t>
      </w:r>
      <w:r w:rsidR="00EB6B3E" w:rsidRPr="003A193F">
        <w:rPr>
          <w:rFonts w:ascii="Arial" w:hAnsi="Arial" w:cs="Arial"/>
          <w:sz w:val="24"/>
          <w:szCs w:val="24"/>
        </w:rPr>
        <w:t xml:space="preserve"> </w:t>
      </w:r>
      <w:r w:rsidR="006A699A" w:rsidRPr="003A193F">
        <w:rPr>
          <w:rFonts w:ascii="Arial" w:hAnsi="Arial" w:cs="Arial"/>
          <w:sz w:val="24"/>
          <w:szCs w:val="24"/>
        </w:rPr>
        <w:t>and as a minimum</w:t>
      </w:r>
      <w:r w:rsidR="00740650" w:rsidRPr="003A193F">
        <w:rPr>
          <w:rFonts w:ascii="Arial" w:hAnsi="Arial" w:cs="Arial"/>
          <w:sz w:val="24"/>
          <w:szCs w:val="24"/>
        </w:rPr>
        <w:t>,</w:t>
      </w:r>
      <w:r w:rsidR="006A699A" w:rsidRPr="003A193F">
        <w:rPr>
          <w:rFonts w:ascii="Arial" w:hAnsi="Arial" w:cs="Arial"/>
          <w:sz w:val="24"/>
          <w:szCs w:val="24"/>
        </w:rPr>
        <w:t xml:space="preserve"> </w:t>
      </w:r>
      <w:r w:rsidR="006A699A" w:rsidRPr="003A193F">
        <w:rPr>
          <w:rFonts w:ascii="Arial" w:hAnsi="Arial" w:cs="Arial"/>
          <w:sz w:val="24"/>
          <w:szCs w:val="24"/>
          <w:u w:val="single"/>
        </w:rPr>
        <w:t>one</w:t>
      </w:r>
      <w:r w:rsidR="006A699A" w:rsidRPr="003A193F">
        <w:rPr>
          <w:rFonts w:ascii="Arial" w:hAnsi="Arial" w:cs="Arial"/>
          <w:sz w:val="24"/>
          <w:szCs w:val="24"/>
        </w:rPr>
        <w:t xml:space="preserve"> DSP should attend</w:t>
      </w:r>
      <w:r w:rsidR="00EB6B3E" w:rsidRPr="003A193F">
        <w:rPr>
          <w:rFonts w:ascii="Arial" w:hAnsi="Arial" w:cs="Arial"/>
          <w:sz w:val="24"/>
          <w:szCs w:val="24"/>
        </w:rPr>
        <w:t xml:space="preserve"> the Ask and Act course </w:t>
      </w:r>
      <w:r w:rsidR="006A699A" w:rsidRPr="003A193F">
        <w:rPr>
          <w:rFonts w:ascii="Arial" w:hAnsi="Arial" w:cs="Arial"/>
          <w:sz w:val="24"/>
          <w:szCs w:val="24"/>
        </w:rPr>
        <w:t>from each school</w:t>
      </w:r>
      <w:r w:rsidR="006211B8" w:rsidRPr="003A193F">
        <w:rPr>
          <w:rFonts w:ascii="Arial" w:hAnsi="Arial" w:cs="Arial"/>
          <w:sz w:val="24"/>
          <w:szCs w:val="24"/>
        </w:rPr>
        <w:t xml:space="preserve"> (renew within 3 years)</w:t>
      </w:r>
      <w:r w:rsidRPr="003A193F">
        <w:rPr>
          <w:rFonts w:ascii="Arial" w:hAnsi="Arial" w:cs="Arial"/>
          <w:sz w:val="24"/>
          <w:szCs w:val="24"/>
        </w:rPr>
        <w:t>.</w:t>
      </w:r>
      <w:r w:rsidR="000277FC" w:rsidRPr="003A193F">
        <w:rPr>
          <w:rFonts w:ascii="Arial" w:hAnsi="Arial" w:cs="Arial"/>
          <w:sz w:val="24"/>
          <w:szCs w:val="24"/>
        </w:rPr>
        <w:t xml:space="preserve"> </w:t>
      </w:r>
    </w:p>
    <w:p w14:paraId="58A6A858" w14:textId="77777777" w:rsidR="009F1953" w:rsidRPr="003A193F" w:rsidRDefault="009F1953" w:rsidP="009F1953">
      <w:pPr>
        <w:autoSpaceDE w:val="0"/>
        <w:autoSpaceDN w:val="0"/>
        <w:adjustRightInd w:val="0"/>
        <w:spacing w:after="0" w:line="240" w:lineRule="auto"/>
        <w:rPr>
          <w:rFonts w:ascii="Arial" w:hAnsi="Arial" w:cs="Arial"/>
          <w:sz w:val="24"/>
          <w:szCs w:val="24"/>
        </w:rPr>
      </w:pPr>
    </w:p>
    <w:p w14:paraId="0C951196" w14:textId="280BF3C3" w:rsidR="009F1953" w:rsidRPr="00323C23" w:rsidRDefault="001545C9" w:rsidP="009F1953">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Where </w:t>
      </w:r>
      <w:r w:rsidR="009F1953" w:rsidRPr="003A193F">
        <w:rPr>
          <w:rFonts w:ascii="Arial" w:hAnsi="Arial" w:cs="Arial"/>
          <w:sz w:val="24"/>
          <w:szCs w:val="24"/>
        </w:rPr>
        <w:t>staff</w:t>
      </w:r>
      <w:r w:rsidRPr="003A193F">
        <w:rPr>
          <w:rFonts w:ascii="Arial" w:hAnsi="Arial" w:cs="Arial"/>
          <w:sz w:val="24"/>
          <w:szCs w:val="24"/>
        </w:rPr>
        <w:t xml:space="preserve"> at </w:t>
      </w:r>
      <w:r w:rsidR="00F54292" w:rsidRPr="00543AB1">
        <w:rPr>
          <w:rFonts w:ascii="Arial" w:hAnsi="Arial" w:cs="Arial"/>
          <w:sz w:val="24"/>
          <w:szCs w:val="24"/>
        </w:rPr>
        <w:t>Ysgol Bryn Gwalia</w:t>
      </w:r>
      <w:r w:rsidR="00F54292" w:rsidRPr="003A193F">
        <w:t xml:space="preserve"> </w:t>
      </w:r>
      <w:r w:rsidR="009F1953" w:rsidRPr="003A193F">
        <w:rPr>
          <w:rFonts w:ascii="Arial" w:hAnsi="Arial" w:cs="Arial"/>
          <w:sz w:val="24"/>
          <w:szCs w:val="24"/>
        </w:rPr>
        <w:t xml:space="preserve">have cause to believe that a child </w:t>
      </w:r>
      <w:r w:rsidR="009F1953" w:rsidRPr="00323C23">
        <w:rPr>
          <w:rFonts w:ascii="Arial" w:hAnsi="Arial" w:cs="Arial"/>
          <w:sz w:val="24"/>
          <w:szCs w:val="24"/>
        </w:rPr>
        <w:t xml:space="preserve">is at risk from, is the subject of, or is living in a household with, violence or abuse, </w:t>
      </w:r>
      <w:r w:rsidR="00C84BFC" w:rsidRPr="00323C23">
        <w:rPr>
          <w:rFonts w:ascii="Arial" w:hAnsi="Arial" w:cs="Arial"/>
          <w:sz w:val="24"/>
          <w:szCs w:val="24"/>
        </w:rPr>
        <w:t xml:space="preserve">or an adult is at risk, </w:t>
      </w:r>
      <w:r w:rsidR="009F1953" w:rsidRPr="00323C23">
        <w:rPr>
          <w:rFonts w:ascii="Arial" w:hAnsi="Arial" w:cs="Arial"/>
          <w:sz w:val="24"/>
          <w:szCs w:val="24"/>
        </w:rPr>
        <w:t xml:space="preserve">the DSP should be informed immediately and take action in accordance with the Wales Safeguarding Procedures. </w:t>
      </w:r>
    </w:p>
    <w:p w14:paraId="008C9739" w14:textId="77777777" w:rsidR="001545C9" w:rsidRPr="00323C23" w:rsidRDefault="001545C9" w:rsidP="009F1953">
      <w:pPr>
        <w:autoSpaceDE w:val="0"/>
        <w:autoSpaceDN w:val="0"/>
        <w:adjustRightInd w:val="0"/>
        <w:spacing w:after="0" w:line="240" w:lineRule="auto"/>
        <w:rPr>
          <w:rFonts w:ascii="Arial" w:hAnsi="Arial" w:cs="Arial"/>
          <w:sz w:val="24"/>
          <w:szCs w:val="24"/>
        </w:rPr>
      </w:pPr>
    </w:p>
    <w:p w14:paraId="3D8E161B" w14:textId="77D009D5" w:rsidR="00947B48" w:rsidRDefault="00862C06" w:rsidP="009F1953">
      <w:pPr>
        <w:autoSpaceDE w:val="0"/>
        <w:autoSpaceDN w:val="0"/>
        <w:adjustRightInd w:val="0"/>
        <w:spacing w:after="0" w:line="240" w:lineRule="auto"/>
        <w:rPr>
          <w:rFonts w:ascii="Arial" w:hAnsi="Arial" w:cs="Arial"/>
          <w:color w:val="FF0000"/>
          <w:sz w:val="24"/>
          <w:szCs w:val="24"/>
        </w:rPr>
      </w:pPr>
      <w:r w:rsidRPr="00323C23">
        <w:rPr>
          <w:rFonts w:ascii="Arial" w:hAnsi="Arial" w:cs="Arial"/>
          <w:sz w:val="24"/>
          <w:szCs w:val="24"/>
        </w:rPr>
        <w:t>Please refer to</w:t>
      </w:r>
      <w:r w:rsidR="001545C9" w:rsidRPr="00323C23">
        <w:rPr>
          <w:rFonts w:ascii="Arial" w:hAnsi="Arial" w:cs="Arial"/>
          <w:sz w:val="24"/>
          <w:szCs w:val="24"/>
        </w:rPr>
        <w:t xml:space="preserve"> ALL WALES PRACTICE GUIDE: </w:t>
      </w:r>
      <w:r w:rsidR="00346E96" w:rsidRPr="00323C23">
        <w:rPr>
          <w:rFonts w:ascii="Arial" w:hAnsi="Arial" w:cs="Arial"/>
          <w:sz w:val="24"/>
          <w:szCs w:val="24"/>
        </w:rPr>
        <w:t>‘</w:t>
      </w:r>
      <w:r w:rsidR="001545C9" w:rsidRPr="00323C23">
        <w:rPr>
          <w:rFonts w:ascii="Arial" w:hAnsi="Arial" w:cs="Arial"/>
          <w:sz w:val="24"/>
          <w:szCs w:val="24"/>
        </w:rPr>
        <w:t>Safeguarding children affected by domestic abuse</w:t>
      </w:r>
      <w:r w:rsidR="00346E96" w:rsidRPr="00323C23">
        <w:rPr>
          <w:rFonts w:ascii="Arial" w:hAnsi="Arial" w:cs="Arial"/>
          <w:sz w:val="24"/>
          <w:szCs w:val="24"/>
        </w:rPr>
        <w:t>’</w:t>
      </w:r>
      <w:r w:rsidR="001545C9" w:rsidRPr="00323C23">
        <w:rPr>
          <w:rFonts w:ascii="Arial" w:hAnsi="Arial" w:cs="Arial"/>
          <w:b/>
          <w:sz w:val="24"/>
          <w:szCs w:val="24"/>
        </w:rPr>
        <w:t xml:space="preserve"> </w:t>
      </w:r>
      <w:r w:rsidR="001545C9" w:rsidRPr="00323C23">
        <w:rPr>
          <w:rFonts w:ascii="Arial" w:hAnsi="Arial" w:cs="Arial"/>
          <w:sz w:val="24"/>
          <w:szCs w:val="24"/>
        </w:rPr>
        <w:t>for further information</w:t>
      </w:r>
      <w:r w:rsidR="001545C9">
        <w:rPr>
          <w:rFonts w:ascii="Arial" w:hAnsi="Arial" w:cs="Arial"/>
          <w:color w:val="FF0000"/>
          <w:sz w:val="24"/>
          <w:szCs w:val="24"/>
        </w:rPr>
        <w:t xml:space="preserve">: </w:t>
      </w:r>
      <w:hyperlink r:id="rId39" w:history="1">
        <w:r w:rsidR="001545C9" w:rsidRPr="001A291D">
          <w:rPr>
            <w:rStyle w:val="Hyperlink"/>
            <w:rFonts w:ascii="Arial" w:hAnsi="Arial" w:cs="Arial"/>
            <w:sz w:val="24"/>
            <w:szCs w:val="24"/>
          </w:rPr>
          <w:t>https://safeguarding.wales/chi/c6/c6.p4.html</w:t>
        </w:r>
      </w:hyperlink>
    </w:p>
    <w:p w14:paraId="0427A354" w14:textId="77777777" w:rsidR="00472E7E" w:rsidRPr="00472E7E" w:rsidRDefault="00472E7E" w:rsidP="009F1953">
      <w:pPr>
        <w:autoSpaceDE w:val="0"/>
        <w:autoSpaceDN w:val="0"/>
        <w:adjustRightInd w:val="0"/>
        <w:spacing w:after="0" w:line="240" w:lineRule="auto"/>
        <w:rPr>
          <w:rFonts w:ascii="Arial" w:hAnsi="Arial" w:cs="Arial"/>
          <w:color w:val="FF0000"/>
          <w:sz w:val="24"/>
          <w:szCs w:val="24"/>
        </w:rPr>
      </w:pPr>
    </w:p>
    <w:p w14:paraId="0EF2EDD7" w14:textId="1E89FC7B" w:rsidR="00947B48" w:rsidRPr="00323C23" w:rsidRDefault="00947B48" w:rsidP="00947B48">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Live Fear Free helpline is a free 24-hour confidential helpline that offers support and advice to </w:t>
      </w:r>
      <w:r w:rsidRPr="00323C23">
        <w:rPr>
          <w:rFonts w:ascii="Arial" w:hAnsi="Arial" w:cs="Arial"/>
          <w:b/>
          <w:bCs/>
          <w:sz w:val="24"/>
          <w:szCs w:val="24"/>
        </w:rPr>
        <w:t xml:space="preserve">all </w:t>
      </w:r>
      <w:r w:rsidRPr="00323C23">
        <w:rPr>
          <w:rFonts w:ascii="Arial" w:hAnsi="Arial" w:cs="Arial"/>
          <w:sz w:val="24"/>
          <w:szCs w:val="24"/>
        </w:rPr>
        <w:t xml:space="preserve">victims of abuse and violence, regardless of gender and sexual orientation, and to </w:t>
      </w:r>
      <w:r w:rsidRPr="00323C23">
        <w:rPr>
          <w:rFonts w:ascii="ArialMT" w:hAnsi="ArialMT" w:cs="ArialMT"/>
          <w:sz w:val="24"/>
          <w:szCs w:val="24"/>
        </w:rPr>
        <w:t>‘</w:t>
      </w:r>
      <w:r w:rsidRPr="00323C23">
        <w:rPr>
          <w:rFonts w:ascii="Arial" w:hAnsi="Arial" w:cs="Arial"/>
          <w:sz w:val="24"/>
          <w:szCs w:val="24"/>
        </w:rPr>
        <w:t>concerned others</w:t>
      </w:r>
      <w:r w:rsidRPr="00323C23">
        <w:rPr>
          <w:rFonts w:ascii="ArialMT" w:hAnsi="ArialMT" w:cs="ArialMT"/>
          <w:sz w:val="24"/>
          <w:szCs w:val="24"/>
        </w:rPr>
        <w:t xml:space="preserve">’ </w:t>
      </w:r>
      <w:r w:rsidRPr="00323C23">
        <w:rPr>
          <w:rFonts w:ascii="Arial" w:hAnsi="Arial" w:cs="Arial"/>
          <w:sz w:val="24"/>
          <w:szCs w:val="24"/>
        </w:rPr>
        <w:t>such as practitioners, family members, friends, colleagues and members of the public. Practitioners can receive advice and guidance from the Live Fea</w:t>
      </w:r>
      <w:r w:rsidR="00CE7534" w:rsidRPr="00323C23">
        <w:rPr>
          <w:rFonts w:ascii="Arial" w:hAnsi="Arial" w:cs="Arial"/>
          <w:sz w:val="24"/>
          <w:szCs w:val="24"/>
        </w:rPr>
        <w:t>r Free Helpline (0808 8010 800)</w:t>
      </w:r>
    </w:p>
    <w:p w14:paraId="310D6D5F" w14:textId="77777777" w:rsidR="00404E7E" w:rsidRPr="004E3A82" w:rsidRDefault="00404E7E" w:rsidP="009F1953">
      <w:pPr>
        <w:pStyle w:val="Default"/>
        <w:rPr>
          <w:color w:val="FF0000"/>
          <w:sz w:val="28"/>
          <w:szCs w:val="28"/>
          <w:u w:val="single"/>
        </w:rPr>
      </w:pPr>
    </w:p>
    <w:p w14:paraId="65A1828A" w14:textId="0B741A71" w:rsidR="00FC0347" w:rsidRPr="003A193F" w:rsidRDefault="008D4758" w:rsidP="00B737EE">
      <w:pPr>
        <w:autoSpaceDE w:val="0"/>
        <w:autoSpaceDN w:val="0"/>
        <w:adjustRightInd w:val="0"/>
        <w:spacing w:after="0" w:line="240" w:lineRule="auto"/>
        <w:rPr>
          <w:rFonts w:ascii="Arial" w:hAnsi="Arial" w:cs="Arial"/>
          <w:b/>
          <w:sz w:val="24"/>
          <w:szCs w:val="24"/>
        </w:rPr>
      </w:pPr>
      <w:r w:rsidRPr="003A193F">
        <w:rPr>
          <w:rFonts w:ascii="Arial" w:hAnsi="Arial" w:cs="Arial"/>
          <w:b/>
          <w:sz w:val="24"/>
          <w:szCs w:val="24"/>
        </w:rPr>
        <w:t>10</w:t>
      </w:r>
      <w:r w:rsidR="008D1A2F" w:rsidRPr="003A193F">
        <w:rPr>
          <w:rFonts w:ascii="Arial" w:hAnsi="Arial" w:cs="Arial"/>
          <w:b/>
          <w:sz w:val="24"/>
          <w:szCs w:val="24"/>
        </w:rPr>
        <w:t>.2</w:t>
      </w:r>
      <w:r w:rsidR="00574874" w:rsidRPr="003A193F">
        <w:rPr>
          <w:rFonts w:ascii="Arial" w:hAnsi="Arial" w:cs="Arial"/>
          <w:b/>
          <w:sz w:val="24"/>
          <w:szCs w:val="24"/>
        </w:rPr>
        <w:t xml:space="preserve"> </w:t>
      </w:r>
      <w:r w:rsidR="00FC0347" w:rsidRPr="003A193F">
        <w:rPr>
          <w:rFonts w:ascii="Arial" w:hAnsi="Arial" w:cs="Arial"/>
          <w:b/>
          <w:sz w:val="24"/>
          <w:szCs w:val="24"/>
        </w:rPr>
        <w:t>Operation Encompass</w:t>
      </w:r>
    </w:p>
    <w:p w14:paraId="01316CE9" w14:textId="77777777" w:rsidR="00FC0347" w:rsidRDefault="00FC0347" w:rsidP="00B737EE">
      <w:pPr>
        <w:autoSpaceDE w:val="0"/>
        <w:autoSpaceDN w:val="0"/>
        <w:adjustRightInd w:val="0"/>
        <w:spacing w:after="0" w:line="240" w:lineRule="auto"/>
        <w:rPr>
          <w:rFonts w:ascii="Arial" w:hAnsi="Arial" w:cs="Arial"/>
          <w:b/>
          <w:color w:val="FF0000"/>
          <w:sz w:val="24"/>
          <w:szCs w:val="24"/>
        </w:rPr>
      </w:pPr>
    </w:p>
    <w:p w14:paraId="24ED0CF2" w14:textId="448619D4" w:rsidR="00F2476A" w:rsidRPr="00ED4FAC" w:rsidRDefault="00FC0347" w:rsidP="00F2476A">
      <w:pPr>
        <w:pStyle w:val="Default"/>
      </w:pPr>
      <w:r w:rsidRPr="00323C23">
        <w:t xml:space="preserve">In conjunction with North Wales Police, </w:t>
      </w:r>
      <w:r w:rsidR="00F54292" w:rsidRPr="00543AB1">
        <w:rPr>
          <w:color w:val="auto"/>
        </w:rPr>
        <w:t>Ysgol Bryn Gwalia</w:t>
      </w:r>
      <w:r w:rsidR="00F54292" w:rsidRPr="003A193F">
        <w:rPr>
          <w:color w:val="auto"/>
        </w:rPr>
        <w:t xml:space="preserve"> </w:t>
      </w:r>
      <w:r w:rsidRPr="00323C23">
        <w:t xml:space="preserve">is participating in Operation Encompass to support children and young people who have been involved in or witness to a domestic abuse incident.  This is a </w:t>
      </w:r>
      <w:r w:rsidR="00007530">
        <w:t>P</w:t>
      </w:r>
      <w:r w:rsidRPr="00323C23">
        <w:t>olice and education early intervention safeguarding partnership which supports children and young people who experience Domestic Abuse.</w:t>
      </w:r>
      <w:r w:rsidR="00F2476A">
        <w:t xml:space="preserve"> </w:t>
      </w:r>
      <w:r w:rsidR="00F2476A" w:rsidRPr="00323C23">
        <w:rPr>
          <w:color w:val="auto"/>
        </w:rPr>
        <w:t xml:space="preserve">For further information, please visit: </w:t>
      </w:r>
      <w:hyperlink r:id="rId40" w:history="1">
        <w:r w:rsidR="00F2476A" w:rsidRPr="00ED4FAC">
          <w:rPr>
            <w:rStyle w:val="Hyperlink"/>
            <w:rFonts w:cs="Arial"/>
          </w:rPr>
          <w:t>https://www.operationencompass.org/</w:t>
        </w:r>
      </w:hyperlink>
    </w:p>
    <w:p w14:paraId="244F3863" w14:textId="3516550A" w:rsidR="00F2476A" w:rsidRPr="00323C23" w:rsidRDefault="00F2476A" w:rsidP="00FC0347">
      <w:pPr>
        <w:spacing w:line="240" w:lineRule="auto"/>
        <w:rPr>
          <w:rFonts w:ascii="Arial" w:hAnsi="Arial" w:cs="Arial"/>
          <w:sz w:val="24"/>
          <w:szCs w:val="24"/>
        </w:rPr>
      </w:pPr>
    </w:p>
    <w:p w14:paraId="4998E52D" w14:textId="39BA7517" w:rsidR="00F2476A" w:rsidRPr="003A193F" w:rsidRDefault="00006E01" w:rsidP="00ED4FA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A</w:t>
      </w:r>
      <w:r w:rsidR="00606144" w:rsidRPr="003A193F">
        <w:rPr>
          <w:rFonts w:ascii="Arial" w:hAnsi="Arial" w:cs="Arial"/>
          <w:sz w:val="24"/>
          <w:szCs w:val="24"/>
        </w:rPr>
        <w:t xml:space="preserve">t </w:t>
      </w:r>
      <w:r w:rsidR="00F54292" w:rsidRPr="00543AB1">
        <w:rPr>
          <w:rFonts w:ascii="Arial" w:hAnsi="Arial" w:cs="Arial"/>
          <w:sz w:val="24"/>
          <w:szCs w:val="24"/>
        </w:rPr>
        <w:t>Ysgol Bryn Gwalia</w:t>
      </w:r>
      <w:r w:rsidR="00F54292" w:rsidRPr="003A193F">
        <w:t xml:space="preserve"> </w:t>
      </w:r>
      <w:r w:rsidR="00606144" w:rsidRPr="003A193F">
        <w:rPr>
          <w:rFonts w:ascii="Arial" w:hAnsi="Arial" w:cs="Arial"/>
          <w:sz w:val="24"/>
          <w:szCs w:val="24"/>
        </w:rPr>
        <w:t>the</w:t>
      </w:r>
      <w:r w:rsidR="00F2476A" w:rsidRPr="003A193F">
        <w:rPr>
          <w:rFonts w:ascii="Arial" w:hAnsi="Arial" w:cs="Arial"/>
          <w:sz w:val="24"/>
          <w:szCs w:val="24"/>
        </w:rPr>
        <w:t xml:space="preserve"> </w:t>
      </w:r>
      <w:r w:rsidR="00F2476A" w:rsidRPr="00F54292">
        <w:rPr>
          <w:rFonts w:ascii="Arial" w:hAnsi="Arial" w:cs="Arial"/>
          <w:sz w:val="24"/>
          <w:szCs w:val="24"/>
        </w:rPr>
        <w:t>Headteacher</w:t>
      </w:r>
      <w:r w:rsidR="00F54292">
        <w:rPr>
          <w:rFonts w:ascii="Arial" w:hAnsi="Arial" w:cs="Arial"/>
          <w:sz w:val="24"/>
          <w:szCs w:val="24"/>
        </w:rPr>
        <w:t xml:space="preserve"> </w:t>
      </w:r>
      <w:r w:rsidR="00F2476A" w:rsidRPr="003A193F">
        <w:rPr>
          <w:rFonts w:ascii="Arial" w:hAnsi="Arial" w:cs="Arial"/>
          <w:sz w:val="24"/>
          <w:szCs w:val="24"/>
        </w:rPr>
        <w:t>is</w:t>
      </w:r>
      <w:r w:rsidR="00606144" w:rsidRPr="003A193F">
        <w:rPr>
          <w:rFonts w:ascii="Arial" w:hAnsi="Arial" w:cs="Arial"/>
          <w:sz w:val="24"/>
          <w:szCs w:val="24"/>
        </w:rPr>
        <w:t xml:space="preserve"> </w:t>
      </w:r>
      <w:r w:rsidR="00F2476A" w:rsidRPr="003A193F">
        <w:rPr>
          <w:rFonts w:ascii="Arial" w:hAnsi="Arial" w:cs="Arial"/>
          <w:sz w:val="24"/>
          <w:szCs w:val="24"/>
        </w:rPr>
        <w:t xml:space="preserve">the </w:t>
      </w:r>
      <w:r w:rsidR="00ED4FAC" w:rsidRPr="003A193F">
        <w:rPr>
          <w:rFonts w:ascii="Arial" w:hAnsi="Arial" w:cs="Arial"/>
          <w:sz w:val="24"/>
          <w:szCs w:val="24"/>
        </w:rPr>
        <w:t>identified in</w:t>
      </w:r>
      <w:r w:rsidR="00472E7E" w:rsidRPr="003A193F">
        <w:rPr>
          <w:rFonts w:ascii="Arial" w:hAnsi="Arial" w:cs="Arial"/>
          <w:sz w:val="24"/>
          <w:szCs w:val="24"/>
        </w:rPr>
        <w:t xml:space="preserve"> </w:t>
      </w:r>
      <w:r w:rsidR="00ED4FAC" w:rsidRPr="003A193F">
        <w:rPr>
          <w:rFonts w:ascii="Arial" w:hAnsi="Arial" w:cs="Arial"/>
          <w:sz w:val="24"/>
          <w:szCs w:val="24"/>
        </w:rPr>
        <w:t xml:space="preserve">school </w:t>
      </w:r>
      <w:r w:rsidR="00F2476A" w:rsidRPr="003A193F">
        <w:rPr>
          <w:rFonts w:ascii="Arial" w:hAnsi="Arial" w:cs="Arial"/>
          <w:sz w:val="24"/>
          <w:szCs w:val="24"/>
        </w:rPr>
        <w:t xml:space="preserve">link for </w:t>
      </w:r>
      <w:r w:rsidR="00ED4FAC" w:rsidRPr="003A193F">
        <w:rPr>
          <w:rFonts w:ascii="Arial" w:hAnsi="Arial" w:cs="Arial"/>
          <w:sz w:val="24"/>
          <w:szCs w:val="24"/>
        </w:rPr>
        <w:t>Operation Encompass</w:t>
      </w:r>
      <w:r w:rsidR="00F2476A" w:rsidRPr="003A193F">
        <w:rPr>
          <w:rFonts w:ascii="Arial" w:hAnsi="Arial" w:cs="Arial"/>
          <w:sz w:val="24"/>
          <w:szCs w:val="24"/>
        </w:rPr>
        <w:t xml:space="preserve"> and is notified directly where the </w:t>
      </w:r>
      <w:r w:rsidR="002A1CB6" w:rsidRPr="003A193F">
        <w:rPr>
          <w:rFonts w:ascii="Arial" w:hAnsi="Arial" w:cs="Arial"/>
          <w:sz w:val="24"/>
          <w:szCs w:val="24"/>
        </w:rPr>
        <w:t>P</w:t>
      </w:r>
      <w:r w:rsidR="00F2476A" w:rsidRPr="003A193F">
        <w:rPr>
          <w:rFonts w:ascii="Arial" w:hAnsi="Arial" w:cs="Arial"/>
          <w:sz w:val="24"/>
          <w:szCs w:val="24"/>
        </w:rPr>
        <w:t>olice have been called to a domestic incident and a child was present.</w:t>
      </w:r>
      <w:r w:rsidR="00472E7E" w:rsidRPr="003A193F">
        <w:rPr>
          <w:rFonts w:ascii="Arial" w:hAnsi="Arial" w:cs="Arial"/>
          <w:sz w:val="24"/>
          <w:szCs w:val="24"/>
        </w:rPr>
        <w:t xml:space="preserve"> </w:t>
      </w:r>
      <w:r w:rsidR="00F2476A" w:rsidRPr="003A193F">
        <w:rPr>
          <w:rFonts w:ascii="Arial" w:hAnsi="Arial" w:cs="Arial"/>
          <w:sz w:val="24"/>
          <w:szCs w:val="24"/>
        </w:rPr>
        <w:t xml:space="preserve">The information </w:t>
      </w:r>
      <w:r w:rsidR="002A1CB6" w:rsidRPr="003A193F">
        <w:rPr>
          <w:rFonts w:ascii="Arial" w:hAnsi="Arial" w:cs="Arial"/>
          <w:sz w:val="24"/>
          <w:szCs w:val="24"/>
        </w:rPr>
        <w:t>the</w:t>
      </w:r>
      <w:r w:rsidR="00F2476A" w:rsidRPr="003A193F">
        <w:rPr>
          <w:rFonts w:ascii="Arial" w:hAnsi="Arial" w:cs="Arial"/>
          <w:sz w:val="24"/>
          <w:szCs w:val="24"/>
        </w:rPr>
        <w:t xml:space="preserve"> school receives enables </w:t>
      </w:r>
      <w:r w:rsidR="002A1CB6" w:rsidRPr="003A193F">
        <w:rPr>
          <w:rFonts w:ascii="Arial" w:hAnsi="Arial" w:cs="Arial"/>
          <w:sz w:val="24"/>
          <w:szCs w:val="24"/>
        </w:rPr>
        <w:t>staff</w:t>
      </w:r>
      <w:r w:rsidR="00F2476A" w:rsidRPr="003A193F">
        <w:rPr>
          <w:rFonts w:ascii="Arial" w:hAnsi="Arial" w:cs="Arial"/>
          <w:sz w:val="24"/>
          <w:szCs w:val="24"/>
        </w:rPr>
        <w:t xml:space="preserve"> to</w:t>
      </w:r>
      <w:r w:rsidR="00F2476A" w:rsidRPr="003A193F">
        <w:t xml:space="preserve"> </w:t>
      </w:r>
      <w:r w:rsidR="00F2476A" w:rsidRPr="003A193F">
        <w:rPr>
          <w:rFonts w:ascii="Arial" w:hAnsi="Arial" w:cs="Arial"/>
          <w:sz w:val="24"/>
          <w:szCs w:val="24"/>
        </w:rPr>
        <w:t>prepare for the child at school and ensure they have the support they need</w:t>
      </w:r>
      <w:r w:rsidR="00F2476A" w:rsidRPr="003A193F">
        <w:t>.</w:t>
      </w:r>
      <w:r w:rsidR="00F2476A" w:rsidRPr="003A193F">
        <w:rPr>
          <w:rFonts w:ascii="Arial" w:hAnsi="Arial" w:cs="Arial"/>
          <w:sz w:val="24"/>
          <w:szCs w:val="24"/>
        </w:rPr>
        <w:t xml:space="preserve"> The Operation Encompass information is stored in line with all other confidential safeguarding and child protection information. </w:t>
      </w:r>
    </w:p>
    <w:p w14:paraId="12548ABA" w14:textId="77777777" w:rsidR="00ED4FAC" w:rsidRPr="006A4823" w:rsidRDefault="00ED4FAC" w:rsidP="009F1953">
      <w:pPr>
        <w:pStyle w:val="Default"/>
        <w:rPr>
          <w:color w:val="FF0000"/>
        </w:rPr>
      </w:pPr>
    </w:p>
    <w:p w14:paraId="0757DBF8" w14:textId="77777777" w:rsidR="00F2476A" w:rsidRDefault="00F2476A" w:rsidP="00F2476A">
      <w:pPr>
        <w:autoSpaceDE w:val="0"/>
        <w:autoSpaceDN w:val="0"/>
        <w:adjustRightInd w:val="0"/>
        <w:spacing w:after="0" w:line="240" w:lineRule="auto"/>
        <w:rPr>
          <w:rFonts w:ascii="Arial" w:hAnsi="Arial" w:cs="Arial"/>
          <w:color w:val="FF0000"/>
          <w:sz w:val="24"/>
          <w:szCs w:val="24"/>
        </w:rPr>
      </w:pPr>
      <w:r w:rsidRPr="005866BE">
        <w:rPr>
          <w:rFonts w:ascii="Arial" w:hAnsi="Arial" w:cs="Arial"/>
          <w:sz w:val="24"/>
          <w:szCs w:val="24"/>
        </w:rPr>
        <w:t>For further support, please contact the Senior Learning Advisor – Engagement or the Senior Education Social Worker.</w:t>
      </w:r>
    </w:p>
    <w:p w14:paraId="1A80FF84" w14:textId="77777777" w:rsidR="008D1A2F" w:rsidRPr="007541AD" w:rsidRDefault="008D1A2F" w:rsidP="008D1A2F">
      <w:pPr>
        <w:rPr>
          <w:rFonts w:ascii="Arial" w:hAnsi="Arial" w:cs="Arial"/>
          <w:sz w:val="24"/>
          <w:szCs w:val="24"/>
        </w:rPr>
      </w:pPr>
    </w:p>
    <w:p w14:paraId="08D0D3E7" w14:textId="2C9EBD6C" w:rsidR="005F5A65" w:rsidRPr="00ED4FAC" w:rsidRDefault="008D4758" w:rsidP="005F5A65">
      <w:pPr>
        <w:spacing w:after="200" w:line="276" w:lineRule="auto"/>
        <w:rPr>
          <w:rFonts w:ascii="Arial" w:eastAsia="Times New Roman" w:hAnsi="Arial" w:cs="Arial"/>
          <w:b/>
          <w:sz w:val="24"/>
          <w:szCs w:val="24"/>
        </w:rPr>
      </w:pPr>
      <w:r>
        <w:rPr>
          <w:rFonts w:ascii="Arial" w:eastAsia="Times New Roman" w:hAnsi="Arial" w:cs="Arial"/>
          <w:b/>
          <w:sz w:val="24"/>
          <w:szCs w:val="24"/>
        </w:rPr>
        <w:t>10</w:t>
      </w:r>
      <w:r w:rsidR="008D1A2F">
        <w:rPr>
          <w:rFonts w:ascii="Arial" w:eastAsia="Times New Roman" w:hAnsi="Arial" w:cs="Arial"/>
          <w:b/>
          <w:sz w:val="24"/>
          <w:szCs w:val="24"/>
        </w:rPr>
        <w:t>.3</w:t>
      </w:r>
      <w:r w:rsidR="005F5A65" w:rsidRPr="00ED4FAC">
        <w:rPr>
          <w:rFonts w:ascii="Arial" w:eastAsia="Times New Roman" w:hAnsi="Arial" w:cs="Arial"/>
          <w:b/>
          <w:sz w:val="24"/>
          <w:szCs w:val="24"/>
        </w:rPr>
        <w:t xml:space="preserve"> Forced Marriage</w:t>
      </w:r>
    </w:p>
    <w:p w14:paraId="4E5DFD0A" w14:textId="77777777" w:rsidR="005F5A65" w:rsidRPr="00323C23" w:rsidRDefault="005F5A65" w:rsidP="005F5A65">
      <w:pPr>
        <w:spacing w:after="200" w:line="240" w:lineRule="auto"/>
        <w:rPr>
          <w:rFonts w:ascii="Arial" w:eastAsia="Times New Roman" w:hAnsi="Arial" w:cs="Arial"/>
          <w:b/>
          <w:sz w:val="24"/>
          <w:szCs w:val="24"/>
        </w:rPr>
      </w:pPr>
      <w:r w:rsidRPr="00323C23">
        <w:rPr>
          <w:rFonts w:ascii="Arial" w:hAnsi="Arial" w:cs="Arial"/>
          <w:sz w:val="24"/>
          <w:szCs w:val="24"/>
          <w:shd w:val="clear" w:color="auto" w:fill="FFFFFF"/>
        </w:rPr>
        <w:t>Forced marriage is an unacceptable cultural practice which is a form of violence against women and girls and is illegal in the UK.</w:t>
      </w:r>
      <w:r w:rsidRPr="00323C23">
        <w:rPr>
          <w:rFonts w:ascii="Arial" w:eastAsia="Times New Roman" w:hAnsi="Arial" w:cs="Arial"/>
          <w:b/>
          <w:sz w:val="24"/>
          <w:szCs w:val="24"/>
        </w:rPr>
        <w:t xml:space="preserve"> </w:t>
      </w:r>
      <w:r w:rsidRPr="00323C23">
        <w:rPr>
          <w:rFonts w:ascii="Arial" w:eastAsia="Times New Roman" w:hAnsi="Arial" w:cs="Arial"/>
          <w:sz w:val="24"/>
          <w:szCs w:val="24"/>
          <w:lang w:eastAsia="en-GB"/>
        </w:rPr>
        <w:t>Forced marriage is a hidden crime, where families and communities collude, believing that they are upholding the cultural traditions and preserving family and community ‘honour’. Families believe they are protecting their children from ‘unsuitable’ relationships or that they are building stronger families and preserving cultural or religious beliefs.</w:t>
      </w:r>
    </w:p>
    <w:p w14:paraId="06C14459" w14:textId="7A057210" w:rsidR="005F5A65" w:rsidRPr="00323C23" w:rsidRDefault="005F5A65" w:rsidP="005F5A6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If there is a suspicion that a child is at risk of honour-based violence or forced marriage, or an adult is at risk, the DSP should be informed immediately and take action in accordance with the Wales Safeguarding Procedures. If you believe a child</w:t>
      </w:r>
      <w:r w:rsidR="00627923" w:rsidRPr="00323C23">
        <w:rPr>
          <w:rFonts w:ascii="Arial" w:hAnsi="Arial" w:cs="Arial"/>
          <w:sz w:val="24"/>
          <w:szCs w:val="24"/>
        </w:rPr>
        <w:t xml:space="preserve"> or adult</w:t>
      </w:r>
      <w:r w:rsidRPr="00323C23">
        <w:rPr>
          <w:rFonts w:ascii="Arial" w:hAnsi="Arial" w:cs="Arial"/>
          <w:sz w:val="24"/>
          <w:szCs w:val="24"/>
        </w:rPr>
        <w:t xml:space="preserve"> is in immediate risk of harm, you should contact the </w:t>
      </w:r>
      <w:r w:rsidR="00007530">
        <w:rPr>
          <w:rFonts w:ascii="Arial" w:hAnsi="Arial" w:cs="Arial"/>
          <w:sz w:val="24"/>
          <w:szCs w:val="24"/>
        </w:rPr>
        <w:t>P</w:t>
      </w:r>
      <w:r w:rsidRPr="00323C23">
        <w:rPr>
          <w:rFonts w:ascii="Arial" w:hAnsi="Arial" w:cs="Arial"/>
          <w:sz w:val="24"/>
          <w:szCs w:val="24"/>
        </w:rPr>
        <w:t>olice.</w:t>
      </w:r>
    </w:p>
    <w:p w14:paraId="3F67CA65" w14:textId="77777777" w:rsidR="005F5A65" w:rsidRPr="00323C23" w:rsidRDefault="005F5A65" w:rsidP="005F5A65">
      <w:pPr>
        <w:autoSpaceDE w:val="0"/>
        <w:autoSpaceDN w:val="0"/>
        <w:adjustRightInd w:val="0"/>
        <w:spacing w:after="0" w:line="240" w:lineRule="auto"/>
        <w:rPr>
          <w:rFonts w:ascii="Arial" w:eastAsia="Times New Roman" w:hAnsi="Arial" w:cs="Arial"/>
          <w:sz w:val="24"/>
          <w:szCs w:val="24"/>
        </w:rPr>
      </w:pPr>
    </w:p>
    <w:p w14:paraId="0BCC6A26" w14:textId="77777777" w:rsidR="005F5A65" w:rsidRPr="00ED4FAC" w:rsidRDefault="005F5A65" w:rsidP="005F5A65">
      <w:pPr>
        <w:autoSpaceDE w:val="0"/>
        <w:autoSpaceDN w:val="0"/>
        <w:adjustRightInd w:val="0"/>
        <w:spacing w:after="0" w:line="240" w:lineRule="auto"/>
        <w:rPr>
          <w:rFonts w:ascii="Arial" w:eastAsia="Times New Roman" w:hAnsi="Arial" w:cs="Arial"/>
          <w:sz w:val="24"/>
          <w:szCs w:val="24"/>
        </w:rPr>
      </w:pPr>
      <w:r w:rsidRPr="00323C23">
        <w:rPr>
          <w:rFonts w:ascii="Arial" w:eastAsia="Times New Roman" w:hAnsi="Arial" w:cs="Arial"/>
          <w:sz w:val="24"/>
          <w:szCs w:val="24"/>
        </w:rPr>
        <w:t xml:space="preserve">Please refer to ALL WALES PRACTICE GUIDE: ‘Safeguarding children from harmful practices related to tradition, culture, religion or superstition’ for further information: </w:t>
      </w:r>
      <w:hyperlink r:id="rId41" w:history="1">
        <w:r w:rsidRPr="00ED4FAC">
          <w:rPr>
            <w:rStyle w:val="Hyperlink"/>
            <w:rFonts w:ascii="Arial" w:eastAsia="Times New Roman" w:hAnsi="Arial" w:cs="Arial"/>
            <w:sz w:val="24"/>
            <w:szCs w:val="24"/>
          </w:rPr>
          <w:t>https://safeguarding.wales/chi/c6/c6.p2.html</w:t>
        </w:r>
      </w:hyperlink>
    </w:p>
    <w:p w14:paraId="00C54D37" w14:textId="77777777" w:rsidR="005866BE" w:rsidRPr="00ED4FAC" w:rsidRDefault="005866BE" w:rsidP="005F5A65">
      <w:pPr>
        <w:pStyle w:val="Default"/>
        <w:rPr>
          <w:u w:val="single"/>
        </w:rPr>
      </w:pPr>
    </w:p>
    <w:p w14:paraId="650E9141" w14:textId="53BFF079" w:rsidR="005F5A65" w:rsidRPr="00ED4FAC" w:rsidRDefault="008D4758" w:rsidP="005F5A65">
      <w:pPr>
        <w:rPr>
          <w:rFonts w:ascii="Arial" w:hAnsi="Arial" w:cs="Arial"/>
          <w:b/>
          <w:sz w:val="24"/>
          <w:szCs w:val="24"/>
        </w:rPr>
      </w:pPr>
      <w:r>
        <w:rPr>
          <w:rFonts w:ascii="Arial" w:hAnsi="Arial" w:cs="Arial"/>
          <w:b/>
          <w:sz w:val="24"/>
          <w:szCs w:val="24"/>
        </w:rPr>
        <w:t>10</w:t>
      </w:r>
      <w:r w:rsidR="008D1A2F">
        <w:rPr>
          <w:rFonts w:ascii="Arial" w:hAnsi="Arial" w:cs="Arial"/>
          <w:b/>
          <w:sz w:val="24"/>
          <w:szCs w:val="24"/>
        </w:rPr>
        <w:t>.4</w:t>
      </w:r>
      <w:r w:rsidR="005F5A65" w:rsidRPr="00ED4FAC">
        <w:rPr>
          <w:rFonts w:ascii="Arial" w:hAnsi="Arial" w:cs="Arial"/>
          <w:b/>
          <w:sz w:val="24"/>
          <w:szCs w:val="24"/>
        </w:rPr>
        <w:t xml:space="preserve"> </w:t>
      </w:r>
      <w:r w:rsidR="008D1A2F">
        <w:rPr>
          <w:rFonts w:ascii="Arial" w:hAnsi="Arial" w:cs="Arial"/>
          <w:b/>
          <w:sz w:val="24"/>
          <w:szCs w:val="24"/>
        </w:rPr>
        <w:t>Female Genital Mutilation (FGM)</w:t>
      </w:r>
    </w:p>
    <w:p w14:paraId="7AE74CEA" w14:textId="1BC9894D" w:rsidR="005F5A65" w:rsidRPr="00323C23" w:rsidRDefault="005F5A65" w:rsidP="005F5A65">
      <w:pPr>
        <w:pStyle w:val="Default"/>
        <w:rPr>
          <w:color w:val="auto"/>
        </w:rPr>
      </w:pPr>
      <w:r w:rsidRPr="00323C23">
        <w:rPr>
          <w:color w:val="auto"/>
        </w:rPr>
        <w:t xml:space="preserve">Section 5B of the Female Genital Mutilation Act 2003 introduces a mandatory reporting duty that requires teachers in England and Wales to report to the </w:t>
      </w:r>
      <w:r w:rsidR="00007530">
        <w:rPr>
          <w:color w:val="auto"/>
        </w:rPr>
        <w:t>P</w:t>
      </w:r>
      <w:r w:rsidRPr="00323C23">
        <w:rPr>
          <w:color w:val="auto"/>
        </w:rPr>
        <w:t>olice known cases of FGM in under-18s that they identify in the course of their professional work. The Home Office guidance Multi-agency statutory guidance on female genital mutilation (2020) is clear that the duty applies to qualified teachers or persons who are employed or engaged to carry out teaching work in schools and colleges, and education practitioners regulated by the EWC.</w:t>
      </w:r>
    </w:p>
    <w:p w14:paraId="167EB934" w14:textId="77777777" w:rsidR="005F5A65" w:rsidRPr="00323C23" w:rsidRDefault="005F5A65" w:rsidP="005F5A65">
      <w:pPr>
        <w:pStyle w:val="Default"/>
        <w:rPr>
          <w:color w:val="auto"/>
        </w:rPr>
      </w:pPr>
    </w:p>
    <w:p w14:paraId="1693ADAD" w14:textId="0DA43519" w:rsidR="005F5A65" w:rsidRPr="00323C23" w:rsidRDefault="005F5A65" w:rsidP="005F5A6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All staff at </w:t>
      </w:r>
      <w:r w:rsidR="00F54292" w:rsidRPr="00543AB1">
        <w:rPr>
          <w:rFonts w:ascii="Arial" w:hAnsi="Arial" w:cs="Arial"/>
          <w:sz w:val="24"/>
          <w:szCs w:val="24"/>
        </w:rPr>
        <w:t>Ysgol Bryn Gwalia</w:t>
      </w:r>
      <w:r w:rsidR="00F54292" w:rsidRPr="003A193F">
        <w:t xml:space="preserve"> </w:t>
      </w:r>
      <w:r w:rsidRPr="00323C23">
        <w:rPr>
          <w:rFonts w:ascii="Arial" w:hAnsi="Arial" w:cs="Arial"/>
          <w:sz w:val="24"/>
          <w:szCs w:val="24"/>
        </w:rPr>
        <w:t>will</w:t>
      </w:r>
      <w:r w:rsidRPr="00323C23">
        <w:rPr>
          <w:rFonts w:ascii="Arial" w:hAnsi="Arial" w:cs="Arial"/>
          <w:b/>
          <w:bCs/>
          <w:sz w:val="24"/>
          <w:szCs w:val="24"/>
        </w:rPr>
        <w:t xml:space="preserve"> </w:t>
      </w:r>
      <w:r w:rsidRPr="00323C23">
        <w:rPr>
          <w:rFonts w:ascii="Arial" w:hAnsi="Arial" w:cs="Arial"/>
          <w:sz w:val="24"/>
          <w:szCs w:val="24"/>
        </w:rPr>
        <w:t>familiarise themselves with the culture and beliefs of families within our community. Potential harmful practices should never be overlooked on the basis of cultural sensitivity and staff should familiarise themselves with practices such as female genital mutilation (FGM) and forced marriage. Staff should be aware that girls might be taken abroad during the summer break to undergo FGM, as procedures take up to four weeks to heal. The procedure may therefore be performed before a girl returns to school at the start of the autumn term.</w:t>
      </w:r>
    </w:p>
    <w:p w14:paraId="3A7A78A6" w14:textId="77777777" w:rsidR="005F5A65" w:rsidRPr="00323C23" w:rsidRDefault="005F5A65" w:rsidP="005F5A65">
      <w:pPr>
        <w:pStyle w:val="Default"/>
        <w:rPr>
          <w:color w:val="auto"/>
          <w:u w:val="single"/>
        </w:rPr>
      </w:pPr>
    </w:p>
    <w:p w14:paraId="077357FE" w14:textId="60C5CBA4" w:rsidR="005F5A65" w:rsidRPr="00323C23" w:rsidRDefault="005F5A65" w:rsidP="005F5A6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If there is a suspicion that a child is at risk of FGM, or an adult is at risk, the DSP should be informed immediately and take action in accordance with the Wales Safeguarding Procedures. If you believe a </w:t>
      </w:r>
      <w:r w:rsidR="00A14449" w:rsidRPr="00323C23">
        <w:rPr>
          <w:rFonts w:ascii="Arial" w:hAnsi="Arial" w:cs="Arial"/>
          <w:sz w:val="24"/>
          <w:szCs w:val="24"/>
        </w:rPr>
        <w:t>child or</w:t>
      </w:r>
      <w:r w:rsidR="00627923" w:rsidRPr="00323C23">
        <w:rPr>
          <w:rFonts w:ascii="Arial" w:hAnsi="Arial" w:cs="Arial"/>
          <w:sz w:val="24"/>
          <w:szCs w:val="24"/>
        </w:rPr>
        <w:t xml:space="preserve"> adult </w:t>
      </w:r>
      <w:r w:rsidRPr="00323C23">
        <w:rPr>
          <w:rFonts w:ascii="Arial" w:hAnsi="Arial" w:cs="Arial"/>
          <w:sz w:val="24"/>
          <w:szCs w:val="24"/>
        </w:rPr>
        <w:t xml:space="preserve">is in immediate risk of harm, you should contact the </w:t>
      </w:r>
      <w:r w:rsidR="00007530">
        <w:rPr>
          <w:rFonts w:ascii="Arial" w:hAnsi="Arial" w:cs="Arial"/>
          <w:sz w:val="24"/>
          <w:szCs w:val="24"/>
        </w:rPr>
        <w:t>P</w:t>
      </w:r>
      <w:r w:rsidRPr="00323C23">
        <w:rPr>
          <w:rFonts w:ascii="Arial" w:hAnsi="Arial" w:cs="Arial"/>
          <w:sz w:val="24"/>
          <w:szCs w:val="24"/>
        </w:rPr>
        <w:t>olice.</w:t>
      </w:r>
    </w:p>
    <w:p w14:paraId="00BEB2A1" w14:textId="77777777" w:rsidR="001B52BC" w:rsidRPr="00323C23" w:rsidRDefault="001B52BC" w:rsidP="001B52BC">
      <w:pPr>
        <w:autoSpaceDE w:val="0"/>
        <w:autoSpaceDN w:val="0"/>
        <w:adjustRightInd w:val="0"/>
        <w:spacing w:after="0" w:line="240" w:lineRule="auto"/>
        <w:rPr>
          <w:rFonts w:ascii="Arial" w:eastAsia="Times New Roman" w:hAnsi="Arial" w:cs="Arial"/>
          <w:sz w:val="24"/>
          <w:szCs w:val="24"/>
        </w:rPr>
      </w:pPr>
    </w:p>
    <w:p w14:paraId="5AC2DDAA" w14:textId="77777777" w:rsidR="001B52BC" w:rsidRPr="00ED4FAC" w:rsidRDefault="001B52BC" w:rsidP="001B52BC">
      <w:pPr>
        <w:autoSpaceDE w:val="0"/>
        <w:autoSpaceDN w:val="0"/>
        <w:adjustRightInd w:val="0"/>
        <w:spacing w:after="0" w:line="240" w:lineRule="auto"/>
        <w:rPr>
          <w:rFonts w:ascii="Arial" w:eastAsia="Times New Roman" w:hAnsi="Arial" w:cs="Arial"/>
          <w:sz w:val="24"/>
          <w:szCs w:val="24"/>
        </w:rPr>
      </w:pPr>
      <w:r w:rsidRPr="00323C23">
        <w:rPr>
          <w:rFonts w:ascii="Arial" w:eastAsia="Times New Roman" w:hAnsi="Arial" w:cs="Arial"/>
          <w:sz w:val="24"/>
          <w:szCs w:val="24"/>
        </w:rPr>
        <w:lastRenderedPageBreak/>
        <w:t xml:space="preserve">Please refer to ALL WALES PRACTICE GUIDE: ‘Safeguarding children from harmful practices related to tradition, culture, religion or superstition’ for further information: </w:t>
      </w:r>
      <w:hyperlink r:id="rId42" w:history="1">
        <w:r w:rsidRPr="00ED4FAC">
          <w:rPr>
            <w:rStyle w:val="Hyperlink"/>
            <w:rFonts w:ascii="Arial" w:eastAsia="Times New Roman" w:hAnsi="Arial" w:cs="Arial"/>
            <w:sz w:val="24"/>
            <w:szCs w:val="24"/>
          </w:rPr>
          <w:t>https://safeguarding.wales/chi/c6/c6.p2.html</w:t>
        </w:r>
      </w:hyperlink>
    </w:p>
    <w:p w14:paraId="48BD7A36" w14:textId="7D6027BB" w:rsidR="008D1A2F" w:rsidRDefault="002A70C1" w:rsidP="00927FD6">
      <w:pPr>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74976" behindDoc="0" locked="0" layoutInCell="1" allowOverlap="1" wp14:anchorId="6CE13DA6" wp14:editId="5D27AE8B">
                <wp:simplePos x="0" y="0"/>
                <wp:positionH relativeFrom="column">
                  <wp:posOffset>0</wp:posOffset>
                </wp:positionH>
                <wp:positionV relativeFrom="paragraph">
                  <wp:posOffset>338455</wp:posOffset>
                </wp:positionV>
                <wp:extent cx="6305550" cy="3048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5E249ED" w14:textId="143BC6AA" w:rsidR="00543AB1" w:rsidRPr="0098254F" w:rsidRDefault="00543AB1" w:rsidP="0098254F">
                            <w:pPr>
                              <w:rPr>
                                <w:rFonts w:ascii="Arial" w:hAnsi="Arial" w:cs="Arial"/>
                                <w:b/>
                                <w:sz w:val="28"/>
                                <w:szCs w:val="28"/>
                              </w:rPr>
                            </w:pPr>
                            <w:r>
                              <w:rPr>
                                <w:rFonts w:ascii="Arial" w:hAnsi="Arial" w:cs="Arial"/>
                                <w:b/>
                                <w:sz w:val="28"/>
                                <w:szCs w:val="28"/>
                              </w:rPr>
                              <w:t xml:space="preserve">11. </w:t>
                            </w:r>
                            <w:r w:rsidRPr="0098254F">
                              <w:rPr>
                                <w:rFonts w:ascii="Arial" w:hAnsi="Arial" w:cs="Arial"/>
                                <w:b/>
                                <w:sz w:val="28"/>
                                <w:szCs w:val="28"/>
                              </w:rPr>
                              <w:t>Online Safety</w:t>
                            </w:r>
                          </w:p>
                          <w:p w14:paraId="4F4EF0B4"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13DA6" id="_x0000_s1038" type="#_x0000_t202" style="position:absolute;margin-left:0;margin-top:26.65pt;width:496.5pt;height:24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" fillcolor="#9ecb81 [2169]" strokecolor="#70ad47 [3209]" strokeweight=".5pt">
                <v:fill color2="#8ac066 [2617]" rotate="t" colors="0 #b5d5a7;.5 #aace99;1 #9cca86" focus="100%" type="gradient">
                  <o:fill v:ext="view" type="gradientUnscaled"/>
                </v:fill>
                <v:textbox>
                  <w:txbxContent>
                    <w:p w14:paraId="45E249ED" w14:textId="143BC6AA" w:rsidR="00543AB1" w:rsidRPr="0098254F" w:rsidRDefault="00543AB1" w:rsidP="0098254F">
                      <w:pPr>
                        <w:rPr>
                          <w:rFonts w:ascii="Arial" w:hAnsi="Arial" w:cs="Arial"/>
                          <w:b/>
                          <w:sz w:val="28"/>
                          <w:szCs w:val="28"/>
                        </w:rPr>
                      </w:pPr>
                      <w:r>
                        <w:rPr>
                          <w:rFonts w:ascii="Arial" w:hAnsi="Arial" w:cs="Arial"/>
                          <w:b/>
                          <w:sz w:val="28"/>
                          <w:szCs w:val="28"/>
                        </w:rPr>
                        <w:t xml:space="preserve">11. </w:t>
                      </w:r>
                      <w:r w:rsidRPr="0098254F">
                        <w:rPr>
                          <w:rFonts w:ascii="Arial" w:hAnsi="Arial" w:cs="Arial"/>
                          <w:b/>
                          <w:sz w:val="28"/>
                          <w:szCs w:val="28"/>
                        </w:rPr>
                        <w:t>Online Safety</w:t>
                      </w:r>
                    </w:p>
                    <w:p w14:paraId="4F4EF0B4"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306B1604" w14:textId="77777777" w:rsidR="0098254F" w:rsidRDefault="0098254F" w:rsidP="00BD3875">
      <w:pPr>
        <w:autoSpaceDE w:val="0"/>
        <w:autoSpaceDN w:val="0"/>
        <w:adjustRightInd w:val="0"/>
        <w:spacing w:after="0" w:line="240" w:lineRule="auto"/>
        <w:rPr>
          <w:rFonts w:ascii="Arial" w:hAnsi="Arial" w:cs="Arial"/>
          <w:color w:val="FF0000"/>
          <w:sz w:val="24"/>
          <w:szCs w:val="24"/>
        </w:rPr>
      </w:pPr>
    </w:p>
    <w:p w14:paraId="1E9F7E61" w14:textId="5D2785D8" w:rsidR="00BD3875" w:rsidRPr="003A193F" w:rsidRDefault="00E41148" w:rsidP="00BD3875">
      <w:pPr>
        <w:autoSpaceDE w:val="0"/>
        <w:autoSpaceDN w:val="0"/>
        <w:adjustRightInd w:val="0"/>
        <w:spacing w:after="0" w:line="240" w:lineRule="auto"/>
        <w:rPr>
          <w:rFonts w:ascii="Arial" w:hAnsi="Arial" w:cs="Arial"/>
          <w:sz w:val="24"/>
          <w:szCs w:val="24"/>
          <w:highlight w:val="lightGray"/>
        </w:rPr>
      </w:pPr>
      <w:r w:rsidRPr="003A193F">
        <w:rPr>
          <w:rFonts w:ascii="Arial" w:hAnsi="Arial" w:cs="Arial"/>
          <w:b/>
          <w:sz w:val="24"/>
          <w:szCs w:val="24"/>
        </w:rPr>
        <w:t>1</w:t>
      </w:r>
      <w:r w:rsidR="008D4758" w:rsidRPr="003A193F">
        <w:rPr>
          <w:rFonts w:ascii="Arial" w:hAnsi="Arial" w:cs="Arial"/>
          <w:b/>
          <w:sz w:val="24"/>
          <w:szCs w:val="24"/>
        </w:rPr>
        <w:t>1</w:t>
      </w:r>
      <w:r w:rsidR="0098254F" w:rsidRPr="003A193F">
        <w:rPr>
          <w:rFonts w:ascii="Arial" w:hAnsi="Arial" w:cs="Arial"/>
          <w:b/>
          <w:sz w:val="24"/>
          <w:szCs w:val="24"/>
        </w:rPr>
        <w:t>.1</w:t>
      </w:r>
      <w:r w:rsidR="0098254F" w:rsidRPr="003A193F">
        <w:rPr>
          <w:rFonts w:ascii="Arial" w:hAnsi="Arial" w:cs="Arial"/>
          <w:sz w:val="24"/>
          <w:szCs w:val="24"/>
        </w:rPr>
        <w:t xml:space="preserve"> </w:t>
      </w:r>
      <w:r w:rsidR="00F54292" w:rsidRPr="00543AB1">
        <w:rPr>
          <w:rFonts w:ascii="Arial" w:hAnsi="Arial" w:cs="Arial"/>
          <w:sz w:val="24"/>
          <w:szCs w:val="24"/>
        </w:rPr>
        <w:t>Ysgol Bryn Gwalia</w:t>
      </w:r>
      <w:r w:rsidR="00F54292" w:rsidRPr="003A193F">
        <w:t xml:space="preserve"> </w:t>
      </w:r>
      <w:r w:rsidR="00BD3875" w:rsidRPr="003A193F">
        <w:rPr>
          <w:rFonts w:ascii="Arial" w:hAnsi="Arial" w:cs="Arial"/>
          <w:sz w:val="24"/>
          <w:szCs w:val="24"/>
        </w:rPr>
        <w:t xml:space="preserve">are committed to </w:t>
      </w:r>
      <w:r w:rsidR="00DD17C1" w:rsidRPr="003A193F">
        <w:rPr>
          <w:rFonts w:ascii="Arial" w:hAnsi="Arial" w:cs="Arial"/>
          <w:sz w:val="24"/>
          <w:szCs w:val="24"/>
        </w:rPr>
        <w:t xml:space="preserve">promoting the safe and positive use of the online world to children and young people. We are committed to </w:t>
      </w:r>
      <w:r w:rsidR="00BD3875" w:rsidRPr="003A193F">
        <w:rPr>
          <w:rFonts w:ascii="Arial" w:hAnsi="Arial" w:cs="Arial"/>
          <w:sz w:val="24"/>
          <w:szCs w:val="24"/>
        </w:rPr>
        <w:t xml:space="preserve">make full use of </w:t>
      </w:r>
      <w:r w:rsidR="004B4A08" w:rsidRPr="003A193F">
        <w:rPr>
          <w:rFonts w:ascii="Arial" w:hAnsi="Arial" w:cs="Arial"/>
          <w:sz w:val="24"/>
          <w:szCs w:val="24"/>
        </w:rPr>
        <w:t xml:space="preserve">appropriate </w:t>
      </w:r>
      <w:r w:rsidR="00BD3875" w:rsidRPr="003A193F">
        <w:rPr>
          <w:rFonts w:ascii="Arial" w:hAnsi="Arial" w:cs="Arial"/>
          <w:sz w:val="24"/>
          <w:szCs w:val="24"/>
        </w:rPr>
        <w:t xml:space="preserve">social technologies to engage learners and improve learning outcomes, while also developing learners to be confident and competent digital citizens. </w:t>
      </w:r>
    </w:p>
    <w:p w14:paraId="7CD7AC34" w14:textId="77777777" w:rsidR="00BD0E3B" w:rsidRPr="003A193F" w:rsidRDefault="00BD0E3B" w:rsidP="00BD3875">
      <w:pPr>
        <w:autoSpaceDE w:val="0"/>
        <w:autoSpaceDN w:val="0"/>
        <w:adjustRightInd w:val="0"/>
        <w:spacing w:after="0" w:line="240" w:lineRule="auto"/>
        <w:rPr>
          <w:rFonts w:ascii="Arial" w:hAnsi="Arial" w:cs="Arial"/>
          <w:sz w:val="24"/>
          <w:szCs w:val="24"/>
        </w:rPr>
      </w:pPr>
    </w:p>
    <w:p w14:paraId="67C69E15" w14:textId="3F08569C" w:rsidR="00BD0E3B" w:rsidRPr="003A193F" w:rsidRDefault="00F54292" w:rsidP="00BD0E3B">
      <w:pPr>
        <w:autoSpaceDE w:val="0"/>
        <w:autoSpaceDN w:val="0"/>
        <w:adjustRightInd w:val="0"/>
        <w:spacing w:after="0" w:line="240" w:lineRule="auto"/>
        <w:rPr>
          <w:rFonts w:ascii="Arial" w:hAnsi="Arial" w:cs="Arial"/>
          <w:sz w:val="24"/>
          <w:szCs w:val="24"/>
        </w:rPr>
      </w:pPr>
      <w:r w:rsidRPr="00543AB1">
        <w:rPr>
          <w:rFonts w:ascii="Arial" w:hAnsi="Arial" w:cs="Arial"/>
          <w:sz w:val="24"/>
          <w:szCs w:val="24"/>
        </w:rPr>
        <w:t>Ysgol Bryn Gwalia</w:t>
      </w:r>
      <w:r w:rsidRPr="003A193F">
        <w:t xml:space="preserve"> </w:t>
      </w:r>
      <w:r w:rsidR="00F66879" w:rsidRPr="003A193F">
        <w:rPr>
          <w:rFonts w:ascii="Arial" w:hAnsi="Arial" w:cs="Arial"/>
          <w:sz w:val="24"/>
          <w:szCs w:val="24"/>
        </w:rPr>
        <w:t xml:space="preserve">aims </w:t>
      </w:r>
      <w:r w:rsidR="00BD0E3B" w:rsidRPr="003A193F">
        <w:rPr>
          <w:rFonts w:ascii="Arial" w:hAnsi="Arial" w:cs="Arial"/>
          <w:sz w:val="24"/>
          <w:szCs w:val="24"/>
        </w:rPr>
        <w:t xml:space="preserve">to build knowledge, skills and confidence </w:t>
      </w:r>
      <w:r w:rsidR="00F66879" w:rsidRPr="003A193F">
        <w:rPr>
          <w:rFonts w:ascii="Arial" w:hAnsi="Arial" w:cs="Arial"/>
          <w:sz w:val="24"/>
          <w:szCs w:val="24"/>
        </w:rPr>
        <w:t xml:space="preserve">among all learners </w:t>
      </w:r>
      <w:r w:rsidR="00BD0E3B" w:rsidRPr="003A193F">
        <w:rPr>
          <w:rFonts w:ascii="Arial" w:hAnsi="Arial" w:cs="Arial"/>
          <w:sz w:val="24"/>
          <w:szCs w:val="24"/>
        </w:rPr>
        <w:t>with regard to online safety.</w:t>
      </w:r>
      <w:r w:rsidR="00F66879" w:rsidRPr="003A193F">
        <w:rPr>
          <w:rFonts w:ascii="Arial" w:hAnsi="Arial" w:cs="Arial"/>
          <w:sz w:val="24"/>
          <w:szCs w:val="24"/>
        </w:rPr>
        <w:t xml:space="preserve"> Our school will achieve this by:</w:t>
      </w:r>
    </w:p>
    <w:p w14:paraId="4C63A86E" w14:textId="77777777" w:rsidR="00F66879" w:rsidRPr="00323C23" w:rsidRDefault="00F66879" w:rsidP="00BD0E3B">
      <w:pPr>
        <w:autoSpaceDE w:val="0"/>
        <w:autoSpaceDN w:val="0"/>
        <w:adjustRightInd w:val="0"/>
        <w:spacing w:after="0" w:line="240" w:lineRule="auto"/>
        <w:rPr>
          <w:rFonts w:ascii="Arial" w:hAnsi="Arial" w:cs="Arial"/>
          <w:sz w:val="24"/>
          <w:szCs w:val="24"/>
        </w:rPr>
      </w:pPr>
    </w:p>
    <w:p w14:paraId="508B70D1" w14:textId="42DFAEBD" w:rsidR="00BD0E3B" w:rsidRPr="00323C23" w:rsidRDefault="00F66879" w:rsidP="00BD0E3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i</w:t>
      </w:r>
      <w:r w:rsidR="00BD0E3B" w:rsidRPr="00323C23">
        <w:rPr>
          <w:rFonts w:ascii="Arial" w:hAnsi="Arial" w:cs="Arial"/>
          <w:sz w:val="24"/>
          <w:szCs w:val="24"/>
        </w:rPr>
        <w:t xml:space="preserve">mplementation of the Digital </w:t>
      </w:r>
      <w:r w:rsidR="0053352B">
        <w:rPr>
          <w:rFonts w:ascii="Arial" w:hAnsi="Arial" w:cs="Arial"/>
          <w:sz w:val="24"/>
          <w:szCs w:val="24"/>
        </w:rPr>
        <w:t>C</w:t>
      </w:r>
      <w:r w:rsidR="00BD0E3B" w:rsidRPr="00323C23">
        <w:rPr>
          <w:rFonts w:ascii="Arial" w:hAnsi="Arial" w:cs="Arial"/>
          <w:sz w:val="24"/>
          <w:szCs w:val="24"/>
        </w:rPr>
        <w:t xml:space="preserve">ompetence </w:t>
      </w:r>
      <w:r w:rsidR="0053352B">
        <w:rPr>
          <w:rFonts w:ascii="Arial" w:hAnsi="Arial" w:cs="Arial"/>
          <w:sz w:val="24"/>
          <w:szCs w:val="24"/>
        </w:rPr>
        <w:t>F</w:t>
      </w:r>
      <w:r w:rsidR="00BD0E3B" w:rsidRPr="00323C23">
        <w:rPr>
          <w:rFonts w:ascii="Arial" w:hAnsi="Arial" w:cs="Arial"/>
          <w:sz w:val="24"/>
          <w:szCs w:val="24"/>
        </w:rPr>
        <w:t>ramework (DCF), with digital skills, knowledge and attitudes embedded across the curriculum and integrated into lessons.</w:t>
      </w:r>
    </w:p>
    <w:p w14:paraId="782AA296" w14:textId="77777777" w:rsidR="00F66879" w:rsidRPr="00323C23" w:rsidRDefault="00F66879" w:rsidP="00BD0E3B">
      <w:pPr>
        <w:autoSpaceDE w:val="0"/>
        <w:autoSpaceDN w:val="0"/>
        <w:adjustRightInd w:val="0"/>
        <w:spacing w:after="0" w:line="240" w:lineRule="auto"/>
        <w:rPr>
          <w:rFonts w:ascii="Arial" w:hAnsi="Arial" w:cs="Arial"/>
          <w:sz w:val="24"/>
          <w:szCs w:val="24"/>
        </w:rPr>
      </w:pPr>
    </w:p>
    <w:p w14:paraId="665ADD6F" w14:textId="6F6D6FD8" w:rsidR="00F66879" w:rsidRPr="00323C23" w:rsidRDefault="00BD0E3B" w:rsidP="008D4758">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Planned online safety education programme which:</w:t>
      </w:r>
    </w:p>
    <w:p w14:paraId="191F1FB7" w14:textId="77777777" w:rsidR="00F66879" w:rsidRPr="00323C23" w:rsidRDefault="00BD0E3B" w:rsidP="008D4758">
      <w:pPr>
        <w:pStyle w:val="ListParagraph"/>
        <w:numPr>
          <w:ilvl w:val="0"/>
          <w:numId w:val="2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taught across all age groups and progresses as learners grow and develop</w:t>
      </w:r>
      <w:r w:rsidR="00F66879" w:rsidRPr="00323C23">
        <w:rPr>
          <w:rFonts w:ascii="Arial" w:hAnsi="Arial" w:cs="Arial"/>
          <w:sz w:val="24"/>
          <w:szCs w:val="24"/>
        </w:rPr>
        <w:t xml:space="preserve"> </w:t>
      </w:r>
    </w:p>
    <w:p w14:paraId="43E48954" w14:textId="77777777" w:rsidR="00F66879" w:rsidRPr="00323C23" w:rsidRDefault="00BD0E3B" w:rsidP="008D4758">
      <w:pPr>
        <w:pStyle w:val="ListParagraph"/>
        <w:numPr>
          <w:ilvl w:val="0"/>
          <w:numId w:val="2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recurring and progressive as opposed to a one-off online safety session</w:t>
      </w:r>
      <w:r w:rsidR="00F66879" w:rsidRPr="00323C23">
        <w:rPr>
          <w:rFonts w:ascii="Arial" w:hAnsi="Arial" w:cs="Arial"/>
          <w:sz w:val="24"/>
          <w:szCs w:val="24"/>
        </w:rPr>
        <w:t xml:space="preserve"> </w:t>
      </w:r>
    </w:p>
    <w:p w14:paraId="631082DA" w14:textId="77777777" w:rsidR="00F66879" w:rsidRPr="00323C23" w:rsidRDefault="00BD0E3B" w:rsidP="008D4758">
      <w:pPr>
        <w:pStyle w:val="ListParagraph"/>
        <w:numPr>
          <w:ilvl w:val="0"/>
          <w:numId w:val="2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supports learners in developing strategies for navigating the online world and developing resilience</w:t>
      </w:r>
    </w:p>
    <w:p w14:paraId="690D9D13" w14:textId="77777777" w:rsidR="00F66879" w:rsidRPr="00323C23" w:rsidRDefault="00BD0E3B" w:rsidP="008D4758">
      <w:pPr>
        <w:pStyle w:val="ListParagraph"/>
        <w:numPr>
          <w:ilvl w:val="0"/>
          <w:numId w:val="2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embedded across the curriculum</w:t>
      </w:r>
    </w:p>
    <w:p w14:paraId="46EDE89B" w14:textId="5D88C55F" w:rsidR="00F66879" w:rsidRPr="00323C23" w:rsidRDefault="00F66879" w:rsidP="008D4758">
      <w:pPr>
        <w:pStyle w:val="ListParagraph"/>
        <w:numPr>
          <w:ilvl w:val="0"/>
          <w:numId w:val="2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incorporates the </w:t>
      </w:r>
      <w:r w:rsidR="00BD0E3B" w:rsidRPr="00323C23">
        <w:rPr>
          <w:rFonts w:ascii="Arial" w:hAnsi="Arial" w:cs="Arial"/>
          <w:sz w:val="24"/>
          <w:szCs w:val="24"/>
        </w:rPr>
        <w:t xml:space="preserve">use of relevant national initiatives and opportunities </w:t>
      </w:r>
      <w:r w:rsidRPr="00323C23">
        <w:rPr>
          <w:rFonts w:ascii="Arial" w:hAnsi="Arial" w:cs="Arial"/>
          <w:sz w:val="24"/>
          <w:szCs w:val="24"/>
        </w:rPr>
        <w:t xml:space="preserve">including </w:t>
      </w:r>
      <w:r w:rsidR="00BD0E3B" w:rsidRPr="00323C23">
        <w:rPr>
          <w:rFonts w:ascii="Arial" w:hAnsi="Arial" w:cs="Arial"/>
          <w:sz w:val="24"/>
          <w:szCs w:val="24"/>
        </w:rPr>
        <w:t>Safer Internet Day</w:t>
      </w:r>
      <w:r w:rsidRPr="00323C23">
        <w:rPr>
          <w:rFonts w:ascii="Arial" w:hAnsi="Arial" w:cs="Arial"/>
          <w:sz w:val="24"/>
          <w:szCs w:val="24"/>
        </w:rPr>
        <w:t xml:space="preserve"> (February)</w:t>
      </w:r>
      <w:r w:rsidR="00BD0E3B" w:rsidRPr="00323C23">
        <w:rPr>
          <w:rFonts w:ascii="Arial" w:hAnsi="Arial" w:cs="Arial"/>
          <w:sz w:val="24"/>
          <w:szCs w:val="24"/>
        </w:rPr>
        <w:t xml:space="preserve"> and Anti-bullying week</w:t>
      </w:r>
      <w:r w:rsidRPr="00323C23">
        <w:rPr>
          <w:rFonts w:ascii="Arial" w:hAnsi="Arial" w:cs="Arial"/>
          <w:sz w:val="24"/>
          <w:szCs w:val="24"/>
        </w:rPr>
        <w:t xml:space="preserve"> (November)</w:t>
      </w:r>
      <w:r w:rsidR="00BD0E3B" w:rsidRPr="00323C23">
        <w:rPr>
          <w:rFonts w:ascii="Arial" w:hAnsi="Arial" w:cs="Arial"/>
          <w:sz w:val="24"/>
          <w:szCs w:val="24"/>
        </w:rPr>
        <w:t>.</w:t>
      </w:r>
    </w:p>
    <w:p w14:paraId="14E82FDF" w14:textId="77777777" w:rsidR="00BD0E3B" w:rsidRPr="00323C23" w:rsidRDefault="00BD0E3B" w:rsidP="008D4758">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Use of appropriate and up-to-date resources.</w:t>
      </w:r>
    </w:p>
    <w:p w14:paraId="2A8131B7" w14:textId="77777777" w:rsidR="00BD0E3B" w:rsidRPr="00323C23" w:rsidRDefault="00BD0E3B" w:rsidP="008D4758">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Resources, including visitors from external providers used appropriately to support and compliment internal provision.</w:t>
      </w:r>
    </w:p>
    <w:p w14:paraId="395CF9B2" w14:textId="77777777" w:rsidR="00BD0E3B" w:rsidRPr="00323C23" w:rsidRDefault="00BD0E3B" w:rsidP="008D4758">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Accessible to learners at different ages and abilities, such as learners with additional learning needs (ALN), or those with English as an additional language.</w:t>
      </w:r>
    </w:p>
    <w:p w14:paraId="3EE3EEB1" w14:textId="77777777" w:rsidR="00BD0E3B" w:rsidRPr="00323C23" w:rsidRDefault="00BD0E3B" w:rsidP="008D4758">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Learners are able to recall, explain and actively use online safety education.</w:t>
      </w:r>
    </w:p>
    <w:p w14:paraId="78F64358" w14:textId="4948CBA6" w:rsidR="00BD0E3B" w:rsidRPr="00323C23" w:rsidRDefault="00BD0E3B" w:rsidP="008D4758">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Teachers have access to appropriate training, ensuring expertise and understanding underpins their teaching.</w:t>
      </w:r>
    </w:p>
    <w:p w14:paraId="67C019F1" w14:textId="77777777" w:rsidR="00BD3875" w:rsidRPr="00323C23" w:rsidRDefault="00BD3875" w:rsidP="00BD3875">
      <w:pPr>
        <w:autoSpaceDE w:val="0"/>
        <w:autoSpaceDN w:val="0"/>
        <w:adjustRightInd w:val="0"/>
        <w:spacing w:after="0" w:line="240" w:lineRule="auto"/>
        <w:rPr>
          <w:rFonts w:ascii="Arial" w:hAnsi="Arial" w:cs="Arial"/>
          <w:sz w:val="24"/>
          <w:szCs w:val="24"/>
        </w:rPr>
      </w:pPr>
    </w:p>
    <w:p w14:paraId="6D22F844" w14:textId="53A1622D" w:rsidR="00E958DD" w:rsidRPr="00323C23" w:rsidRDefault="00E958DD" w:rsidP="00BD0E3B">
      <w:pPr>
        <w:autoSpaceDE w:val="0"/>
        <w:autoSpaceDN w:val="0"/>
        <w:adjustRightInd w:val="0"/>
        <w:spacing w:after="0" w:line="240" w:lineRule="auto"/>
        <w:rPr>
          <w:rFonts w:ascii="ComicSansMS" w:hAnsi="ComicSansMS" w:cs="ComicSansMS"/>
        </w:rPr>
      </w:pPr>
      <w:r w:rsidRPr="00323C23">
        <w:rPr>
          <w:rFonts w:ascii="Arial" w:hAnsi="Arial" w:cs="Arial"/>
          <w:sz w:val="24"/>
          <w:szCs w:val="24"/>
        </w:rPr>
        <w:t xml:space="preserve">All staff at </w:t>
      </w:r>
      <w:r w:rsidR="00E618F4" w:rsidRPr="00543AB1">
        <w:rPr>
          <w:rFonts w:ascii="Arial" w:hAnsi="Arial" w:cs="Arial"/>
          <w:sz w:val="24"/>
          <w:szCs w:val="24"/>
        </w:rPr>
        <w:t>Ysgol Bryn Gwalia</w:t>
      </w:r>
      <w:r w:rsidR="00E618F4" w:rsidRPr="003A193F">
        <w:t xml:space="preserve"> </w:t>
      </w:r>
      <w:r w:rsidRPr="00323C23">
        <w:rPr>
          <w:rFonts w:ascii="Arial" w:hAnsi="Arial" w:cs="Arial"/>
          <w:sz w:val="24"/>
          <w:szCs w:val="24"/>
        </w:rPr>
        <w:t xml:space="preserve">are aware of their individual responsibilities relating to the safeguarding of learners within the context of online Safety. </w:t>
      </w:r>
      <w:r w:rsidR="00BD0E3B" w:rsidRPr="00323C23">
        <w:rPr>
          <w:rFonts w:ascii="Arial" w:hAnsi="Arial" w:cs="Arial"/>
          <w:sz w:val="24"/>
          <w:szCs w:val="24"/>
        </w:rPr>
        <w:t>Adherence to the Flintshire Acceptable Use Policy is the collective responsibility of all staff in conjunction with the schools Online Safety Policy (or equivalent).</w:t>
      </w:r>
      <w:r w:rsidR="00BD0E3B" w:rsidRPr="00323C23">
        <w:rPr>
          <w:rFonts w:ascii="ComicSansMS" w:hAnsi="ComicSansMS" w:cs="ComicSansMS"/>
        </w:rPr>
        <w:t xml:space="preserve"> </w:t>
      </w:r>
    </w:p>
    <w:p w14:paraId="6AEA393D" w14:textId="77777777" w:rsidR="00E958DD" w:rsidRPr="00323C23" w:rsidRDefault="00E958DD" w:rsidP="00BD0E3B">
      <w:pPr>
        <w:autoSpaceDE w:val="0"/>
        <w:autoSpaceDN w:val="0"/>
        <w:adjustRightInd w:val="0"/>
        <w:spacing w:after="0" w:line="240" w:lineRule="auto"/>
        <w:rPr>
          <w:rFonts w:ascii="ComicSansMS" w:hAnsi="ComicSansMS" w:cs="ComicSansMS"/>
        </w:rPr>
      </w:pPr>
    </w:p>
    <w:p w14:paraId="126D1EDD" w14:textId="67AD01D7" w:rsidR="00BD0E3B" w:rsidRPr="00323C23" w:rsidRDefault="00BD0E3B" w:rsidP="00BD0E3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For further information, please refer to </w:t>
      </w:r>
      <w:r w:rsidRPr="00E618F4">
        <w:rPr>
          <w:rFonts w:ascii="Arial" w:hAnsi="Arial" w:cs="Arial"/>
          <w:sz w:val="24"/>
          <w:szCs w:val="24"/>
        </w:rPr>
        <w:t xml:space="preserve">the Acceptable Use Policy </w:t>
      </w:r>
      <w:r w:rsidR="006215CA" w:rsidRPr="00E618F4">
        <w:rPr>
          <w:rFonts w:ascii="Arial" w:hAnsi="Arial" w:cs="Arial"/>
          <w:sz w:val="24"/>
          <w:szCs w:val="24"/>
        </w:rPr>
        <w:t>/</w:t>
      </w:r>
      <w:r w:rsidRPr="00E618F4">
        <w:rPr>
          <w:rFonts w:ascii="Arial" w:hAnsi="Arial" w:cs="Arial"/>
          <w:sz w:val="24"/>
          <w:szCs w:val="24"/>
        </w:rPr>
        <w:t xml:space="preserve"> Online Safety Policy </w:t>
      </w:r>
      <w:r w:rsidR="00E958DD" w:rsidRPr="00E618F4">
        <w:rPr>
          <w:rFonts w:ascii="Arial" w:hAnsi="Arial" w:cs="Arial"/>
          <w:sz w:val="24"/>
          <w:szCs w:val="24"/>
        </w:rPr>
        <w:t xml:space="preserve">which </w:t>
      </w:r>
      <w:r w:rsidRPr="00E618F4">
        <w:rPr>
          <w:rFonts w:ascii="Arial" w:hAnsi="Arial" w:cs="Arial"/>
          <w:sz w:val="24"/>
          <w:szCs w:val="24"/>
        </w:rPr>
        <w:t xml:space="preserve">can be found </w:t>
      </w:r>
      <w:r w:rsidR="00E618F4" w:rsidRPr="00E618F4">
        <w:rPr>
          <w:rFonts w:ascii="Arial" w:hAnsi="Arial" w:cs="Arial"/>
          <w:sz w:val="24"/>
          <w:szCs w:val="24"/>
        </w:rPr>
        <w:t>on the website.</w:t>
      </w:r>
    </w:p>
    <w:p w14:paraId="24F9D877" w14:textId="77777777" w:rsidR="00BD0E3B" w:rsidRPr="00323C23" w:rsidRDefault="00BD0E3B" w:rsidP="00BD3875">
      <w:pPr>
        <w:autoSpaceDE w:val="0"/>
        <w:autoSpaceDN w:val="0"/>
        <w:adjustRightInd w:val="0"/>
        <w:spacing w:after="0" w:line="240" w:lineRule="auto"/>
        <w:rPr>
          <w:rFonts w:ascii="Arial" w:hAnsi="Arial" w:cs="Arial"/>
          <w:sz w:val="24"/>
          <w:szCs w:val="24"/>
        </w:rPr>
      </w:pPr>
    </w:p>
    <w:p w14:paraId="2C8E8633" w14:textId="5DF344D4" w:rsidR="00214496" w:rsidRPr="00323C23" w:rsidRDefault="00214496" w:rsidP="00214496">
      <w:pPr>
        <w:pStyle w:val="Default"/>
        <w:rPr>
          <w:color w:val="auto"/>
        </w:rPr>
      </w:pPr>
      <w:r w:rsidRPr="00323C23">
        <w:rPr>
          <w:color w:val="auto"/>
        </w:rPr>
        <w:t>Guidance from the UK Council for Internet Safety has been published in January 2020 to help Governing bodies challenge their schools to effectively safeguard their learners online:</w:t>
      </w:r>
    </w:p>
    <w:p w14:paraId="45BB36A5" w14:textId="77777777" w:rsidR="0016208C" w:rsidRDefault="0016208C" w:rsidP="00BD3875">
      <w:pPr>
        <w:pStyle w:val="Default"/>
        <w:rPr>
          <w:sz w:val="28"/>
          <w:szCs w:val="28"/>
          <w:u w:val="single"/>
        </w:rPr>
      </w:pPr>
    </w:p>
    <w:p w14:paraId="047DA9E8" w14:textId="77777777" w:rsidR="00F2247A" w:rsidRDefault="00000000" w:rsidP="00F2247A">
      <w:pPr>
        <w:rPr>
          <w:rFonts w:ascii="Arial" w:hAnsi="Arial" w:cs="Arial"/>
          <w:sz w:val="24"/>
          <w:szCs w:val="24"/>
          <w:lang w:val="en-US"/>
        </w:rPr>
      </w:pPr>
      <w:hyperlink r:id="rId43" w:history="1">
        <w:r w:rsidR="00F2247A" w:rsidRPr="00D85ED6">
          <w:rPr>
            <w:rStyle w:val="Hyperlink"/>
            <w:rFonts w:ascii="Arial" w:hAnsi="Arial" w:cs="Arial"/>
            <w:sz w:val="24"/>
            <w:szCs w:val="24"/>
            <w:lang w:val="en-US"/>
          </w:rPr>
          <w:t>https://hwb.gov.wales/zones/keeping-safe-online/five-key-questions-for-governing-bodies-to-help-challenge-their-schools-and-colleges-to-effectively-safeguard-their-learners/</w:t>
        </w:r>
      </w:hyperlink>
    </w:p>
    <w:p w14:paraId="28CA4C48" w14:textId="77777777" w:rsidR="00F2247A" w:rsidRDefault="00F2247A" w:rsidP="00BD3875">
      <w:pPr>
        <w:pStyle w:val="Default"/>
        <w:rPr>
          <w:sz w:val="28"/>
          <w:szCs w:val="28"/>
          <w:u w:val="single"/>
        </w:rPr>
      </w:pPr>
    </w:p>
    <w:p w14:paraId="029460D9" w14:textId="7F5F79AB" w:rsidR="00AD6FCA" w:rsidRPr="003A193F" w:rsidRDefault="00E41148" w:rsidP="00BD3875">
      <w:pPr>
        <w:pStyle w:val="Default"/>
        <w:rPr>
          <w:b/>
          <w:color w:val="auto"/>
          <w:lang w:eastAsia="en-GB"/>
        </w:rPr>
      </w:pPr>
      <w:r w:rsidRPr="003A193F">
        <w:rPr>
          <w:b/>
          <w:color w:val="auto"/>
          <w:lang w:eastAsia="en-GB"/>
        </w:rPr>
        <w:t>1</w:t>
      </w:r>
      <w:r w:rsidR="008D4758" w:rsidRPr="003A193F">
        <w:rPr>
          <w:b/>
          <w:color w:val="auto"/>
          <w:lang w:eastAsia="en-GB"/>
        </w:rPr>
        <w:t>1</w:t>
      </w:r>
      <w:r w:rsidR="0098254F" w:rsidRPr="003A193F">
        <w:rPr>
          <w:b/>
          <w:color w:val="auto"/>
          <w:lang w:eastAsia="en-GB"/>
        </w:rPr>
        <w:t>.2</w:t>
      </w:r>
      <w:r w:rsidR="00DB3B5C" w:rsidRPr="003A193F">
        <w:rPr>
          <w:b/>
          <w:color w:val="auto"/>
          <w:lang w:eastAsia="en-GB"/>
        </w:rPr>
        <w:t xml:space="preserve"> </w:t>
      </w:r>
      <w:r w:rsidR="00AD6FCA" w:rsidRPr="003A193F">
        <w:rPr>
          <w:b/>
          <w:color w:val="auto"/>
          <w:lang w:eastAsia="en-GB"/>
        </w:rPr>
        <w:t>360 Degree Safe Cymru</w:t>
      </w:r>
    </w:p>
    <w:p w14:paraId="115419F6" w14:textId="77777777" w:rsidR="00AD6FCA" w:rsidRPr="003A193F" w:rsidRDefault="00AD6FCA" w:rsidP="00BD3875">
      <w:pPr>
        <w:pStyle w:val="Default"/>
        <w:rPr>
          <w:color w:val="auto"/>
          <w:lang w:eastAsia="en-GB"/>
        </w:rPr>
      </w:pPr>
    </w:p>
    <w:p w14:paraId="6D6E3588" w14:textId="2BD8FFDE" w:rsidR="00E47C74" w:rsidRPr="003A193F" w:rsidRDefault="00E47C74" w:rsidP="00E47C74">
      <w:pPr>
        <w:rPr>
          <w:rFonts w:ascii="Arial" w:hAnsi="Arial" w:cs="Arial"/>
          <w:sz w:val="24"/>
          <w:szCs w:val="24"/>
          <w:lang w:eastAsia="en-GB"/>
        </w:rPr>
      </w:pPr>
      <w:r w:rsidRPr="003A193F">
        <w:rPr>
          <w:rFonts w:ascii="Arial" w:hAnsi="Arial" w:cs="Arial"/>
          <w:sz w:val="24"/>
          <w:szCs w:val="24"/>
          <w:lang w:eastAsia="en-GB"/>
        </w:rPr>
        <w:t xml:space="preserve">360 Degree Safe Cymru is an interactive self-review tool that enables schools in Wales to assess and improve their online safety policies and practices. The tool is accessible via Hwb by logging in and selecting the 360 Degree Safe Cymru link on the homepage: </w:t>
      </w:r>
      <w:hyperlink r:id="rId44" w:history="1">
        <w:r w:rsidRPr="003A193F">
          <w:rPr>
            <w:rStyle w:val="Hyperlink"/>
            <w:rFonts w:ascii="Arial" w:hAnsi="Arial" w:cs="Arial"/>
            <w:color w:val="auto"/>
            <w:sz w:val="24"/>
            <w:szCs w:val="24"/>
            <w:lang w:eastAsia="en-GB"/>
          </w:rPr>
          <w:t>https://360safecymru.org.uk/dashboard/</w:t>
        </w:r>
      </w:hyperlink>
    </w:p>
    <w:p w14:paraId="38089EDD" w14:textId="77777777" w:rsidR="00E47C74" w:rsidRPr="003A193F" w:rsidRDefault="00E47C74" w:rsidP="00E47C74">
      <w:pPr>
        <w:rPr>
          <w:rFonts w:ascii="Arial" w:hAnsi="Arial" w:cs="Arial"/>
          <w:sz w:val="24"/>
          <w:szCs w:val="24"/>
          <w:lang w:eastAsia="en-GB"/>
        </w:rPr>
      </w:pPr>
      <w:r w:rsidRPr="003A193F">
        <w:rPr>
          <w:rFonts w:ascii="Arial" w:hAnsi="Arial" w:cs="Arial"/>
          <w:sz w:val="24"/>
          <w:szCs w:val="24"/>
          <w:lang w:eastAsia="en-GB"/>
        </w:rPr>
        <w:t>Using the tool supports schools in:</w:t>
      </w:r>
    </w:p>
    <w:p w14:paraId="094F96B3" w14:textId="77777777" w:rsidR="00E47C74" w:rsidRPr="003A193F" w:rsidRDefault="00E47C74" w:rsidP="008D4758">
      <w:pPr>
        <w:pStyle w:val="ListParagraph"/>
        <w:numPr>
          <w:ilvl w:val="0"/>
          <w:numId w:val="45"/>
        </w:numPr>
        <w:rPr>
          <w:rFonts w:ascii="Arial" w:hAnsi="Arial" w:cs="Arial"/>
          <w:sz w:val="24"/>
          <w:szCs w:val="24"/>
          <w:lang w:eastAsia="en-GB"/>
        </w:rPr>
      </w:pPr>
      <w:r w:rsidRPr="003A193F">
        <w:rPr>
          <w:rFonts w:ascii="Arial" w:hAnsi="Arial" w:cs="Arial"/>
          <w:sz w:val="24"/>
          <w:szCs w:val="24"/>
          <w:lang w:eastAsia="en-GB"/>
        </w:rPr>
        <w:t>Reviewing and updating online safety policies;</w:t>
      </w:r>
    </w:p>
    <w:p w14:paraId="523013CF" w14:textId="77777777" w:rsidR="00E47C74" w:rsidRPr="003A193F" w:rsidRDefault="00E47C74" w:rsidP="008D4758">
      <w:pPr>
        <w:pStyle w:val="ListParagraph"/>
        <w:numPr>
          <w:ilvl w:val="0"/>
          <w:numId w:val="45"/>
        </w:numPr>
        <w:rPr>
          <w:rFonts w:ascii="Arial" w:hAnsi="Arial" w:cs="Arial"/>
          <w:sz w:val="24"/>
          <w:szCs w:val="24"/>
          <w:lang w:eastAsia="en-GB"/>
        </w:rPr>
      </w:pPr>
      <w:r w:rsidRPr="003A193F">
        <w:rPr>
          <w:rFonts w:ascii="Arial" w:hAnsi="Arial" w:cs="Arial"/>
          <w:sz w:val="24"/>
          <w:szCs w:val="24"/>
          <w:lang w:eastAsia="en-GB"/>
        </w:rPr>
        <w:t>Enhancing online safety education for learners and staff;</w:t>
      </w:r>
    </w:p>
    <w:p w14:paraId="322E64AA" w14:textId="77777777" w:rsidR="00E47C74" w:rsidRPr="003A193F" w:rsidRDefault="00E47C74" w:rsidP="008D4758">
      <w:pPr>
        <w:pStyle w:val="ListParagraph"/>
        <w:numPr>
          <w:ilvl w:val="0"/>
          <w:numId w:val="45"/>
        </w:numPr>
        <w:rPr>
          <w:rFonts w:ascii="Arial" w:hAnsi="Arial" w:cs="Arial"/>
          <w:sz w:val="24"/>
          <w:szCs w:val="24"/>
          <w:lang w:eastAsia="en-GB"/>
        </w:rPr>
      </w:pPr>
      <w:r w:rsidRPr="003A193F">
        <w:rPr>
          <w:rFonts w:ascii="Arial" w:hAnsi="Arial" w:cs="Arial"/>
          <w:sz w:val="24"/>
          <w:szCs w:val="24"/>
          <w:lang w:eastAsia="en-GB"/>
        </w:rPr>
        <w:t>Improving technical security measures;</w:t>
      </w:r>
    </w:p>
    <w:p w14:paraId="69D37390" w14:textId="77777777" w:rsidR="00E47C74" w:rsidRPr="003A193F" w:rsidRDefault="00E47C74" w:rsidP="008D4758">
      <w:pPr>
        <w:pStyle w:val="ListParagraph"/>
        <w:numPr>
          <w:ilvl w:val="0"/>
          <w:numId w:val="45"/>
        </w:numPr>
        <w:rPr>
          <w:rFonts w:ascii="Arial" w:hAnsi="Arial" w:cs="Arial"/>
          <w:sz w:val="24"/>
          <w:szCs w:val="24"/>
          <w:lang w:eastAsia="en-GB"/>
        </w:rPr>
      </w:pPr>
      <w:r w:rsidRPr="003A193F">
        <w:rPr>
          <w:rFonts w:ascii="Arial" w:hAnsi="Arial" w:cs="Arial"/>
          <w:sz w:val="24"/>
          <w:szCs w:val="24"/>
          <w:lang w:eastAsia="en-GB"/>
        </w:rPr>
        <w:t>Managing the use of mobile technologies and social media responsibly.</w:t>
      </w:r>
    </w:p>
    <w:p w14:paraId="33570858" w14:textId="28976D2B" w:rsidR="00E47C74" w:rsidRPr="003A193F" w:rsidRDefault="00E47C74" w:rsidP="00E47C74">
      <w:pPr>
        <w:rPr>
          <w:rFonts w:ascii="Arial" w:hAnsi="Arial" w:cs="Arial"/>
          <w:sz w:val="24"/>
          <w:szCs w:val="24"/>
          <w:lang w:eastAsia="en-GB"/>
        </w:rPr>
      </w:pPr>
      <w:r w:rsidRPr="003A193F">
        <w:rPr>
          <w:rFonts w:ascii="Arial" w:hAnsi="Arial" w:cs="Arial"/>
          <w:sz w:val="24"/>
          <w:szCs w:val="24"/>
          <w:lang w:eastAsia="en-GB"/>
        </w:rPr>
        <w:t>The tool provides action plans, suggests next steps, and tracks progress over time. Evidence shows that schools using the tool consistently demonstrate marked improvement in online safety practices.</w:t>
      </w:r>
    </w:p>
    <w:p w14:paraId="7F3EA862" w14:textId="3EDCAFF4" w:rsidR="00E47C74" w:rsidRPr="003A193F" w:rsidRDefault="00E47C74" w:rsidP="00E47C74">
      <w:pPr>
        <w:rPr>
          <w:rFonts w:ascii="Arial" w:hAnsi="Arial" w:cs="Arial"/>
          <w:sz w:val="24"/>
          <w:szCs w:val="24"/>
          <w:lang w:eastAsia="en-GB"/>
        </w:rPr>
      </w:pPr>
      <w:r w:rsidRPr="003A193F">
        <w:rPr>
          <w:rFonts w:ascii="Arial" w:hAnsi="Arial" w:cs="Arial"/>
          <w:sz w:val="24"/>
          <w:szCs w:val="24"/>
          <w:lang w:eastAsia="en-GB"/>
        </w:rPr>
        <w:t>All schools in Flintshire are strongly encouraged to:</w:t>
      </w:r>
    </w:p>
    <w:p w14:paraId="108B4150" w14:textId="77777777" w:rsidR="00E47C74" w:rsidRPr="003A193F" w:rsidRDefault="00E47C74" w:rsidP="008D4758">
      <w:pPr>
        <w:pStyle w:val="ListParagraph"/>
        <w:numPr>
          <w:ilvl w:val="0"/>
          <w:numId w:val="46"/>
        </w:numPr>
        <w:rPr>
          <w:rFonts w:ascii="Arial" w:hAnsi="Arial" w:cs="Arial"/>
          <w:sz w:val="24"/>
          <w:szCs w:val="24"/>
          <w:lang w:eastAsia="en-GB"/>
        </w:rPr>
      </w:pPr>
      <w:r w:rsidRPr="003A193F">
        <w:rPr>
          <w:rFonts w:ascii="Arial" w:hAnsi="Arial" w:cs="Arial"/>
          <w:sz w:val="24"/>
          <w:szCs w:val="24"/>
          <w:lang w:eastAsia="en-GB"/>
        </w:rPr>
        <w:t>Register and engage with the 360 Degree Safe Cymru tool;</w:t>
      </w:r>
    </w:p>
    <w:p w14:paraId="69CB8A72" w14:textId="77777777" w:rsidR="00E47C74" w:rsidRPr="003A193F" w:rsidRDefault="00E47C74" w:rsidP="008D4758">
      <w:pPr>
        <w:pStyle w:val="ListParagraph"/>
        <w:numPr>
          <w:ilvl w:val="0"/>
          <w:numId w:val="46"/>
        </w:numPr>
        <w:rPr>
          <w:rFonts w:ascii="Arial" w:hAnsi="Arial" w:cs="Arial"/>
          <w:sz w:val="24"/>
          <w:szCs w:val="24"/>
          <w:lang w:eastAsia="en-GB"/>
        </w:rPr>
      </w:pPr>
      <w:r w:rsidRPr="003A193F">
        <w:rPr>
          <w:rFonts w:ascii="Arial" w:hAnsi="Arial" w:cs="Arial"/>
          <w:sz w:val="24"/>
          <w:szCs w:val="24"/>
          <w:lang w:eastAsia="en-GB"/>
        </w:rPr>
        <w:t>Complete all 28 aspects of the review;</w:t>
      </w:r>
    </w:p>
    <w:p w14:paraId="384055CE" w14:textId="77777777" w:rsidR="00E47C74" w:rsidRPr="003A193F" w:rsidRDefault="00E47C74" w:rsidP="008D4758">
      <w:pPr>
        <w:pStyle w:val="ListParagraph"/>
        <w:numPr>
          <w:ilvl w:val="0"/>
          <w:numId w:val="46"/>
        </w:numPr>
        <w:rPr>
          <w:rFonts w:ascii="Arial" w:hAnsi="Arial" w:cs="Arial"/>
          <w:sz w:val="24"/>
          <w:szCs w:val="24"/>
          <w:lang w:eastAsia="en-GB"/>
        </w:rPr>
      </w:pPr>
      <w:r w:rsidRPr="003A193F">
        <w:rPr>
          <w:rFonts w:ascii="Arial" w:hAnsi="Arial" w:cs="Arial"/>
          <w:sz w:val="24"/>
          <w:szCs w:val="24"/>
          <w:lang w:eastAsia="en-GB"/>
        </w:rPr>
        <w:t>Conduct a full review at least annually.</w:t>
      </w:r>
    </w:p>
    <w:p w14:paraId="42D90BDE" w14:textId="2767C5D5" w:rsidR="00E47C74" w:rsidRPr="003A193F" w:rsidRDefault="00E47C74" w:rsidP="00E47C74">
      <w:pPr>
        <w:rPr>
          <w:rFonts w:ascii="Arial" w:hAnsi="Arial" w:cs="Arial"/>
          <w:sz w:val="24"/>
          <w:szCs w:val="24"/>
          <w:lang w:eastAsia="en-GB"/>
        </w:rPr>
      </w:pPr>
      <w:r w:rsidRPr="003A193F">
        <w:rPr>
          <w:rFonts w:ascii="Arial" w:hAnsi="Arial" w:cs="Arial"/>
          <w:sz w:val="24"/>
          <w:szCs w:val="24"/>
          <w:lang w:eastAsia="en-GB"/>
        </w:rPr>
        <w:t xml:space="preserve">At </w:t>
      </w:r>
      <w:r w:rsidR="00F54292" w:rsidRPr="00543AB1">
        <w:rPr>
          <w:rFonts w:ascii="Arial" w:hAnsi="Arial" w:cs="Arial"/>
          <w:sz w:val="24"/>
          <w:szCs w:val="24"/>
        </w:rPr>
        <w:t>Ysgol Bryn Gwalia</w:t>
      </w:r>
      <w:r w:rsidR="00F54292" w:rsidRPr="003A193F">
        <w:t xml:space="preserve"> </w:t>
      </w:r>
      <w:r w:rsidRPr="003A193F">
        <w:rPr>
          <w:rFonts w:ascii="Arial" w:hAnsi="Arial" w:cs="Arial"/>
          <w:sz w:val="24"/>
          <w:szCs w:val="24"/>
          <w:lang w:eastAsia="en-GB"/>
        </w:rPr>
        <w:t>we have made the following progress using the 360 Degree Safe Cymru tool:</w:t>
      </w:r>
    </w:p>
    <w:p w14:paraId="47700316" w14:textId="1A49EAD5" w:rsidR="005866BE" w:rsidRPr="003A193F" w:rsidRDefault="00E47C74" w:rsidP="006215CA">
      <w:pPr>
        <w:rPr>
          <w:rFonts w:ascii="Arial" w:hAnsi="Arial" w:cs="Arial"/>
          <w:sz w:val="24"/>
          <w:szCs w:val="24"/>
          <w:lang w:eastAsia="en-GB"/>
        </w:rPr>
      </w:pPr>
      <w:r w:rsidRPr="003A193F">
        <w:rPr>
          <w:rFonts w:ascii="Arial" w:hAnsi="Arial" w:cs="Arial"/>
          <w:sz w:val="24"/>
          <w:szCs w:val="24"/>
          <w:highlight w:val="lightGray"/>
          <w:lang w:eastAsia="en-GB"/>
        </w:rPr>
        <w:t>e.g., completed X out of 28 aspects, improved policy development, implemented new staff training, updated acceptable use agreements, etc.</w:t>
      </w:r>
      <w:r w:rsidR="006215CA" w:rsidRPr="003A193F">
        <w:rPr>
          <w:rFonts w:ascii="Arial" w:hAnsi="Arial" w:cs="Arial"/>
          <w:sz w:val="24"/>
          <w:szCs w:val="24"/>
          <w:highlight w:val="lightGray"/>
          <w:lang w:eastAsia="en-GB"/>
        </w:rPr>
        <w:t xml:space="preserve"> </w:t>
      </w:r>
      <w:r w:rsidR="006215CA" w:rsidRPr="003A193F">
        <w:rPr>
          <w:rFonts w:ascii="Arial" w:hAnsi="Arial" w:cs="Arial"/>
          <w:sz w:val="24"/>
          <w:szCs w:val="24"/>
          <w:highlight w:val="lightGray"/>
        </w:rPr>
        <w:t>P</w:t>
      </w:r>
      <w:r w:rsidR="008331F9" w:rsidRPr="003A193F">
        <w:rPr>
          <w:rFonts w:ascii="Arial" w:hAnsi="Arial" w:cs="Arial"/>
          <w:sz w:val="24"/>
          <w:szCs w:val="24"/>
          <w:highlight w:val="lightGray"/>
        </w:rPr>
        <w:t xml:space="preserve">lease detail here progress made in regards to </w:t>
      </w:r>
      <w:proofErr w:type="gramStart"/>
      <w:r w:rsidR="008331F9" w:rsidRPr="003A193F">
        <w:rPr>
          <w:rFonts w:ascii="Arial" w:hAnsi="Arial" w:cs="Arial"/>
          <w:sz w:val="24"/>
          <w:szCs w:val="24"/>
          <w:highlight w:val="lightGray"/>
        </w:rPr>
        <w:t>360 degree</w:t>
      </w:r>
      <w:proofErr w:type="gramEnd"/>
      <w:r w:rsidR="008331F9" w:rsidRPr="003A193F">
        <w:rPr>
          <w:rFonts w:ascii="Arial" w:hAnsi="Arial" w:cs="Arial"/>
          <w:sz w:val="24"/>
          <w:szCs w:val="24"/>
          <w:highlight w:val="lightGray"/>
        </w:rPr>
        <w:t xml:space="preserve"> safe tool.</w:t>
      </w:r>
    </w:p>
    <w:p w14:paraId="6395A05E" w14:textId="778E7585" w:rsidR="00DB3B5C" w:rsidRPr="003A193F" w:rsidRDefault="00E41148" w:rsidP="00DB3B5C">
      <w:pPr>
        <w:autoSpaceDE w:val="0"/>
        <w:autoSpaceDN w:val="0"/>
        <w:adjustRightInd w:val="0"/>
        <w:spacing w:after="0" w:line="240" w:lineRule="auto"/>
        <w:rPr>
          <w:rFonts w:ascii="Arial" w:hAnsi="Arial" w:cs="Arial"/>
          <w:b/>
          <w:sz w:val="24"/>
          <w:szCs w:val="24"/>
        </w:rPr>
      </w:pPr>
      <w:r w:rsidRPr="003A193F">
        <w:rPr>
          <w:rFonts w:ascii="Arial" w:eastAsia="Arial" w:hAnsi="Arial" w:cs="Arial"/>
          <w:b/>
          <w:bCs/>
          <w:sz w:val="24"/>
          <w:szCs w:val="24"/>
          <w:lang w:val="cy-GB"/>
        </w:rPr>
        <w:t>1</w:t>
      </w:r>
      <w:r w:rsidR="008D4758" w:rsidRPr="003A193F">
        <w:rPr>
          <w:rFonts w:ascii="Arial" w:eastAsia="Arial" w:hAnsi="Arial" w:cs="Arial"/>
          <w:b/>
          <w:bCs/>
          <w:sz w:val="24"/>
          <w:szCs w:val="24"/>
          <w:lang w:val="cy-GB"/>
        </w:rPr>
        <w:t>1</w:t>
      </w:r>
      <w:r w:rsidR="0098254F" w:rsidRPr="003A193F">
        <w:rPr>
          <w:rFonts w:ascii="Arial" w:hAnsi="Arial" w:cs="Arial"/>
          <w:b/>
          <w:sz w:val="24"/>
          <w:szCs w:val="24"/>
        </w:rPr>
        <w:t>.3</w:t>
      </w:r>
      <w:r w:rsidR="00D16AB0" w:rsidRPr="003A193F">
        <w:rPr>
          <w:rFonts w:ascii="Arial" w:hAnsi="Arial" w:cs="Arial"/>
          <w:b/>
          <w:sz w:val="24"/>
          <w:szCs w:val="24"/>
        </w:rPr>
        <w:t xml:space="preserve"> </w:t>
      </w:r>
      <w:r w:rsidR="00DB3B5C" w:rsidRPr="003A193F">
        <w:rPr>
          <w:rFonts w:ascii="Arial" w:hAnsi="Arial" w:cs="Arial"/>
          <w:b/>
          <w:sz w:val="24"/>
          <w:szCs w:val="24"/>
        </w:rPr>
        <w:t>Live Streaming</w:t>
      </w:r>
    </w:p>
    <w:p w14:paraId="7E361D3F" w14:textId="77777777" w:rsidR="00DB3B5C" w:rsidRPr="003A193F" w:rsidRDefault="00DB3B5C" w:rsidP="00DB3B5C">
      <w:pPr>
        <w:autoSpaceDE w:val="0"/>
        <w:autoSpaceDN w:val="0"/>
        <w:adjustRightInd w:val="0"/>
        <w:spacing w:after="0" w:line="240" w:lineRule="auto"/>
        <w:rPr>
          <w:rFonts w:ascii="Arial" w:hAnsi="Arial" w:cs="Arial"/>
          <w:sz w:val="24"/>
          <w:szCs w:val="24"/>
        </w:rPr>
      </w:pPr>
    </w:p>
    <w:p w14:paraId="7D0CF7B0" w14:textId="637130C9" w:rsidR="00DB3B5C" w:rsidRPr="00E95978" w:rsidRDefault="00DB3B5C" w:rsidP="00E95978">
      <w:pPr>
        <w:autoSpaceDE w:val="0"/>
        <w:autoSpaceDN w:val="0"/>
        <w:adjustRightInd w:val="0"/>
        <w:spacing w:after="0" w:line="240" w:lineRule="auto"/>
        <w:rPr>
          <w:rFonts w:ascii="Arial" w:hAnsi="Arial" w:cs="Arial"/>
          <w:color w:val="1F1F1F"/>
          <w:sz w:val="24"/>
          <w:szCs w:val="24"/>
        </w:rPr>
      </w:pPr>
      <w:r w:rsidRPr="003A193F">
        <w:rPr>
          <w:rFonts w:ascii="Arial" w:hAnsi="Arial" w:cs="Arial"/>
          <w:sz w:val="24"/>
          <w:szCs w:val="24"/>
        </w:rPr>
        <w:t xml:space="preserve">Schools </w:t>
      </w:r>
      <w:r w:rsidRPr="00323C23">
        <w:rPr>
          <w:rFonts w:ascii="Arial" w:hAnsi="Arial" w:cs="Arial"/>
          <w:sz w:val="24"/>
          <w:szCs w:val="24"/>
        </w:rPr>
        <w:t xml:space="preserve">may consider </w:t>
      </w:r>
      <w:r w:rsidR="00006E01" w:rsidRPr="00323C23">
        <w:rPr>
          <w:rFonts w:ascii="Arial" w:hAnsi="Arial" w:cs="Arial"/>
          <w:sz w:val="24"/>
          <w:szCs w:val="24"/>
        </w:rPr>
        <w:t>live streaming</w:t>
      </w:r>
      <w:r w:rsidRPr="00323C23">
        <w:rPr>
          <w:rFonts w:ascii="Arial" w:hAnsi="Arial" w:cs="Arial"/>
          <w:sz w:val="24"/>
          <w:szCs w:val="24"/>
        </w:rPr>
        <w:t xml:space="preserve"> as a practical and appropriate approach in certain circumstances.</w:t>
      </w:r>
      <w:r w:rsidR="00E95978" w:rsidRPr="00323C23">
        <w:rPr>
          <w:rFonts w:ascii="Arial" w:hAnsi="Arial" w:cs="Arial"/>
          <w:sz w:val="24"/>
          <w:szCs w:val="24"/>
        </w:rPr>
        <w:t xml:space="preserve"> Safeguarding </w:t>
      </w:r>
      <w:r w:rsidR="00E95978">
        <w:rPr>
          <w:rFonts w:ascii="Arial" w:hAnsi="Arial" w:cs="Arial"/>
          <w:color w:val="1F1F1F"/>
          <w:sz w:val="24"/>
          <w:szCs w:val="24"/>
        </w:rPr>
        <w:t>must be integral to the delivery of live-streamed lessons to ensure learners are appropriately protected</w:t>
      </w:r>
      <w:r w:rsidR="00E95978" w:rsidRPr="00323C23">
        <w:rPr>
          <w:rFonts w:ascii="Arial" w:hAnsi="Arial" w:cs="Arial"/>
          <w:sz w:val="24"/>
          <w:szCs w:val="24"/>
        </w:rPr>
        <w:t>.</w:t>
      </w:r>
      <w:r w:rsidRPr="00323C23">
        <w:rPr>
          <w:rFonts w:ascii="Arial" w:hAnsi="Arial" w:cs="Arial"/>
          <w:sz w:val="24"/>
          <w:szCs w:val="24"/>
        </w:rPr>
        <w:t xml:space="preserve"> At </w:t>
      </w:r>
      <w:r w:rsidR="00E618F4" w:rsidRPr="00543AB1">
        <w:rPr>
          <w:rFonts w:ascii="Arial" w:hAnsi="Arial" w:cs="Arial"/>
          <w:sz w:val="24"/>
          <w:szCs w:val="24"/>
        </w:rPr>
        <w:t>Ysgol Bryn Gwalia</w:t>
      </w:r>
      <w:r w:rsidR="00E618F4" w:rsidRPr="003A193F">
        <w:t xml:space="preserve"> </w:t>
      </w:r>
      <w:r w:rsidRPr="00323C23">
        <w:rPr>
          <w:rFonts w:ascii="Arial" w:hAnsi="Arial" w:cs="Arial"/>
          <w:sz w:val="24"/>
          <w:szCs w:val="24"/>
        </w:rPr>
        <w:t xml:space="preserve">we use live-streaming / or </w:t>
      </w:r>
      <w:r w:rsidR="00006E01" w:rsidRPr="00323C23">
        <w:rPr>
          <w:rFonts w:ascii="Arial" w:hAnsi="Arial" w:cs="Arial"/>
          <w:sz w:val="24"/>
          <w:szCs w:val="24"/>
        </w:rPr>
        <w:t>videoconferencing</w:t>
      </w:r>
      <w:r w:rsidRPr="00323C23">
        <w:rPr>
          <w:rFonts w:ascii="Arial" w:hAnsi="Arial" w:cs="Arial"/>
          <w:sz w:val="24"/>
          <w:szCs w:val="24"/>
        </w:rPr>
        <w:t xml:space="preserve"> and all staff will adhere to the Live-streaming and video-conferencing: safeguarding principles and practice guidance published in May 2020 below:</w:t>
      </w:r>
    </w:p>
    <w:p w14:paraId="75871A3D" w14:textId="77777777" w:rsidR="00DB3B5C" w:rsidRDefault="00DB3B5C" w:rsidP="00DB3B5C">
      <w:pPr>
        <w:autoSpaceDE w:val="0"/>
        <w:autoSpaceDN w:val="0"/>
        <w:adjustRightInd w:val="0"/>
        <w:spacing w:after="0" w:line="240" w:lineRule="auto"/>
        <w:rPr>
          <w:rFonts w:ascii="Arial" w:hAnsi="Arial" w:cs="Arial"/>
          <w:sz w:val="24"/>
          <w:szCs w:val="24"/>
        </w:rPr>
      </w:pPr>
    </w:p>
    <w:p w14:paraId="5C7DE2F5" w14:textId="53881058" w:rsidR="00627923" w:rsidRPr="00B75F4C" w:rsidRDefault="00000000" w:rsidP="00167E51">
      <w:pPr>
        <w:rPr>
          <w:rFonts w:ascii="Arial" w:hAnsi="Arial" w:cs="Arial"/>
          <w:sz w:val="24"/>
          <w:szCs w:val="24"/>
        </w:rPr>
      </w:pPr>
      <w:hyperlink r:id="rId45" w:history="1">
        <w:r w:rsidR="00DB3B5C" w:rsidRPr="00722648">
          <w:rPr>
            <w:rStyle w:val="Hyperlink"/>
            <w:rFonts w:ascii="Arial" w:hAnsi="Arial" w:cs="Arial"/>
            <w:sz w:val="24"/>
            <w:szCs w:val="24"/>
          </w:rPr>
          <w:t>https://hwb.gov.wales/zones/keeping-safe-online/live-streaming-and-video-conferencing-safeguarding-principles-and-practice/</w:t>
        </w:r>
      </w:hyperlink>
      <w:r w:rsidR="00DB3B5C" w:rsidRPr="00722648">
        <w:rPr>
          <w:rFonts w:ascii="Arial" w:hAnsi="Arial" w:cs="Arial"/>
          <w:sz w:val="24"/>
          <w:szCs w:val="24"/>
        </w:rPr>
        <w:t xml:space="preserve"> updated March 21</w:t>
      </w:r>
      <w:r w:rsidR="00DB3B5C">
        <w:rPr>
          <w:rFonts w:ascii="Arial" w:hAnsi="Arial" w:cs="Arial"/>
          <w:sz w:val="24"/>
          <w:szCs w:val="24"/>
        </w:rPr>
        <w:t>.</w:t>
      </w:r>
    </w:p>
    <w:p w14:paraId="327EA765" w14:textId="19359C0C" w:rsidR="00227AFC" w:rsidRPr="003A193F" w:rsidRDefault="008D4758" w:rsidP="008D4758">
      <w:pPr>
        <w:autoSpaceDE w:val="0"/>
        <w:autoSpaceDN w:val="0"/>
        <w:adjustRightInd w:val="0"/>
        <w:spacing w:after="0" w:line="240" w:lineRule="auto"/>
        <w:rPr>
          <w:rFonts w:ascii="Arial" w:hAnsi="Arial" w:cs="Arial"/>
          <w:b/>
          <w:sz w:val="24"/>
          <w:szCs w:val="24"/>
        </w:rPr>
      </w:pPr>
      <w:r>
        <w:rPr>
          <w:rFonts w:ascii="Arial" w:hAnsi="Arial" w:cs="Arial"/>
          <w:b/>
          <w:color w:val="000000"/>
          <w:sz w:val="24"/>
          <w:szCs w:val="24"/>
        </w:rPr>
        <w:t>11.4</w:t>
      </w:r>
      <w:r w:rsidR="00B75F4C" w:rsidRPr="008D4758">
        <w:rPr>
          <w:rFonts w:ascii="Arial" w:hAnsi="Arial" w:cs="Arial"/>
          <w:b/>
          <w:color w:val="000000"/>
          <w:sz w:val="24"/>
          <w:szCs w:val="24"/>
        </w:rPr>
        <w:t xml:space="preserve"> </w:t>
      </w:r>
      <w:r w:rsidR="00227AFC" w:rsidRPr="003A193F">
        <w:rPr>
          <w:rFonts w:ascii="Arial" w:hAnsi="Arial" w:cs="Arial"/>
          <w:b/>
          <w:sz w:val="24"/>
          <w:szCs w:val="24"/>
        </w:rPr>
        <w:t>Online Abuse (including sharing nudes and semi nudes)</w:t>
      </w:r>
    </w:p>
    <w:p w14:paraId="3F76DEA2" w14:textId="77777777" w:rsidR="00227AFC" w:rsidRPr="003A193F" w:rsidRDefault="00227AFC" w:rsidP="00216D7C">
      <w:pPr>
        <w:autoSpaceDE w:val="0"/>
        <w:autoSpaceDN w:val="0"/>
        <w:adjustRightInd w:val="0"/>
        <w:spacing w:after="0" w:line="240" w:lineRule="auto"/>
        <w:rPr>
          <w:rFonts w:ascii="Arial" w:hAnsi="Arial" w:cs="Arial"/>
          <w:sz w:val="24"/>
          <w:szCs w:val="24"/>
        </w:rPr>
      </w:pPr>
    </w:p>
    <w:p w14:paraId="2841C32A" w14:textId="1A3F6679" w:rsidR="00216D7C" w:rsidRPr="003A193F" w:rsidRDefault="00216D7C" w:rsidP="00216D7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Online abuse refers to any form of abuse or exploitation that is facilitated through digital technologies. This includes, but is not limited to, the use of computers, smartphones, tablets, gaming consoles, and other internet-enabled devices. Such abuse may occur across a range </w:t>
      </w:r>
      <w:r w:rsidRPr="003A193F">
        <w:rPr>
          <w:rFonts w:ascii="Arial" w:hAnsi="Arial" w:cs="Arial"/>
          <w:sz w:val="24"/>
          <w:szCs w:val="24"/>
        </w:rPr>
        <w:lastRenderedPageBreak/>
        <w:t>of online platforms, including social media, messaging services, gaming environments, and live-streaming services.</w:t>
      </w:r>
    </w:p>
    <w:p w14:paraId="7DE8F593" w14:textId="77777777" w:rsidR="00216D7C" w:rsidRPr="003A193F" w:rsidRDefault="00216D7C" w:rsidP="00216D7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Online abuse can manifest in various harmful ways, including:</w:t>
      </w:r>
    </w:p>
    <w:p w14:paraId="6D220801"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4D99F517"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Cyberbullying, where a child is harassed, threatened, or humiliated via digital platforms;</w:t>
      </w:r>
    </w:p>
    <w:p w14:paraId="265C4E65"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3E3846C4"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Online sexual harassment, including unwanted sexual messages, comments, or coercive behaviours;</w:t>
      </w:r>
    </w:p>
    <w:p w14:paraId="0FFFB163"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5F44D0D2"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The sharing or coercion to share indecent images, commonly referred to as ‘sexting’;</w:t>
      </w:r>
    </w:p>
    <w:p w14:paraId="6E0BE86B"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59E052CC"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Exposure to or distribution of pornography, particularly when accessed or shared by minors;</w:t>
      </w:r>
    </w:p>
    <w:p w14:paraId="0DD534C1"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47557F05"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Online sexual abuse and exploitation, including coercive or manipulative behaviour intended to obtain sexual content, contact, or conduct;</w:t>
      </w:r>
    </w:p>
    <w:p w14:paraId="35F6B16B"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54011E1A"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Grooming, where an adult builds a relationship with a child with the intent to exploit or abuse them;</w:t>
      </w:r>
    </w:p>
    <w:p w14:paraId="49ECA92E"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17232C78"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Online radicalisation, where children are exposed to extremist ideologies with the intent of influencing their beliefs or actions;</w:t>
      </w:r>
    </w:p>
    <w:p w14:paraId="3B6DBA81"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7B98C891" w14:textId="77777777" w:rsidR="00216D7C" w:rsidRPr="003A193F" w:rsidRDefault="00216D7C" w:rsidP="008D4758">
      <w:pPr>
        <w:pStyle w:val="ListParagraph"/>
        <w:numPr>
          <w:ilvl w:val="0"/>
          <w:numId w:val="50"/>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Child Criminal Exploitation (CCE), in which children are coerced into illegal activity through digital means.</w:t>
      </w:r>
    </w:p>
    <w:p w14:paraId="2F535D7C"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340A697B" w14:textId="77777777" w:rsidR="00B75F4C" w:rsidRPr="003A193F" w:rsidRDefault="00B75F4C" w:rsidP="00B75F4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Grooming, in particular, is a deliberate process by which perpetrators seek to gain a child’s trust, often through prolonged online communication. The nature of digital platforms means that offenders can access children with greater ease and operate under a veil of anonymity. </w:t>
      </w:r>
    </w:p>
    <w:p w14:paraId="22F1DF26" w14:textId="77777777" w:rsidR="00B75F4C" w:rsidRPr="003A193F" w:rsidRDefault="00B75F4C" w:rsidP="00B75F4C">
      <w:pPr>
        <w:autoSpaceDE w:val="0"/>
        <w:autoSpaceDN w:val="0"/>
        <w:adjustRightInd w:val="0"/>
        <w:spacing w:after="0" w:line="240" w:lineRule="auto"/>
        <w:rPr>
          <w:rFonts w:ascii="Arial" w:hAnsi="Arial" w:cs="Arial"/>
          <w:sz w:val="24"/>
          <w:szCs w:val="24"/>
        </w:rPr>
      </w:pPr>
    </w:p>
    <w:p w14:paraId="1C431D32" w14:textId="62CB0E56" w:rsidR="00B75F4C" w:rsidRPr="00323C23" w:rsidRDefault="00B75F4C" w:rsidP="00B75F4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Sharing nudes and semi-nudes is defined as the ‘creating and/or sharing of nude or semi-nude images, videos or live streams by young people under the age of 18’. This could be </w:t>
      </w:r>
      <w:r w:rsidRPr="00323C23">
        <w:rPr>
          <w:rFonts w:ascii="Arial" w:hAnsi="Arial" w:cs="Arial"/>
          <w:sz w:val="24"/>
          <w:szCs w:val="24"/>
        </w:rPr>
        <w:t xml:space="preserve">via social media, gaming platforms, chat apps or forums. </w:t>
      </w:r>
    </w:p>
    <w:p w14:paraId="55C3C8A6" w14:textId="77777777" w:rsidR="00B75F4C" w:rsidRPr="00323C23" w:rsidRDefault="00B75F4C" w:rsidP="00B75F4C">
      <w:pPr>
        <w:autoSpaceDE w:val="0"/>
        <w:autoSpaceDN w:val="0"/>
        <w:adjustRightInd w:val="0"/>
        <w:spacing w:after="0" w:line="240" w:lineRule="auto"/>
        <w:rPr>
          <w:rFonts w:ascii="Arial" w:hAnsi="Arial" w:cs="Arial"/>
          <w:sz w:val="24"/>
          <w:szCs w:val="24"/>
        </w:rPr>
      </w:pPr>
    </w:p>
    <w:p w14:paraId="6135CEDD" w14:textId="684DCDE6" w:rsidR="00B5639A" w:rsidRDefault="00B75F4C" w:rsidP="00B75F4C">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Most cases of creating and sharing nudes or semi-nude images take place outside of school, but this is where incidents often manifest. </w:t>
      </w:r>
      <w:r w:rsidRPr="00323C23">
        <w:rPr>
          <w:rFonts w:ascii="ArialMT" w:hAnsi="ArialMT" w:cs="ArialMT"/>
          <w:sz w:val="24"/>
          <w:szCs w:val="24"/>
        </w:rPr>
        <w:t>These</w:t>
      </w:r>
      <w:r w:rsidRPr="00323C23">
        <w:rPr>
          <w:rFonts w:ascii="Arial" w:hAnsi="Arial" w:cs="Arial"/>
          <w:sz w:val="24"/>
          <w:szCs w:val="24"/>
        </w:rPr>
        <w:t xml:space="preserve"> behaviours can expose young people to risks including non-consensual sharing of images, embarrassment, bullying and increased vulnerability to blackmail and coercion or sexual exploitation. Creating and sharing sexual images of under-18s is illegal. A swift and confident response is important to ensure that children and young people are safeguarded, supported and educated.</w:t>
      </w:r>
    </w:p>
    <w:p w14:paraId="4B25C654" w14:textId="77777777" w:rsidR="00B5639A" w:rsidRPr="00323C23" w:rsidRDefault="00B5639A" w:rsidP="00B75F4C">
      <w:pPr>
        <w:autoSpaceDE w:val="0"/>
        <w:autoSpaceDN w:val="0"/>
        <w:adjustRightInd w:val="0"/>
        <w:spacing w:after="0" w:line="240" w:lineRule="auto"/>
        <w:rPr>
          <w:rFonts w:ascii="Arial" w:hAnsi="Arial" w:cs="Arial"/>
          <w:sz w:val="24"/>
          <w:szCs w:val="24"/>
        </w:rPr>
      </w:pPr>
    </w:p>
    <w:p w14:paraId="16B53028"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40053B09" w14:textId="59F8DDA1" w:rsidR="00216D7C" w:rsidRPr="003A193F" w:rsidRDefault="00227AFC" w:rsidP="00216D7C">
      <w:pPr>
        <w:autoSpaceDE w:val="0"/>
        <w:autoSpaceDN w:val="0"/>
        <w:adjustRightInd w:val="0"/>
        <w:spacing w:after="0" w:line="240" w:lineRule="auto"/>
        <w:rPr>
          <w:rFonts w:ascii="Arial" w:hAnsi="Arial" w:cs="Arial"/>
          <w:b/>
          <w:bCs/>
          <w:sz w:val="24"/>
          <w:szCs w:val="24"/>
        </w:rPr>
      </w:pPr>
      <w:r w:rsidRPr="003A193F">
        <w:rPr>
          <w:rFonts w:ascii="Arial" w:hAnsi="Arial" w:cs="Arial"/>
          <w:b/>
          <w:bCs/>
          <w:sz w:val="24"/>
          <w:szCs w:val="24"/>
        </w:rPr>
        <w:t>1</w:t>
      </w:r>
      <w:r w:rsidR="008D4758" w:rsidRPr="003A193F">
        <w:rPr>
          <w:rFonts w:ascii="Arial" w:hAnsi="Arial" w:cs="Arial"/>
          <w:b/>
          <w:bCs/>
          <w:sz w:val="24"/>
          <w:szCs w:val="24"/>
        </w:rPr>
        <w:t>1</w:t>
      </w:r>
      <w:r w:rsidRPr="003A193F">
        <w:rPr>
          <w:rFonts w:ascii="Arial" w:hAnsi="Arial" w:cs="Arial"/>
          <w:b/>
          <w:bCs/>
          <w:sz w:val="24"/>
          <w:szCs w:val="24"/>
        </w:rPr>
        <w:t>.4.</w:t>
      </w:r>
      <w:r w:rsidR="00E16A5A" w:rsidRPr="003A193F">
        <w:rPr>
          <w:rFonts w:ascii="Arial" w:hAnsi="Arial" w:cs="Arial"/>
          <w:b/>
          <w:bCs/>
          <w:sz w:val="24"/>
          <w:szCs w:val="24"/>
        </w:rPr>
        <w:t>1</w:t>
      </w:r>
      <w:r w:rsidRPr="003A193F">
        <w:rPr>
          <w:rFonts w:ascii="Arial" w:hAnsi="Arial" w:cs="Arial"/>
          <w:b/>
          <w:bCs/>
          <w:sz w:val="24"/>
          <w:szCs w:val="24"/>
        </w:rPr>
        <w:t xml:space="preserve"> </w:t>
      </w:r>
      <w:r w:rsidR="00216D7C" w:rsidRPr="003A193F">
        <w:rPr>
          <w:rFonts w:ascii="Arial" w:hAnsi="Arial" w:cs="Arial"/>
          <w:b/>
          <w:bCs/>
          <w:sz w:val="24"/>
          <w:szCs w:val="24"/>
        </w:rPr>
        <w:t>Safeguarding Response</w:t>
      </w:r>
    </w:p>
    <w:p w14:paraId="23B68D35"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2B5FCDB3" w14:textId="77777777" w:rsidR="00216D7C" w:rsidRPr="003A193F" w:rsidRDefault="00216D7C" w:rsidP="00216D7C">
      <w:pPr>
        <w:rPr>
          <w:rFonts w:ascii="Arial" w:hAnsi="Arial" w:cs="Arial"/>
          <w:sz w:val="24"/>
          <w:szCs w:val="24"/>
        </w:rPr>
      </w:pPr>
      <w:r w:rsidRPr="003A193F">
        <w:rPr>
          <w:rFonts w:ascii="Arial" w:hAnsi="Arial" w:cs="Arial"/>
          <w:sz w:val="24"/>
          <w:szCs w:val="24"/>
        </w:rPr>
        <w:t>Any concern, suspicion, or disclosure relating to actual or potential online abuse must be reported immediately to the school’s DSP and action taken in accordance with the Wales Safeguarding Procedures.</w:t>
      </w:r>
    </w:p>
    <w:p w14:paraId="7BDD339B" w14:textId="40CDD0C6" w:rsidR="00216D7C" w:rsidRPr="003A193F" w:rsidRDefault="00216D7C" w:rsidP="00B75F4C">
      <w:pPr>
        <w:rPr>
          <w:rFonts w:ascii="Arial" w:hAnsi="Arial" w:cs="Arial"/>
          <w:sz w:val="24"/>
          <w:szCs w:val="24"/>
        </w:rPr>
      </w:pPr>
      <w:r w:rsidRPr="003A193F">
        <w:rPr>
          <w:rFonts w:ascii="Arial" w:hAnsi="Arial" w:cs="Arial"/>
          <w:sz w:val="24"/>
          <w:szCs w:val="24"/>
        </w:rPr>
        <w:lastRenderedPageBreak/>
        <w:t xml:space="preserve">If </w:t>
      </w:r>
      <w:r w:rsidR="004E21F0" w:rsidRPr="003A193F">
        <w:rPr>
          <w:rFonts w:ascii="Arial" w:hAnsi="Arial" w:cs="Arial"/>
          <w:sz w:val="24"/>
          <w:szCs w:val="24"/>
        </w:rPr>
        <w:t xml:space="preserve">it is believed the </w:t>
      </w:r>
      <w:r w:rsidRPr="003A193F">
        <w:rPr>
          <w:rFonts w:ascii="Arial" w:hAnsi="Arial" w:cs="Arial"/>
          <w:sz w:val="24"/>
          <w:szCs w:val="24"/>
        </w:rPr>
        <w:t xml:space="preserve">child is in immediate risk of harm, </w:t>
      </w:r>
      <w:r w:rsidR="00B75F4C" w:rsidRPr="003A193F">
        <w:rPr>
          <w:rFonts w:ascii="Arial" w:hAnsi="Arial" w:cs="Arial"/>
          <w:sz w:val="24"/>
          <w:szCs w:val="24"/>
        </w:rPr>
        <w:t xml:space="preserve">the </w:t>
      </w:r>
      <w:r w:rsidR="004E21F0" w:rsidRPr="003A193F">
        <w:rPr>
          <w:rFonts w:ascii="Arial" w:hAnsi="Arial" w:cs="Arial"/>
          <w:sz w:val="24"/>
          <w:szCs w:val="24"/>
        </w:rPr>
        <w:t>P</w:t>
      </w:r>
      <w:r w:rsidR="00B75F4C" w:rsidRPr="003A193F">
        <w:rPr>
          <w:rFonts w:ascii="Arial" w:hAnsi="Arial" w:cs="Arial"/>
          <w:sz w:val="24"/>
          <w:szCs w:val="24"/>
        </w:rPr>
        <w:t xml:space="preserve">olice should be </w:t>
      </w:r>
      <w:r w:rsidRPr="003A193F">
        <w:rPr>
          <w:rFonts w:ascii="Arial" w:hAnsi="Arial" w:cs="Arial"/>
          <w:sz w:val="24"/>
          <w:szCs w:val="24"/>
        </w:rPr>
        <w:t>contact</w:t>
      </w:r>
      <w:r w:rsidR="00B75F4C" w:rsidRPr="003A193F">
        <w:rPr>
          <w:rFonts w:ascii="Arial" w:hAnsi="Arial" w:cs="Arial"/>
          <w:sz w:val="24"/>
          <w:szCs w:val="24"/>
        </w:rPr>
        <w:t>ed without hesitation.</w:t>
      </w:r>
    </w:p>
    <w:p w14:paraId="7011AE07" w14:textId="3746DE48" w:rsidR="00216D7C" w:rsidRPr="003A193F" w:rsidRDefault="00227AFC" w:rsidP="00216D7C">
      <w:pPr>
        <w:autoSpaceDE w:val="0"/>
        <w:autoSpaceDN w:val="0"/>
        <w:adjustRightInd w:val="0"/>
        <w:spacing w:after="0" w:line="240" w:lineRule="auto"/>
        <w:rPr>
          <w:rFonts w:ascii="Arial" w:hAnsi="Arial" w:cs="Arial"/>
          <w:b/>
          <w:bCs/>
          <w:sz w:val="24"/>
          <w:szCs w:val="24"/>
        </w:rPr>
      </w:pPr>
      <w:r w:rsidRPr="003A193F">
        <w:rPr>
          <w:rFonts w:ascii="Arial" w:hAnsi="Arial" w:cs="Arial"/>
          <w:b/>
          <w:bCs/>
          <w:sz w:val="24"/>
          <w:szCs w:val="24"/>
        </w:rPr>
        <w:t>1</w:t>
      </w:r>
      <w:r w:rsidR="008D4758" w:rsidRPr="003A193F">
        <w:rPr>
          <w:rFonts w:ascii="Arial" w:hAnsi="Arial" w:cs="Arial"/>
          <w:b/>
          <w:bCs/>
          <w:sz w:val="24"/>
          <w:szCs w:val="24"/>
        </w:rPr>
        <w:t>1</w:t>
      </w:r>
      <w:r w:rsidRPr="003A193F">
        <w:rPr>
          <w:rFonts w:ascii="Arial" w:hAnsi="Arial" w:cs="Arial"/>
          <w:b/>
          <w:bCs/>
          <w:sz w:val="24"/>
          <w:szCs w:val="24"/>
        </w:rPr>
        <w:t>.4.</w:t>
      </w:r>
      <w:r w:rsidR="00E16A5A" w:rsidRPr="003A193F">
        <w:rPr>
          <w:rFonts w:ascii="Arial" w:hAnsi="Arial" w:cs="Arial"/>
          <w:b/>
          <w:bCs/>
          <w:sz w:val="24"/>
          <w:szCs w:val="24"/>
        </w:rPr>
        <w:t>2</w:t>
      </w:r>
      <w:r w:rsidRPr="003A193F">
        <w:rPr>
          <w:rFonts w:ascii="Arial" w:hAnsi="Arial" w:cs="Arial"/>
          <w:b/>
          <w:bCs/>
          <w:sz w:val="24"/>
          <w:szCs w:val="24"/>
        </w:rPr>
        <w:t xml:space="preserve"> </w:t>
      </w:r>
      <w:r w:rsidR="00216D7C" w:rsidRPr="003A193F">
        <w:rPr>
          <w:rFonts w:ascii="Arial" w:hAnsi="Arial" w:cs="Arial"/>
          <w:b/>
          <w:bCs/>
          <w:sz w:val="24"/>
          <w:szCs w:val="24"/>
        </w:rPr>
        <w:t>Handling of Devices and Digital Evidence</w:t>
      </w:r>
    </w:p>
    <w:p w14:paraId="714E31F5"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5FDF881A" w14:textId="77777777" w:rsidR="00216D7C" w:rsidRPr="003A193F" w:rsidRDefault="00216D7C" w:rsidP="00216D7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cases where there may be digital evidence (such as messages, images, or chat logs), the following procedures must be adhered to:</w:t>
      </w:r>
    </w:p>
    <w:p w14:paraId="1D753047"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33C9DDAC" w14:textId="77777777" w:rsidR="00216D7C" w:rsidRPr="003A193F" w:rsidRDefault="00216D7C" w:rsidP="008D4758">
      <w:pPr>
        <w:pStyle w:val="ListParagraph"/>
        <w:numPr>
          <w:ilvl w:val="0"/>
          <w:numId w:val="5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Do not request or encourage the child or any other individual to send, share, or forward any indecent images or videos.</w:t>
      </w:r>
    </w:p>
    <w:p w14:paraId="6249ED11"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4918A05C" w14:textId="4BFC09D3" w:rsidR="00216D7C" w:rsidRPr="003A193F" w:rsidRDefault="00216D7C" w:rsidP="008D4758">
      <w:pPr>
        <w:pStyle w:val="ListParagraph"/>
        <w:numPr>
          <w:ilvl w:val="0"/>
          <w:numId w:val="5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Staff must not, under any circumstances, forward such material themselves, including to the </w:t>
      </w:r>
      <w:r w:rsidR="004E21F0" w:rsidRPr="003A193F">
        <w:rPr>
          <w:rFonts w:ascii="Arial" w:hAnsi="Arial" w:cs="Arial"/>
          <w:sz w:val="24"/>
          <w:szCs w:val="24"/>
        </w:rPr>
        <w:t>P</w:t>
      </w:r>
      <w:r w:rsidRPr="003A193F">
        <w:rPr>
          <w:rFonts w:ascii="Arial" w:hAnsi="Arial" w:cs="Arial"/>
          <w:sz w:val="24"/>
          <w:szCs w:val="24"/>
        </w:rPr>
        <w:t>olice, as doing so may constitute a criminal offence under UK law.</w:t>
      </w:r>
    </w:p>
    <w:p w14:paraId="50CCB493"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58384C5C" w14:textId="77777777" w:rsidR="00216D7C" w:rsidRPr="003A193F" w:rsidRDefault="00216D7C" w:rsidP="008D4758">
      <w:pPr>
        <w:pStyle w:val="ListParagraph"/>
        <w:numPr>
          <w:ilvl w:val="0"/>
          <w:numId w:val="5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Do not delete, edit, or otherwise interfere with any content or files on a device.</w:t>
      </w:r>
    </w:p>
    <w:p w14:paraId="02D640EA"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7084FC2A" w14:textId="77777777" w:rsidR="00216D7C" w:rsidRPr="003A193F" w:rsidRDefault="00216D7C" w:rsidP="008D4758">
      <w:pPr>
        <w:pStyle w:val="ListParagraph"/>
        <w:numPr>
          <w:ilvl w:val="0"/>
          <w:numId w:val="5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Secure the device in its current state and ensure it is retained safely until it can be passed to the appropriate authorities.</w:t>
      </w:r>
    </w:p>
    <w:p w14:paraId="38CAC914"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5690CB5F" w14:textId="0A0EF4E0" w:rsidR="00216D7C" w:rsidRPr="003A193F" w:rsidRDefault="00216D7C" w:rsidP="008D4758">
      <w:pPr>
        <w:pStyle w:val="ListParagraph"/>
        <w:numPr>
          <w:ilvl w:val="0"/>
          <w:numId w:val="51"/>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Where possible, collect any access information such as passwords or PIN codes, as this may assist any subsequent </w:t>
      </w:r>
      <w:r w:rsidR="004E21F0" w:rsidRPr="003A193F">
        <w:rPr>
          <w:rFonts w:ascii="Arial" w:hAnsi="Arial" w:cs="Arial"/>
          <w:sz w:val="24"/>
          <w:szCs w:val="24"/>
        </w:rPr>
        <w:t>P</w:t>
      </w:r>
      <w:r w:rsidRPr="003A193F">
        <w:rPr>
          <w:rFonts w:ascii="Arial" w:hAnsi="Arial" w:cs="Arial"/>
          <w:sz w:val="24"/>
          <w:szCs w:val="24"/>
        </w:rPr>
        <w:t>olice investigation.</w:t>
      </w:r>
    </w:p>
    <w:p w14:paraId="0BD6E3D1" w14:textId="77777777" w:rsidR="00216D7C" w:rsidRPr="003A193F" w:rsidRDefault="00216D7C" w:rsidP="00216D7C">
      <w:pPr>
        <w:autoSpaceDE w:val="0"/>
        <w:autoSpaceDN w:val="0"/>
        <w:adjustRightInd w:val="0"/>
        <w:spacing w:after="0" w:line="240" w:lineRule="auto"/>
        <w:rPr>
          <w:rFonts w:ascii="Arial" w:hAnsi="Arial" w:cs="Arial"/>
          <w:sz w:val="24"/>
          <w:szCs w:val="24"/>
        </w:rPr>
      </w:pPr>
    </w:p>
    <w:p w14:paraId="41B11950" w14:textId="3E9DEAF6" w:rsidR="00B75F4C" w:rsidRPr="003A193F" w:rsidRDefault="00216D7C" w:rsidP="00216D7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School staff must not attempt to conduct their own investigation into suspected online abuse. The responsibility of staff is to report concerns appropriately and to act in accordance with</w:t>
      </w:r>
      <w:r w:rsidR="00B75F4C" w:rsidRPr="003A193F">
        <w:rPr>
          <w:rFonts w:ascii="Arial" w:hAnsi="Arial" w:cs="Arial"/>
          <w:sz w:val="24"/>
          <w:szCs w:val="24"/>
        </w:rPr>
        <w:t xml:space="preserve"> the Wales Safeguarding Procedures and the school’s Safeguarding Policy. </w:t>
      </w:r>
    </w:p>
    <w:p w14:paraId="7638E386" w14:textId="77777777" w:rsidR="00D16AB0" w:rsidRPr="00323C23" w:rsidRDefault="00D16AB0" w:rsidP="00D16AB0">
      <w:pPr>
        <w:autoSpaceDE w:val="0"/>
        <w:autoSpaceDN w:val="0"/>
        <w:adjustRightInd w:val="0"/>
        <w:spacing w:after="0" w:line="240" w:lineRule="auto"/>
        <w:rPr>
          <w:rFonts w:ascii="Arial" w:hAnsi="Arial" w:cs="Arial"/>
          <w:sz w:val="24"/>
          <w:szCs w:val="24"/>
        </w:rPr>
      </w:pPr>
    </w:p>
    <w:p w14:paraId="7F7D7DA4" w14:textId="77777777" w:rsidR="00D16AB0" w:rsidRDefault="00D16AB0" w:rsidP="00D16AB0">
      <w:pPr>
        <w:pStyle w:val="Default"/>
      </w:pPr>
      <w:r w:rsidRPr="00323C23">
        <w:rPr>
          <w:color w:val="auto"/>
        </w:rPr>
        <w:t>Please refer to the ALL WALES PRACTICE GUIDE: ‘Safeguarding children from online abuse’ for further information</w:t>
      </w:r>
      <w:r w:rsidRPr="00C96CEA">
        <w:rPr>
          <w:color w:val="FF0000"/>
        </w:rPr>
        <w:t xml:space="preserve"> </w:t>
      </w:r>
      <w:hyperlink r:id="rId46" w:history="1">
        <w:r w:rsidRPr="001A291D">
          <w:rPr>
            <w:rStyle w:val="Hyperlink"/>
            <w:rFonts w:cs="Arial"/>
          </w:rPr>
          <w:t>https://safeguarding.wales/chi/c6/c6.p6.html</w:t>
        </w:r>
      </w:hyperlink>
    </w:p>
    <w:p w14:paraId="05499799" w14:textId="77777777" w:rsidR="00AB5C99" w:rsidRDefault="00AB5C99" w:rsidP="00D16AB0">
      <w:pPr>
        <w:pStyle w:val="Default"/>
      </w:pPr>
    </w:p>
    <w:p w14:paraId="3BF2C770" w14:textId="056163B9" w:rsidR="00B75F4C" w:rsidRPr="00472E7E" w:rsidRDefault="00B75F4C" w:rsidP="00B75F4C">
      <w:pPr>
        <w:autoSpaceDE w:val="0"/>
        <w:autoSpaceDN w:val="0"/>
        <w:adjustRightInd w:val="0"/>
        <w:spacing w:after="0" w:line="240" w:lineRule="auto"/>
        <w:rPr>
          <w:rFonts w:ascii="Arial" w:hAnsi="Arial" w:cs="Arial"/>
          <w:i/>
          <w:iCs/>
          <w:sz w:val="24"/>
          <w:szCs w:val="24"/>
        </w:rPr>
      </w:pPr>
      <w:r>
        <w:rPr>
          <w:rFonts w:ascii="Arial" w:hAnsi="Arial" w:cs="Arial"/>
          <w:sz w:val="24"/>
          <w:szCs w:val="24"/>
        </w:rPr>
        <w:t xml:space="preserve">And </w:t>
      </w:r>
      <w:r w:rsidRPr="00323C23">
        <w:rPr>
          <w:rFonts w:ascii="Arial" w:hAnsi="Arial" w:cs="Arial"/>
          <w:sz w:val="24"/>
          <w:szCs w:val="24"/>
        </w:rPr>
        <w:t>the Welsh Government: ‘</w:t>
      </w:r>
      <w:r w:rsidRPr="00323C23">
        <w:rPr>
          <w:rFonts w:ascii="Arial" w:hAnsi="Arial" w:cs="Arial"/>
          <w:i/>
          <w:iCs/>
          <w:sz w:val="24"/>
          <w:szCs w:val="24"/>
        </w:rPr>
        <w:t xml:space="preserve">Sharing nudes and semi-nudes: Responding to incidents and safeguarding children and young people </w:t>
      </w:r>
      <w:r w:rsidRPr="00323C23">
        <w:rPr>
          <w:rFonts w:ascii="Arial" w:hAnsi="Arial" w:cs="Arial"/>
          <w:sz w:val="24"/>
          <w:szCs w:val="24"/>
        </w:rPr>
        <w:t>guidance for education settings’ for further information:</w:t>
      </w:r>
    </w:p>
    <w:p w14:paraId="6BD9F89D" w14:textId="77777777" w:rsidR="00B75F4C" w:rsidRDefault="00000000" w:rsidP="00B75F4C">
      <w:pPr>
        <w:autoSpaceDE w:val="0"/>
        <w:autoSpaceDN w:val="0"/>
        <w:adjustRightInd w:val="0"/>
        <w:spacing w:after="0" w:line="240" w:lineRule="auto"/>
        <w:rPr>
          <w:rFonts w:ascii="Arial" w:hAnsi="Arial" w:cs="Arial"/>
          <w:i/>
          <w:iCs/>
          <w:color w:val="000000"/>
          <w:sz w:val="24"/>
          <w:szCs w:val="24"/>
        </w:rPr>
      </w:pPr>
      <w:hyperlink r:id="rId47" w:history="1">
        <w:r w:rsidR="00B75F4C" w:rsidRPr="000B1956">
          <w:rPr>
            <w:rStyle w:val="Hyperlink"/>
            <w:rFonts w:ascii="Arial" w:hAnsi="Arial" w:cs="Arial"/>
            <w:i/>
            <w:iCs/>
            <w:sz w:val="24"/>
            <w:szCs w:val="24"/>
          </w:rPr>
          <w:t>https://hwb.gov.wales/zones/keeping-safe-online/sharing-nudes-and-semi-nudes-responding-to-incidents-and-safeguarding-children-and-young-people</w:t>
        </w:r>
      </w:hyperlink>
    </w:p>
    <w:p w14:paraId="5BFCCBE9" w14:textId="5FDFC4A2" w:rsidR="002A70C1" w:rsidRPr="001826B0" w:rsidRDefault="002A70C1" w:rsidP="001826B0">
      <w:pPr>
        <w:tabs>
          <w:tab w:val="left" w:pos="2070"/>
        </w:tabs>
        <w:jc w:val="both"/>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77024" behindDoc="0" locked="0" layoutInCell="1" allowOverlap="1" wp14:anchorId="28DC93A7" wp14:editId="565FFA5D">
                <wp:simplePos x="0" y="0"/>
                <wp:positionH relativeFrom="column">
                  <wp:posOffset>0</wp:posOffset>
                </wp:positionH>
                <wp:positionV relativeFrom="paragraph">
                  <wp:posOffset>327660</wp:posOffset>
                </wp:positionV>
                <wp:extent cx="6305550" cy="3048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4AD72D6" w14:textId="50E15DA9" w:rsidR="00543AB1" w:rsidRPr="00651B1B" w:rsidRDefault="00543AB1" w:rsidP="00651B1B">
                            <w:pPr>
                              <w:spacing w:after="200" w:line="276" w:lineRule="auto"/>
                              <w:rPr>
                                <w:rFonts w:ascii="Arial" w:eastAsia="Times New Roman" w:hAnsi="Arial" w:cs="Arial"/>
                                <w:b/>
                                <w:sz w:val="24"/>
                                <w:szCs w:val="24"/>
                              </w:rPr>
                            </w:pPr>
                            <w:r>
                              <w:rPr>
                                <w:rFonts w:ascii="Arial" w:eastAsia="Times New Roman" w:hAnsi="Arial" w:cs="Arial"/>
                                <w:b/>
                                <w:sz w:val="28"/>
                                <w:szCs w:val="28"/>
                              </w:rPr>
                              <w:t xml:space="preserve">12. </w:t>
                            </w:r>
                            <w:r w:rsidRPr="00651B1B">
                              <w:rPr>
                                <w:rFonts w:ascii="Arial" w:eastAsia="Times New Roman" w:hAnsi="Arial" w:cs="Arial"/>
                                <w:b/>
                                <w:sz w:val="28"/>
                                <w:szCs w:val="28"/>
                              </w:rPr>
                              <w:t>Community Cohesion - Preventing Radicalisation</w:t>
                            </w:r>
                            <w:r w:rsidRPr="00651B1B">
                              <w:rPr>
                                <w:rFonts w:ascii="Arial" w:eastAsia="Times New Roman" w:hAnsi="Arial" w:cs="Arial"/>
                                <w:b/>
                                <w:sz w:val="24"/>
                                <w:szCs w:val="24"/>
                              </w:rPr>
                              <w:t xml:space="preserve"> </w:t>
                            </w:r>
                          </w:p>
                          <w:p w14:paraId="649E0A30"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C93A7" id="_x0000_s1039" type="#_x0000_t202" style="position:absolute;left:0;text-align:left;margin-left:0;margin-top:25.8pt;width:496.5pt;height:24pt;z-index:251777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" fillcolor="#9ecb81 [2169]" strokecolor="#70ad47 [3209]" strokeweight=".5pt">
                <v:fill color2="#8ac066 [2617]" rotate="t" colors="0 #b5d5a7;.5 #aace99;1 #9cca86" focus="100%" type="gradient">
                  <o:fill v:ext="view" type="gradientUnscaled"/>
                </v:fill>
                <v:textbox>
                  <w:txbxContent>
                    <w:p w14:paraId="64AD72D6" w14:textId="50E15DA9" w:rsidR="00543AB1" w:rsidRPr="00651B1B" w:rsidRDefault="00543AB1" w:rsidP="00651B1B">
                      <w:pPr>
                        <w:spacing w:after="200" w:line="276" w:lineRule="auto"/>
                        <w:rPr>
                          <w:rFonts w:ascii="Arial" w:eastAsia="Times New Roman" w:hAnsi="Arial" w:cs="Arial"/>
                          <w:b/>
                          <w:sz w:val="24"/>
                          <w:szCs w:val="24"/>
                        </w:rPr>
                      </w:pPr>
                      <w:r>
                        <w:rPr>
                          <w:rFonts w:ascii="Arial" w:eastAsia="Times New Roman" w:hAnsi="Arial" w:cs="Arial"/>
                          <w:b/>
                          <w:sz w:val="28"/>
                          <w:szCs w:val="28"/>
                        </w:rPr>
                        <w:t xml:space="preserve">12. </w:t>
                      </w:r>
                      <w:r w:rsidRPr="00651B1B">
                        <w:rPr>
                          <w:rFonts w:ascii="Arial" w:eastAsia="Times New Roman" w:hAnsi="Arial" w:cs="Arial"/>
                          <w:b/>
                          <w:sz w:val="28"/>
                          <w:szCs w:val="28"/>
                        </w:rPr>
                        <w:t>Community Cohesion - Preventing Radicalisation</w:t>
                      </w:r>
                      <w:r w:rsidRPr="00651B1B">
                        <w:rPr>
                          <w:rFonts w:ascii="Arial" w:eastAsia="Times New Roman" w:hAnsi="Arial" w:cs="Arial"/>
                          <w:b/>
                          <w:sz w:val="24"/>
                          <w:szCs w:val="24"/>
                        </w:rPr>
                        <w:t xml:space="preserve"> </w:t>
                      </w:r>
                    </w:p>
                    <w:p w14:paraId="649E0A30"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401AD790" w14:textId="77777777" w:rsidR="00651B1B" w:rsidRDefault="00651B1B" w:rsidP="004D1BCF">
      <w:pPr>
        <w:autoSpaceDE w:val="0"/>
        <w:autoSpaceDN w:val="0"/>
        <w:adjustRightInd w:val="0"/>
        <w:spacing w:after="0" w:line="240" w:lineRule="auto"/>
        <w:rPr>
          <w:rFonts w:ascii="Arial" w:hAnsi="Arial" w:cs="Arial"/>
          <w:sz w:val="24"/>
          <w:szCs w:val="24"/>
        </w:rPr>
      </w:pPr>
    </w:p>
    <w:p w14:paraId="10231FFC" w14:textId="0E9CDE11" w:rsidR="005C21FB" w:rsidRPr="003A193F" w:rsidRDefault="005C21FB" w:rsidP="005C21F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w:t>
      </w:r>
      <w:r w:rsidR="004E21F0" w:rsidRPr="003A193F">
        <w:rPr>
          <w:rFonts w:ascii="Arial" w:hAnsi="Arial" w:cs="Arial"/>
          <w:sz w:val="24"/>
          <w:szCs w:val="24"/>
        </w:rPr>
        <w:t>t</w:t>
      </w:r>
      <w:r w:rsidRPr="003A193F">
        <w:rPr>
          <w:rFonts w:ascii="Arial" w:hAnsi="Arial" w:cs="Arial"/>
          <w:sz w:val="24"/>
          <w:szCs w:val="24"/>
        </w:rPr>
        <w:t xml:space="preserve"> </w:t>
      </w:r>
      <w:r w:rsidR="00E618F4" w:rsidRPr="00543AB1">
        <w:rPr>
          <w:rFonts w:ascii="Arial" w:hAnsi="Arial" w:cs="Arial"/>
          <w:sz w:val="24"/>
          <w:szCs w:val="24"/>
        </w:rPr>
        <w:t>Ysgol Bryn Gwalia</w:t>
      </w:r>
      <w:r w:rsidRPr="003A193F">
        <w:rPr>
          <w:rFonts w:ascii="Arial" w:hAnsi="Arial" w:cs="Arial"/>
          <w:sz w:val="24"/>
          <w:szCs w:val="24"/>
        </w:rPr>
        <w:t xml:space="preserve">, we recognise that exposure to extremist views, materials, or influences can have a detrimental impact on the wellbeing, safety, and development of children and young people. </w:t>
      </w:r>
      <w:r w:rsidR="004E21F0" w:rsidRPr="003A193F">
        <w:rPr>
          <w:rFonts w:ascii="Arial" w:hAnsi="Arial" w:cs="Arial"/>
          <w:sz w:val="24"/>
          <w:szCs w:val="24"/>
        </w:rPr>
        <w:t>P</w:t>
      </w:r>
      <w:r w:rsidRPr="003A193F">
        <w:rPr>
          <w:rFonts w:ascii="Arial" w:hAnsi="Arial" w:cs="Arial"/>
          <w:sz w:val="24"/>
          <w:szCs w:val="24"/>
        </w:rPr>
        <w:t xml:space="preserve">revention of extremism and radicalisation </w:t>
      </w:r>
      <w:r w:rsidR="004E21F0" w:rsidRPr="003A193F">
        <w:rPr>
          <w:rFonts w:ascii="Arial" w:hAnsi="Arial" w:cs="Arial"/>
          <w:sz w:val="24"/>
          <w:szCs w:val="24"/>
        </w:rPr>
        <w:t xml:space="preserve">is regarded </w:t>
      </w:r>
      <w:r w:rsidRPr="003A193F">
        <w:rPr>
          <w:rFonts w:ascii="Arial" w:hAnsi="Arial" w:cs="Arial"/>
          <w:sz w:val="24"/>
          <w:szCs w:val="24"/>
        </w:rPr>
        <w:t xml:space="preserve">as a safeguarding matter, and this is addressed accordingly within </w:t>
      </w:r>
      <w:r w:rsidR="004E21F0" w:rsidRPr="003A193F">
        <w:rPr>
          <w:rFonts w:ascii="Arial" w:hAnsi="Arial" w:cs="Arial"/>
          <w:sz w:val="24"/>
          <w:szCs w:val="24"/>
        </w:rPr>
        <w:t xml:space="preserve">the </w:t>
      </w:r>
      <w:r w:rsidRPr="003A193F">
        <w:rPr>
          <w:rFonts w:ascii="Arial" w:hAnsi="Arial" w:cs="Arial"/>
          <w:sz w:val="24"/>
          <w:szCs w:val="24"/>
        </w:rPr>
        <w:t>safeguarding policy.</w:t>
      </w:r>
    </w:p>
    <w:p w14:paraId="2E8EC736" w14:textId="77777777" w:rsidR="005C21FB" w:rsidRPr="003A193F" w:rsidRDefault="005C21FB" w:rsidP="005C21FB">
      <w:pPr>
        <w:autoSpaceDE w:val="0"/>
        <w:autoSpaceDN w:val="0"/>
        <w:adjustRightInd w:val="0"/>
        <w:spacing w:after="0" w:line="240" w:lineRule="auto"/>
        <w:rPr>
          <w:rFonts w:ascii="Arial" w:hAnsi="Arial" w:cs="Arial"/>
          <w:sz w:val="24"/>
          <w:szCs w:val="24"/>
        </w:rPr>
      </w:pPr>
    </w:p>
    <w:p w14:paraId="74D1DE90" w14:textId="1FB4B168" w:rsidR="002C6072" w:rsidRPr="003A193F" w:rsidRDefault="005C21FB" w:rsidP="005C21FB">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We further acknowledge that failing to identify, challenge, or intervene in response to extremist views places our learners at risk. As such, we are committed to fostering an environment where harmful ideologies are actively challenged, and where learners are supported to develop resilience, critical thinking, and respect for others.</w:t>
      </w:r>
    </w:p>
    <w:p w14:paraId="10ADB82A" w14:textId="77777777" w:rsidR="004E21F0" w:rsidRPr="003A193F" w:rsidRDefault="004E21F0" w:rsidP="005C21FB">
      <w:pPr>
        <w:autoSpaceDE w:val="0"/>
        <w:autoSpaceDN w:val="0"/>
        <w:adjustRightInd w:val="0"/>
        <w:spacing w:after="0" w:line="240" w:lineRule="auto"/>
        <w:rPr>
          <w:rFonts w:ascii="Arial" w:hAnsi="Arial" w:cs="Arial"/>
          <w:sz w:val="24"/>
          <w:szCs w:val="24"/>
        </w:rPr>
      </w:pPr>
    </w:p>
    <w:p w14:paraId="273597A3" w14:textId="77777777" w:rsidR="005C21FB" w:rsidRPr="003A193F" w:rsidRDefault="005C21FB" w:rsidP="004D1BCF">
      <w:pPr>
        <w:autoSpaceDE w:val="0"/>
        <w:autoSpaceDN w:val="0"/>
        <w:adjustRightInd w:val="0"/>
        <w:spacing w:after="0" w:line="240" w:lineRule="auto"/>
        <w:rPr>
          <w:rFonts w:ascii="Arial" w:hAnsi="Arial" w:cs="Arial"/>
          <w:sz w:val="24"/>
          <w:szCs w:val="24"/>
        </w:rPr>
      </w:pPr>
    </w:p>
    <w:p w14:paraId="0F654F95" w14:textId="77777777" w:rsidR="0053352B" w:rsidRDefault="0053352B" w:rsidP="004D1BCF">
      <w:pPr>
        <w:autoSpaceDE w:val="0"/>
        <w:autoSpaceDN w:val="0"/>
        <w:adjustRightInd w:val="0"/>
        <w:spacing w:after="0" w:line="240" w:lineRule="auto"/>
        <w:rPr>
          <w:rFonts w:ascii="Arial" w:hAnsi="Arial" w:cs="Arial"/>
          <w:sz w:val="24"/>
          <w:szCs w:val="24"/>
        </w:rPr>
      </w:pPr>
    </w:p>
    <w:p w14:paraId="7E01CFC0" w14:textId="77777777" w:rsidR="0053352B" w:rsidRDefault="0053352B" w:rsidP="004D1BCF">
      <w:pPr>
        <w:autoSpaceDE w:val="0"/>
        <w:autoSpaceDN w:val="0"/>
        <w:adjustRightInd w:val="0"/>
        <w:spacing w:after="0" w:line="240" w:lineRule="auto"/>
        <w:rPr>
          <w:rFonts w:ascii="Arial" w:hAnsi="Arial" w:cs="Arial"/>
          <w:sz w:val="24"/>
          <w:szCs w:val="24"/>
        </w:rPr>
      </w:pPr>
    </w:p>
    <w:p w14:paraId="63D76F01" w14:textId="77777777" w:rsidR="0053352B" w:rsidRPr="00AE04ED" w:rsidRDefault="0053352B" w:rsidP="004D1BCF">
      <w:pPr>
        <w:autoSpaceDE w:val="0"/>
        <w:autoSpaceDN w:val="0"/>
        <w:adjustRightInd w:val="0"/>
        <w:spacing w:after="0" w:line="240" w:lineRule="auto"/>
        <w:rPr>
          <w:rFonts w:ascii="Arial" w:hAnsi="Arial" w:cs="Arial"/>
          <w:sz w:val="24"/>
          <w:szCs w:val="24"/>
        </w:rPr>
      </w:pPr>
    </w:p>
    <w:p w14:paraId="446C3248" w14:textId="682ECE1D" w:rsidR="00030DC9" w:rsidRPr="003A193F" w:rsidRDefault="00651B1B" w:rsidP="004D1BCF">
      <w:pPr>
        <w:autoSpaceDE w:val="0"/>
        <w:autoSpaceDN w:val="0"/>
        <w:adjustRightInd w:val="0"/>
        <w:spacing w:after="0" w:line="240" w:lineRule="auto"/>
        <w:rPr>
          <w:rFonts w:ascii="Arial" w:hAnsi="Arial" w:cs="Arial"/>
          <w:b/>
          <w:sz w:val="24"/>
          <w:szCs w:val="24"/>
        </w:rPr>
      </w:pPr>
      <w:r w:rsidRPr="003A193F">
        <w:rPr>
          <w:rFonts w:ascii="Arial" w:hAnsi="Arial" w:cs="Arial"/>
          <w:b/>
          <w:sz w:val="24"/>
          <w:szCs w:val="24"/>
        </w:rPr>
        <w:t>1</w:t>
      </w:r>
      <w:r w:rsidR="008D4758" w:rsidRPr="003A193F">
        <w:rPr>
          <w:rFonts w:ascii="Arial" w:hAnsi="Arial" w:cs="Arial"/>
          <w:b/>
          <w:sz w:val="24"/>
          <w:szCs w:val="24"/>
        </w:rPr>
        <w:t>2</w:t>
      </w:r>
      <w:r w:rsidRPr="003A193F">
        <w:rPr>
          <w:rFonts w:ascii="Arial" w:hAnsi="Arial" w:cs="Arial"/>
          <w:b/>
          <w:sz w:val="24"/>
          <w:szCs w:val="24"/>
        </w:rPr>
        <w:t>.1</w:t>
      </w:r>
      <w:r w:rsidRPr="003A193F">
        <w:rPr>
          <w:rFonts w:ascii="Arial" w:hAnsi="Arial" w:cs="Arial"/>
          <w:sz w:val="24"/>
          <w:szCs w:val="24"/>
        </w:rPr>
        <w:t xml:space="preserve"> </w:t>
      </w:r>
      <w:r w:rsidR="00030DC9" w:rsidRPr="003A193F">
        <w:rPr>
          <w:rFonts w:ascii="Arial" w:hAnsi="Arial" w:cs="Arial"/>
          <w:b/>
          <w:sz w:val="24"/>
          <w:szCs w:val="24"/>
        </w:rPr>
        <w:t>The</w:t>
      </w:r>
      <w:r w:rsidR="00030DC9" w:rsidRPr="003A193F">
        <w:rPr>
          <w:rFonts w:ascii="Arial" w:hAnsi="Arial" w:cs="Arial"/>
          <w:sz w:val="24"/>
          <w:szCs w:val="24"/>
        </w:rPr>
        <w:t xml:space="preserve"> </w:t>
      </w:r>
      <w:r w:rsidR="00030DC9" w:rsidRPr="003A193F">
        <w:rPr>
          <w:rFonts w:ascii="Arial" w:hAnsi="Arial" w:cs="Arial"/>
          <w:b/>
          <w:sz w:val="24"/>
          <w:szCs w:val="24"/>
        </w:rPr>
        <w:t>Prevent Duty</w:t>
      </w:r>
    </w:p>
    <w:p w14:paraId="473C3D59" w14:textId="77777777" w:rsidR="006D0453" w:rsidRPr="003A193F" w:rsidRDefault="006D0453" w:rsidP="004D1BCF">
      <w:pPr>
        <w:autoSpaceDE w:val="0"/>
        <w:autoSpaceDN w:val="0"/>
        <w:adjustRightInd w:val="0"/>
        <w:spacing w:after="0" w:line="240" w:lineRule="auto"/>
        <w:rPr>
          <w:rFonts w:ascii="Arial" w:hAnsi="Arial" w:cs="Arial"/>
          <w:b/>
          <w:sz w:val="24"/>
          <w:szCs w:val="24"/>
        </w:rPr>
      </w:pPr>
    </w:p>
    <w:p w14:paraId="0D4B3AC3" w14:textId="77777777" w:rsidR="006D0453" w:rsidRPr="003A193F" w:rsidRDefault="006D0453" w:rsidP="006D0453">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Under the Counter-Terrorism and Security Act 2015, a range of specified authorities—including maintained schools, funded non-maintained special schools, maintained nursery schools, independent schools, pupil referral units (PRUs), further education institutions, work-based learning providers, and universities—are placed under a statutory duty to have “due regard to the need to prevent people from being drawn into terrorism”. This is known as the Prevent Duty.</w:t>
      </w:r>
    </w:p>
    <w:p w14:paraId="1A1A0F8D" w14:textId="77777777" w:rsidR="006D0453" w:rsidRPr="003A193F" w:rsidRDefault="006D0453" w:rsidP="006D0453">
      <w:pPr>
        <w:autoSpaceDE w:val="0"/>
        <w:autoSpaceDN w:val="0"/>
        <w:adjustRightInd w:val="0"/>
        <w:spacing w:after="0" w:line="240" w:lineRule="auto"/>
        <w:rPr>
          <w:rFonts w:ascii="Arial" w:hAnsi="Arial" w:cs="Arial"/>
          <w:sz w:val="24"/>
          <w:szCs w:val="24"/>
        </w:rPr>
      </w:pPr>
    </w:p>
    <w:p w14:paraId="74D35D5A" w14:textId="77777777" w:rsidR="006D0453" w:rsidRPr="003A193F" w:rsidRDefault="006D0453" w:rsidP="006D0453">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In Wales, the implementation of the Prevent Duty is guided by the Prevent Duty Guidance for Wales (Home Office) and works in alignment with broader Welsh Government safeguarding frameworks, including the Wales Safeguarding Procedures, the Keeping Learners Safe guidance, and the Curriculum for Wales.</w:t>
      </w:r>
    </w:p>
    <w:p w14:paraId="6BB12A52" w14:textId="77777777" w:rsidR="006D0453" w:rsidRPr="003A193F" w:rsidRDefault="006D0453" w:rsidP="006D0453">
      <w:pPr>
        <w:autoSpaceDE w:val="0"/>
        <w:autoSpaceDN w:val="0"/>
        <w:adjustRightInd w:val="0"/>
        <w:spacing w:after="0" w:line="240" w:lineRule="auto"/>
        <w:rPr>
          <w:rFonts w:ascii="Arial" w:hAnsi="Arial" w:cs="Arial"/>
          <w:sz w:val="24"/>
          <w:szCs w:val="24"/>
        </w:rPr>
      </w:pPr>
    </w:p>
    <w:p w14:paraId="0467483D" w14:textId="61EC49AE" w:rsidR="006D0453" w:rsidRPr="003A193F" w:rsidRDefault="006D0453" w:rsidP="006D0453">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Prevent is one of the four pillars of the UK Government’s counter-terrorism strategy (CONTEST), which includes: Prevent, Pursue, Protect, and Prepare. The Prevent strand is a safeguarding initiative focused on early intervention to stop individuals from becoming involved in terrorism or supporting extremist ideologies. The Prevent strategy aims to:</w:t>
      </w:r>
    </w:p>
    <w:p w14:paraId="094B0BC7" w14:textId="77777777" w:rsidR="006D0453" w:rsidRPr="003A193F" w:rsidRDefault="006D0453" w:rsidP="006D0453">
      <w:pPr>
        <w:autoSpaceDE w:val="0"/>
        <w:autoSpaceDN w:val="0"/>
        <w:adjustRightInd w:val="0"/>
        <w:spacing w:after="0" w:line="240" w:lineRule="auto"/>
        <w:rPr>
          <w:rFonts w:ascii="Arial" w:hAnsi="Arial" w:cs="Arial"/>
          <w:sz w:val="24"/>
          <w:szCs w:val="24"/>
        </w:rPr>
      </w:pPr>
    </w:p>
    <w:p w14:paraId="1F0F8CF0" w14:textId="77777777" w:rsidR="006D0453" w:rsidRPr="003A193F" w:rsidRDefault="006D0453" w:rsidP="008D4758">
      <w:pPr>
        <w:pStyle w:val="ListParagraph"/>
        <w:numPr>
          <w:ilvl w:val="0"/>
          <w:numId w:val="52"/>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Challenge extremist ideologies, including those that promote violence or hatred;</w:t>
      </w:r>
    </w:p>
    <w:p w14:paraId="329E9D25" w14:textId="77777777" w:rsidR="006D0453" w:rsidRPr="003A193F" w:rsidRDefault="006D0453" w:rsidP="006D0453">
      <w:pPr>
        <w:autoSpaceDE w:val="0"/>
        <w:autoSpaceDN w:val="0"/>
        <w:adjustRightInd w:val="0"/>
        <w:spacing w:after="0" w:line="240" w:lineRule="auto"/>
        <w:rPr>
          <w:rFonts w:ascii="Arial" w:hAnsi="Arial" w:cs="Arial"/>
          <w:sz w:val="24"/>
          <w:szCs w:val="24"/>
        </w:rPr>
      </w:pPr>
    </w:p>
    <w:p w14:paraId="09FF52A3" w14:textId="77777777" w:rsidR="006D0453" w:rsidRPr="003A193F" w:rsidRDefault="006D0453" w:rsidP="008D4758">
      <w:pPr>
        <w:pStyle w:val="ListParagraph"/>
        <w:numPr>
          <w:ilvl w:val="0"/>
          <w:numId w:val="52"/>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Disrupt the activities of individuals or groups who promote radicalisation or terrorism;</w:t>
      </w:r>
    </w:p>
    <w:p w14:paraId="2311E18D" w14:textId="77777777" w:rsidR="006D0453" w:rsidRPr="003A193F" w:rsidRDefault="006D0453" w:rsidP="006D0453">
      <w:pPr>
        <w:autoSpaceDE w:val="0"/>
        <w:autoSpaceDN w:val="0"/>
        <w:adjustRightInd w:val="0"/>
        <w:spacing w:after="0" w:line="240" w:lineRule="auto"/>
        <w:rPr>
          <w:rFonts w:ascii="Arial" w:hAnsi="Arial" w:cs="Arial"/>
          <w:sz w:val="24"/>
          <w:szCs w:val="24"/>
        </w:rPr>
      </w:pPr>
    </w:p>
    <w:p w14:paraId="0006A9C1" w14:textId="77777777" w:rsidR="006D0453" w:rsidRPr="003A193F" w:rsidRDefault="006D0453" w:rsidP="008D4758">
      <w:pPr>
        <w:pStyle w:val="ListParagraph"/>
        <w:numPr>
          <w:ilvl w:val="0"/>
          <w:numId w:val="52"/>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Support vulnerable individuals who may be at risk of being drawn into extremist behaviour or beliefs;</w:t>
      </w:r>
    </w:p>
    <w:p w14:paraId="1AAB0830" w14:textId="77777777" w:rsidR="006D0453" w:rsidRPr="003A193F" w:rsidRDefault="006D0453" w:rsidP="006D0453">
      <w:pPr>
        <w:autoSpaceDE w:val="0"/>
        <w:autoSpaceDN w:val="0"/>
        <w:adjustRightInd w:val="0"/>
        <w:spacing w:after="0" w:line="240" w:lineRule="auto"/>
        <w:rPr>
          <w:rFonts w:ascii="Arial" w:hAnsi="Arial" w:cs="Arial"/>
          <w:sz w:val="24"/>
          <w:szCs w:val="24"/>
        </w:rPr>
      </w:pPr>
    </w:p>
    <w:p w14:paraId="0A2C73F1" w14:textId="645A8851" w:rsidR="00472E7E" w:rsidRPr="003A193F" w:rsidRDefault="006D0453" w:rsidP="00030DC9">
      <w:pPr>
        <w:pStyle w:val="ListParagraph"/>
        <w:numPr>
          <w:ilvl w:val="0"/>
          <w:numId w:val="52"/>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Strengthen community cohesion and resilience, particularly through education and open discussion;</w:t>
      </w:r>
    </w:p>
    <w:p w14:paraId="55A5B5D3" w14:textId="77777777" w:rsidR="00472E7E" w:rsidRPr="003A193F" w:rsidRDefault="00472E7E" w:rsidP="00030DC9">
      <w:pPr>
        <w:spacing w:after="0" w:line="240" w:lineRule="auto"/>
        <w:rPr>
          <w:rFonts w:ascii="Arial" w:hAnsi="Arial" w:cs="Arial"/>
          <w:sz w:val="24"/>
          <w:szCs w:val="24"/>
        </w:rPr>
      </w:pPr>
    </w:p>
    <w:p w14:paraId="601E5591" w14:textId="0DA439A2" w:rsidR="00030DC9" w:rsidRPr="003A193F" w:rsidRDefault="005C21FB" w:rsidP="00030DC9">
      <w:pPr>
        <w:spacing w:after="0" w:line="240" w:lineRule="auto"/>
        <w:rPr>
          <w:rFonts w:ascii="Arial" w:hAnsi="Arial" w:cs="Arial"/>
          <w:b/>
          <w:sz w:val="24"/>
          <w:szCs w:val="24"/>
        </w:rPr>
      </w:pPr>
      <w:r w:rsidRPr="003A193F">
        <w:rPr>
          <w:rFonts w:ascii="Arial" w:hAnsi="Arial" w:cs="Arial"/>
          <w:b/>
          <w:sz w:val="24"/>
          <w:szCs w:val="24"/>
        </w:rPr>
        <w:t>1</w:t>
      </w:r>
      <w:r w:rsidR="008D4758" w:rsidRPr="003A193F">
        <w:rPr>
          <w:rFonts w:ascii="Arial" w:hAnsi="Arial" w:cs="Arial"/>
          <w:b/>
          <w:sz w:val="24"/>
          <w:szCs w:val="24"/>
        </w:rPr>
        <w:t>2</w:t>
      </w:r>
      <w:r w:rsidRPr="003A193F">
        <w:rPr>
          <w:rFonts w:ascii="Arial" w:hAnsi="Arial" w:cs="Arial"/>
          <w:b/>
          <w:sz w:val="24"/>
          <w:szCs w:val="24"/>
        </w:rPr>
        <w:t xml:space="preserve">.2 </w:t>
      </w:r>
      <w:r w:rsidR="00030DC9" w:rsidRPr="003A193F">
        <w:rPr>
          <w:rFonts w:ascii="Arial" w:hAnsi="Arial" w:cs="Arial"/>
          <w:b/>
          <w:sz w:val="24"/>
          <w:szCs w:val="24"/>
        </w:rPr>
        <w:t>For schools this means:</w:t>
      </w:r>
    </w:p>
    <w:p w14:paraId="33265C19" w14:textId="77777777" w:rsidR="002C6072" w:rsidRDefault="002C6072" w:rsidP="00030DC9">
      <w:pPr>
        <w:spacing w:after="0" w:line="240" w:lineRule="auto"/>
        <w:rPr>
          <w:rFonts w:ascii="Arial" w:hAnsi="Arial" w:cs="Arial"/>
          <w:b/>
          <w:sz w:val="24"/>
          <w:szCs w:val="24"/>
        </w:rPr>
      </w:pPr>
    </w:p>
    <w:p w14:paraId="6816EFF6" w14:textId="78496304" w:rsidR="002C6072" w:rsidRPr="003A193F" w:rsidRDefault="002C6072" w:rsidP="008D4758">
      <w:pPr>
        <w:pStyle w:val="ListParagraph"/>
        <w:numPr>
          <w:ilvl w:val="0"/>
          <w:numId w:val="53"/>
        </w:numPr>
        <w:spacing w:after="0" w:line="240" w:lineRule="auto"/>
        <w:rPr>
          <w:rFonts w:ascii="Arial" w:hAnsi="Arial" w:cs="Arial"/>
          <w:sz w:val="24"/>
          <w:szCs w:val="24"/>
        </w:rPr>
      </w:pPr>
      <w:r w:rsidRPr="002C6072">
        <w:rPr>
          <w:rFonts w:ascii="Arial" w:hAnsi="Arial" w:cs="Arial"/>
          <w:sz w:val="24"/>
          <w:szCs w:val="24"/>
        </w:rPr>
        <w:t xml:space="preserve">Protect learners from extremism and the risk of radicalisation in the same way as </w:t>
      </w:r>
      <w:proofErr w:type="gramStart"/>
      <w:r w:rsidR="005C21FB">
        <w:rPr>
          <w:rFonts w:ascii="Arial" w:hAnsi="Arial" w:cs="Arial"/>
          <w:sz w:val="24"/>
          <w:szCs w:val="24"/>
        </w:rPr>
        <w:t xml:space="preserve">staff </w:t>
      </w:r>
      <w:r w:rsidRPr="002C6072">
        <w:rPr>
          <w:rFonts w:ascii="Arial" w:hAnsi="Arial" w:cs="Arial"/>
          <w:sz w:val="24"/>
          <w:szCs w:val="24"/>
        </w:rPr>
        <w:t xml:space="preserve"> </w:t>
      </w:r>
      <w:r w:rsidRPr="003A193F">
        <w:rPr>
          <w:rFonts w:ascii="Arial" w:hAnsi="Arial" w:cs="Arial"/>
          <w:sz w:val="24"/>
          <w:szCs w:val="24"/>
        </w:rPr>
        <w:t>protect</w:t>
      </w:r>
      <w:proofErr w:type="gramEnd"/>
      <w:r w:rsidRPr="003A193F">
        <w:rPr>
          <w:rFonts w:ascii="Arial" w:hAnsi="Arial" w:cs="Arial"/>
          <w:sz w:val="24"/>
          <w:szCs w:val="24"/>
        </w:rPr>
        <w:t xml:space="preserve"> </w:t>
      </w:r>
      <w:r w:rsidR="005C21FB" w:rsidRPr="003A193F">
        <w:rPr>
          <w:rFonts w:ascii="Arial" w:hAnsi="Arial" w:cs="Arial"/>
          <w:sz w:val="24"/>
          <w:szCs w:val="24"/>
        </w:rPr>
        <w:t>children and young people</w:t>
      </w:r>
      <w:r w:rsidRPr="003A193F">
        <w:rPr>
          <w:rFonts w:ascii="Arial" w:hAnsi="Arial" w:cs="Arial"/>
          <w:sz w:val="24"/>
          <w:szCs w:val="24"/>
        </w:rPr>
        <w:t xml:space="preserve"> from other forms of harm and abuse. </w:t>
      </w:r>
    </w:p>
    <w:p w14:paraId="4381DD63" w14:textId="77777777" w:rsidR="002C6072" w:rsidRPr="003A193F" w:rsidRDefault="002C6072" w:rsidP="002C6072">
      <w:pPr>
        <w:pStyle w:val="ListParagraph"/>
        <w:autoSpaceDE w:val="0"/>
        <w:autoSpaceDN w:val="0"/>
        <w:adjustRightInd w:val="0"/>
        <w:spacing w:after="0" w:line="240" w:lineRule="auto"/>
        <w:rPr>
          <w:rFonts w:ascii="Arial" w:hAnsi="Arial" w:cs="Arial"/>
          <w:sz w:val="24"/>
          <w:szCs w:val="24"/>
        </w:rPr>
      </w:pPr>
    </w:p>
    <w:p w14:paraId="4B4B8800" w14:textId="019EC896" w:rsidR="002C6072" w:rsidRPr="003A193F" w:rsidRDefault="002C6072" w:rsidP="008D4758">
      <w:pPr>
        <w:pStyle w:val="ListParagraph"/>
        <w:numPr>
          <w:ilvl w:val="0"/>
          <w:numId w:val="5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staff understand their responsibilities under the Prevent Duty;</w:t>
      </w:r>
    </w:p>
    <w:p w14:paraId="2BAD4E0E" w14:textId="77777777" w:rsidR="002C6072" w:rsidRPr="003A193F" w:rsidRDefault="002C6072" w:rsidP="002C6072">
      <w:pPr>
        <w:autoSpaceDE w:val="0"/>
        <w:autoSpaceDN w:val="0"/>
        <w:adjustRightInd w:val="0"/>
        <w:spacing w:after="0" w:line="240" w:lineRule="auto"/>
        <w:rPr>
          <w:rFonts w:ascii="Arial" w:hAnsi="Arial" w:cs="Arial"/>
          <w:sz w:val="24"/>
          <w:szCs w:val="24"/>
        </w:rPr>
      </w:pPr>
    </w:p>
    <w:p w14:paraId="329848B4" w14:textId="77777777" w:rsidR="002C6072" w:rsidRPr="003A193F" w:rsidRDefault="002C6072" w:rsidP="008D4758">
      <w:pPr>
        <w:pStyle w:val="ListParagraph"/>
        <w:numPr>
          <w:ilvl w:val="0"/>
          <w:numId w:val="5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Staff are trained to identify signs of vulnerability to radicalisation;</w:t>
      </w:r>
    </w:p>
    <w:p w14:paraId="1729DE29" w14:textId="77777777" w:rsidR="002C6072" w:rsidRPr="003A193F" w:rsidRDefault="002C6072" w:rsidP="002C6072">
      <w:pPr>
        <w:autoSpaceDE w:val="0"/>
        <w:autoSpaceDN w:val="0"/>
        <w:adjustRightInd w:val="0"/>
        <w:spacing w:after="0" w:line="240" w:lineRule="auto"/>
        <w:rPr>
          <w:rFonts w:ascii="Arial" w:hAnsi="Arial" w:cs="Arial"/>
          <w:sz w:val="24"/>
          <w:szCs w:val="24"/>
        </w:rPr>
      </w:pPr>
    </w:p>
    <w:p w14:paraId="3C3C8A49" w14:textId="02307B72" w:rsidR="002C6072" w:rsidRPr="003A193F" w:rsidRDefault="002C6072" w:rsidP="008D4758">
      <w:pPr>
        <w:pStyle w:val="ListParagraph"/>
        <w:numPr>
          <w:ilvl w:val="0"/>
          <w:numId w:val="5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Clear referral pathways are in place, aligned with the Wales Safeguarding Procedures and in liaison with Channel panels or the Prevent lead in the local authority or </w:t>
      </w:r>
      <w:r w:rsidR="00007530" w:rsidRPr="003A193F">
        <w:rPr>
          <w:rFonts w:ascii="Arial" w:hAnsi="Arial" w:cs="Arial"/>
          <w:sz w:val="24"/>
          <w:szCs w:val="24"/>
        </w:rPr>
        <w:t>P</w:t>
      </w:r>
      <w:r w:rsidRPr="003A193F">
        <w:rPr>
          <w:rFonts w:ascii="Arial" w:hAnsi="Arial" w:cs="Arial"/>
          <w:sz w:val="24"/>
          <w:szCs w:val="24"/>
        </w:rPr>
        <w:t>olice;</w:t>
      </w:r>
    </w:p>
    <w:p w14:paraId="7991DF9E" w14:textId="77777777" w:rsidR="002C6072" w:rsidRPr="003A193F" w:rsidRDefault="002C6072" w:rsidP="002C6072">
      <w:pPr>
        <w:autoSpaceDE w:val="0"/>
        <w:autoSpaceDN w:val="0"/>
        <w:adjustRightInd w:val="0"/>
        <w:spacing w:after="0" w:line="240" w:lineRule="auto"/>
        <w:rPr>
          <w:rFonts w:ascii="Arial" w:hAnsi="Arial" w:cs="Arial"/>
          <w:sz w:val="24"/>
          <w:szCs w:val="24"/>
        </w:rPr>
      </w:pPr>
    </w:p>
    <w:p w14:paraId="6C3CAD14" w14:textId="77777777" w:rsidR="002C6072" w:rsidRPr="003A193F" w:rsidRDefault="002C6072" w:rsidP="008D4758">
      <w:pPr>
        <w:pStyle w:val="ListParagraph"/>
        <w:numPr>
          <w:ilvl w:val="0"/>
          <w:numId w:val="5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Prevent is delivered in a way that is appropriate to the Curriculum for Wales, promoting critical thinking, respectful discussion, and digital resilience;</w:t>
      </w:r>
    </w:p>
    <w:p w14:paraId="6EC8BBB1" w14:textId="77777777" w:rsidR="002C6072" w:rsidRPr="003A193F" w:rsidRDefault="002C6072" w:rsidP="002C6072">
      <w:pPr>
        <w:autoSpaceDE w:val="0"/>
        <w:autoSpaceDN w:val="0"/>
        <w:adjustRightInd w:val="0"/>
        <w:spacing w:after="0" w:line="240" w:lineRule="auto"/>
        <w:rPr>
          <w:rFonts w:ascii="Arial" w:hAnsi="Arial" w:cs="Arial"/>
          <w:sz w:val="24"/>
          <w:szCs w:val="24"/>
        </w:rPr>
      </w:pPr>
    </w:p>
    <w:p w14:paraId="25D57701" w14:textId="77777777" w:rsidR="002C6072" w:rsidRPr="003A193F" w:rsidRDefault="002C6072" w:rsidP="008D4758">
      <w:pPr>
        <w:pStyle w:val="ListParagraph"/>
        <w:numPr>
          <w:ilvl w:val="0"/>
          <w:numId w:val="53"/>
        </w:num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Learners are equipped to challenge extremist ideas and recognise misinformation or online radicalisation.</w:t>
      </w:r>
    </w:p>
    <w:p w14:paraId="184723C0" w14:textId="77777777" w:rsidR="00722000" w:rsidRDefault="00722000" w:rsidP="0005197E">
      <w:pPr>
        <w:spacing w:after="0" w:line="240" w:lineRule="auto"/>
        <w:rPr>
          <w:rFonts w:ascii="Arial" w:hAnsi="Arial" w:cs="Arial"/>
          <w:sz w:val="24"/>
          <w:szCs w:val="24"/>
        </w:rPr>
      </w:pPr>
    </w:p>
    <w:p w14:paraId="46042789" w14:textId="77777777" w:rsidR="004E21F0" w:rsidRDefault="004E21F0" w:rsidP="0005197E">
      <w:pPr>
        <w:spacing w:after="0" w:line="240" w:lineRule="auto"/>
        <w:rPr>
          <w:rFonts w:ascii="Arial" w:hAnsi="Arial" w:cs="Arial"/>
          <w:sz w:val="24"/>
          <w:szCs w:val="24"/>
        </w:rPr>
      </w:pPr>
    </w:p>
    <w:p w14:paraId="0B42990E" w14:textId="77777777" w:rsidR="004E21F0" w:rsidRPr="00AE04ED" w:rsidRDefault="004E21F0" w:rsidP="0005197E">
      <w:pPr>
        <w:spacing w:after="0" w:line="240" w:lineRule="auto"/>
        <w:rPr>
          <w:rFonts w:ascii="Arial" w:hAnsi="Arial" w:cs="Arial"/>
          <w:sz w:val="24"/>
          <w:szCs w:val="24"/>
        </w:rPr>
      </w:pPr>
    </w:p>
    <w:p w14:paraId="7C3332B2" w14:textId="6F92FC38" w:rsidR="00722000" w:rsidRPr="00AE04ED" w:rsidRDefault="007557EB" w:rsidP="0005197E">
      <w:pPr>
        <w:spacing w:after="0" w:line="240" w:lineRule="auto"/>
        <w:rPr>
          <w:rFonts w:ascii="Arial" w:hAnsi="Arial" w:cs="Arial"/>
          <w:b/>
          <w:sz w:val="24"/>
          <w:szCs w:val="24"/>
        </w:rPr>
      </w:pPr>
      <w:r w:rsidRPr="007557EB">
        <w:rPr>
          <w:rFonts w:ascii="Arial" w:hAnsi="Arial" w:cs="Arial"/>
          <w:b/>
          <w:color w:val="FF0000"/>
          <w:sz w:val="24"/>
          <w:szCs w:val="24"/>
        </w:rPr>
        <w:t>1</w:t>
      </w:r>
      <w:r w:rsidR="008D4758">
        <w:rPr>
          <w:rFonts w:ascii="Arial" w:hAnsi="Arial" w:cs="Arial"/>
          <w:b/>
          <w:color w:val="FF0000"/>
          <w:sz w:val="24"/>
          <w:szCs w:val="24"/>
        </w:rPr>
        <w:t>2</w:t>
      </w:r>
      <w:r w:rsidR="007D47E5" w:rsidRPr="007557EB">
        <w:rPr>
          <w:rFonts w:ascii="Arial" w:hAnsi="Arial" w:cs="Arial"/>
          <w:b/>
          <w:color w:val="FF0000"/>
          <w:sz w:val="24"/>
          <w:szCs w:val="24"/>
        </w:rPr>
        <w:t>.</w:t>
      </w:r>
      <w:r w:rsidR="005C21FB">
        <w:rPr>
          <w:rFonts w:ascii="Arial" w:hAnsi="Arial" w:cs="Arial"/>
          <w:b/>
          <w:sz w:val="24"/>
          <w:szCs w:val="24"/>
        </w:rPr>
        <w:t>3</w:t>
      </w:r>
      <w:r w:rsidR="007D47E5" w:rsidRPr="00AE04ED">
        <w:rPr>
          <w:rFonts w:ascii="Arial" w:hAnsi="Arial" w:cs="Arial"/>
          <w:b/>
          <w:sz w:val="24"/>
          <w:szCs w:val="24"/>
        </w:rPr>
        <w:t xml:space="preserve"> </w:t>
      </w:r>
      <w:r w:rsidR="00722000" w:rsidRPr="00AE04ED">
        <w:rPr>
          <w:rFonts w:ascii="Arial" w:hAnsi="Arial" w:cs="Arial"/>
          <w:b/>
          <w:sz w:val="24"/>
          <w:szCs w:val="24"/>
        </w:rPr>
        <w:t>Teaching Approaches</w:t>
      </w:r>
    </w:p>
    <w:p w14:paraId="532CCE79" w14:textId="77777777" w:rsidR="00722000" w:rsidRPr="00AE04ED" w:rsidRDefault="00722000" w:rsidP="0005197E">
      <w:pPr>
        <w:spacing w:after="0" w:line="240" w:lineRule="auto"/>
        <w:rPr>
          <w:rFonts w:ascii="Arial" w:hAnsi="Arial" w:cs="Arial"/>
          <w:sz w:val="24"/>
          <w:szCs w:val="24"/>
        </w:rPr>
      </w:pPr>
    </w:p>
    <w:p w14:paraId="28311C01" w14:textId="77777777" w:rsidR="00BA0FCA" w:rsidRPr="00AE04ED" w:rsidRDefault="00BA0FCA" w:rsidP="00BA0FCA">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Our school will create a safe environment in which children can understand and discuss sensitive topics, including terrorism and extremist ideas, and learn how to challenge these ideas. Opportunities within the curriculum should be used to explore and challenge these topics and to promote the values of democracy, mutual respect, and tolerance of different faiths and beliefs.</w:t>
      </w:r>
    </w:p>
    <w:p w14:paraId="3DCADC4C" w14:textId="77777777" w:rsidR="00933C0E" w:rsidRPr="00AE04ED" w:rsidRDefault="00933C0E" w:rsidP="00FF57B3">
      <w:pPr>
        <w:spacing w:after="0" w:line="240" w:lineRule="auto"/>
        <w:rPr>
          <w:rFonts w:ascii="Arial" w:hAnsi="Arial" w:cs="Arial"/>
          <w:b/>
          <w:sz w:val="24"/>
          <w:szCs w:val="24"/>
        </w:rPr>
      </w:pPr>
    </w:p>
    <w:p w14:paraId="03185DD7" w14:textId="1F227D72" w:rsidR="00FF57B3" w:rsidRPr="00AE04ED" w:rsidRDefault="00933C0E" w:rsidP="00FF57B3">
      <w:pPr>
        <w:spacing w:after="0" w:line="240" w:lineRule="auto"/>
        <w:rPr>
          <w:rFonts w:ascii="Arial" w:hAnsi="Arial" w:cs="Arial"/>
          <w:sz w:val="24"/>
          <w:szCs w:val="24"/>
        </w:rPr>
      </w:pPr>
      <w:r w:rsidRPr="00AE04ED">
        <w:rPr>
          <w:rFonts w:ascii="Arial" w:hAnsi="Arial" w:cs="Arial"/>
          <w:sz w:val="24"/>
          <w:szCs w:val="24"/>
        </w:rPr>
        <w:t xml:space="preserve">At </w:t>
      </w:r>
      <w:r w:rsidR="00E618F4" w:rsidRPr="00543AB1">
        <w:rPr>
          <w:rFonts w:ascii="Arial" w:hAnsi="Arial" w:cs="Arial"/>
          <w:sz w:val="24"/>
          <w:szCs w:val="24"/>
        </w:rPr>
        <w:t>Ysgol Bryn Gwalia</w:t>
      </w:r>
      <w:r w:rsidR="00E618F4" w:rsidRPr="003A193F">
        <w:t xml:space="preserve"> </w:t>
      </w:r>
      <w:r w:rsidRPr="00AE04ED">
        <w:rPr>
          <w:rFonts w:ascii="Arial" w:hAnsi="Arial" w:cs="Arial"/>
          <w:sz w:val="24"/>
          <w:szCs w:val="24"/>
        </w:rPr>
        <w:t>w</w:t>
      </w:r>
      <w:r w:rsidR="00FF57B3" w:rsidRPr="00AE04ED">
        <w:rPr>
          <w:rFonts w:ascii="Arial" w:hAnsi="Arial" w:cs="Arial"/>
          <w:sz w:val="24"/>
          <w:szCs w:val="24"/>
        </w:rPr>
        <w:t>e will:</w:t>
      </w:r>
    </w:p>
    <w:p w14:paraId="7A76E20C" w14:textId="77777777" w:rsidR="00933C0E" w:rsidRPr="00AE04ED" w:rsidRDefault="00933C0E" w:rsidP="00FF57B3">
      <w:pPr>
        <w:spacing w:after="0" w:line="240" w:lineRule="auto"/>
        <w:rPr>
          <w:rFonts w:ascii="Arial" w:hAnsi="Arial" w:cs="Arial"/>
          <w:sz w:val="24"/>
          <w:szCs w:val="24"/>
        </w:rPr>
      </w:pPr>
    </w:p>
    <w:p w14:paraId="196E50BD" w14:textId="77777777" w:rsidR="003D5B56" w:rsidRPr="00AE04ED" w:rsidRDefault="003D5B56" w:rsidP="008D4758">
      <w:pPr>
        <w:pStyle w:val="ListParagraph"/>
        <w:numPr>
          <w:ilvl w:val="0"/>
          <w:numId w:val="29"/>
        </w:numPr>
        <w:spacing w:after="0" w:line="240" w:lineRule="auto"/>
        <w:rPr>
          <w:rFonts w:ascii="Arial" w:hAnsi="Arial" w:cs="Arial"/>
          <w:sz w:val="24"/>
          <w:szCs w:val="24"/>
        </w:rPr>
      </w:pPr>
      <w:r w:rsidRPr="00AE04ED">
        <w:rPr>
          <w:rFonts w:ascii="Arial" w:hAnsi="Arial" w:cs="Arial"/>
          <w:sz w:val="24"/>
          <w:szCs w:val="24"/>
        </w:rPr>
        <w:t>promote the values of democracy, the rule of law, individual liberty, mutual respect and tolerance for those with different faiths and beliefs.</w:t>
      </w:r>
    </w:p>
    <w:p w14:paraId="381C1F94" w14:textId="77777777" w:rsidR="003D5B56" w:rsidRPr="00AE04ED" w:rsidRDefault="003D5B56" w:rsidP="008D4758">
      <w:pPr>
        <w:pStyle w:val="ListParagraph"/>
        <w:numPr>
          <w:ilvl w:val="0"/>
          <w:numId w:val="29"/>
        </w:numPr>
        <w:spacing w:after="0" w:line="240" w:lineRule="auto"/>
        <w:rPr>
          <w:rFonts w:ascii="Arial" w:hAnsi="Arial" w:cs="Arial"/>
          <w:sz w:val="24"/>
          <w:szCs w:val="24"/>
        </w:rPr>
      </w:pPr>
      <w:r w:rsidRPr="00AE04ED">
        <w:rPr>
          <w:rFonts w:ascii="Arial" w:hAnsi="Arial" w:cs="Arial"/>
          <w:sz w:val="24"/>
          <w:szCs w:val="24"/>
        </w:rPr>
        <w:t>teach and encourage learners to respect one another and to respect and tolerate difference, especially those of a different faith or no faith.</w:t>
      </w:r>
    </w:p>
    <w:p w14:paraId="7985B499" w14:textId="626D7BD5" w:rsidR="003D5B56" w:rsidRPr="00AE04ED" w:rsidRDefault="003D5B56" w:rsidP="008D4758">
      <w:pPr>
        <w:pStyle w:val="ListParagraph"/>
        <w:numPr>
          <w:ilvl w:val="0"/>
          <w:numId w:val="29"/>
        </w:numPr>
        <w:spacing w:after="0" w:line="240" w:lineRule="auto"/>
        <w:rPr>
          <w:rFonts w:ascii="Arial" w:hAnsi="Arial" w:cs="Arial"/>
          <w:sz w:val="24"/>
          <w:szCs w:val="24"/>
        </w:rPr>
      </w:pPr>
      <w:r w:rsidRPr="00AE04ED">
        <w:rPr>
          <w:rFonts w:ascii="Arial" w:hAnsi="Arial" w:cs="Arial"/>
          <w:sz w:val="24"/>
          <w:szCs w:val="24"/>
        </w:rPr>
        <w:t>ensure that our teaching approaches help our learners build resilience to extremism and establish a positive sense of identity through the development of critical thinking.</w:t>
      </w:r>
    </w:p>
    <w:p w14:paraId="70E1A3AA" w14:textId="00BD159F" w:rsidR="00FF57B3" w:rsidRPr="00AE04ED" w:rsidRDefault="003D5B56" w:rsidP="008D4758">
      <w:pPr>
        <w:pStyle w:val="ListParagraph"/>
        <w:numPr>
          <w:ilvl w:val="0"/>
          <w:numId w:val="29"/>
        </w:numPr>
        <w:spacing w:after="0" w:line="240" w:lineRule="auto"/>
        <w:rPr>
          <w:rFonts w:ascii="Arial" w:hAnsi="Arial" w:cs="Arial"/>
          <w:sz w:val="24"/>
          <w:szCs w:val="24"/>
        </w:rPr>
      </w:pPr>
      <w:r w:rsidRPr="00AE04ED">
        <w:rPr>
          <w:rFonts w:ascii="Arial" w:hAnsi="Arial" w:cs="Arial"/>
          <w:sz w:val="24"/>
          <w:szCs w:val="24"/>
        </w:rPr>
        <w:t xml:space="preserve">ensure </w:t>
      </w:r>
      <w:r w:rsidR="00FF57B3" w:rsidRPr="00AE04ED">
        <w:rPr>
          <w:rFonts w:ascii="Arial" w:hAnsi="Arial" w:cs="Arial"/>
          <w:sz w:val="24"/>
          <w:szCs w:val="24"/>
        </w:rPr>
        <w:t>our staff are equipped to recognise extremism and are skilled and confident enough to challenge it</w:t>
      </w:r>
    </w:p>
    <w:p w14:paraId="1B50B3BC" w14:textId="75FA9933" w:rsidR="00FF57B3" w:rsidRPr="00AE04ED" w:rsidRDefault="00FF57B3" w:rsidP="008D4758">
      <w:pPr>
        <w:pStyle w:val="ListParagraph"/>
        <w:numPr>
          <w:ilvl w:val="0"/>
          <w:numId w:val="29"/>
        </w:numPr>
        <w:spacing w:after="0" w:line="240" w:lineRule="auto"/>
        <w:rPr>
          <w:rFonts w:ascii="Arial" w:hAnsi="Arial" w:cs="Arial"/>
          <w:sz w:val="24"/>
          <w:szCs w:val="24"/>
        </w:rPr>
      </w:pPr>
      <w:r w:rsidRPr="00AE04ED">
        <w:rPr>
          <w:rFonts w:ascii="Arial" w:hAnsi="Arial" w:cs="Arial"/>
          <w:sz w:val="24"/>
          <w:szCs w:val="24"/>
        </w:rPr>
        <w:t>work with local partners, families and communities in our efforts to ensure our school understands and embraces our local context and values in challenging extremist views and to assis</w:t>
      </w:r>
      <w:r w:rsidR="00722000" w:rsidRPr="00AE04ED">
        <w:rPr>
          <w:rFonts w:ascii="Arial" w:hAnsi="Arial" w:cs="Arial"/>
          <w:sz w:val="24"/>
          <w:szCs w:val="24"/>
        </w:rPr>
        <w:t xml:space="preserve">t in the broadening of our </w:t>
      </w:r>
      <w:proofErr w:type="gramStart"/>
      <w:r w:rsidR="00722000" w:rsidRPr="00AE04ED">
        <w:rPr>
          <w:rFonts w:ascii="Arial" w:hAnsi="Arial" w:cs="Arial"/>
          <w:sz w:val="24"/>
          <w:szCs w:val="24"/>
        </w:rPr>
        <w:t>learners</w:t>
      </w:r>
      <w:proofErr w:type="gramEnd"/>
      <w:r w:rsidRPr="00AE04ED">
        <w:rPr>
          <w:rFonts w:ascii="Arial" w:hAnsi="Arial" w:cs="Arial"/>
          <w:sz w:val="24"/>
          <w:szCs w:val="24"/>
        </w:rPr>
        <w:t xml:space="preserve"> experiences </w:t>
      </w:r>
    </w:p>
    <w:p w14:paraId="0CDEE204" w14:textId="77777777" w:rsidR="002C6072" w:rsidRPr="003A193F" w:rsidRDefault="00FF57B3" w:rsidP="008D4758">
      <w:pPr>
        <w:pStyle w:val="ListParagraph"/>
        <w:numPr>
          <w:ilvl w:val="0"/>
          <w:numId w:val="29"/>
        </w:numPr>
        <w:spacing w:after="0" w:line="240" w:lineRule="auto"/>
        <w:rPr>
          <w:rFonts w:ascii="Arial" w:hAnsi="Arial" w:cs="Arial"/>
          <w:sz w:val="24"/>
          <w:szCs w:val="24"/>
        </w:rPr>
      </w:pPr>
      <w:r w:rsidRPr="00AE04ED">
        <w:rPr>
          <w:rFonts w:ascii="Arial" w:hAnsi="Arial" w:cs="Arial"/>
          <w:sz w:val="24"/>
          <w:szCs w:val="24"/>
        </w:rPr>
        <w:t>fulfil our most fundamental responsibi</w:t>
      </w:r>
      <w:r w:rsidR="00621594" w:rsidRPr="00AE04ED">
        <w:rPr>
          <w:rFonts w:ascii="Arial" w:hAnsi="Arial" w:cs="Arial"/>
          <w:sz w:val="24"/>
          <w:szCs w:val="24"/>
        </w:rPr>
        <w:t>lity which is to keep our learners</w:t>
      </w:r>
      <w:r w:rsidR="007B2AFA" w:rsidRPr="00AE04ED">
        <w:rPr>
          <w:rFonts w:ascii="Arial" w:hAnsi="Arial" w:cs="Arial"/>
          <w:sz w:val="24"/>
          <w:szCs w:val="24"/>
        </w:rPr>
        <w:t xml:space="preserve"> </w:t>
      </w:r>
      <w:r w:rsidRPr="00AE04ED">
        <w:rPr>
          <w:rFonts w:ascii="Arial" w:hAnsi="Arial" w:cs="Arial"/>
          <w:sz w:val="24"/>
          <w:szCs w:val="24"/>
        </w:rPr>
        <w:t xml:space="preserve">safe and prepare them for life in </w:t>
      </w:r>
      <w:r w:rsidR="007B2AFA" w:rsidRPr="00AE04ED">
        <w:rPr>
          <w:rFonts w:ascii="Arial" w:hAnsi="Arial" w:cs="Arial"/>
          <w:sz w:val="24"/>
          <w:szCs w:val="24"/>
        </w:rPr>
        <w:t xml:space="preserve">a </w:t>
      </w:r>
      <w:r w:rsidRPr="00AE04ED">
        <w:rPr>
          <w:rFonts w:ascii="Arial" w:hAnsi="Arial" w:cs="Arial"/>
          <w:sz w:val="24"/>
          <w:szCs w:val="24"/>
        </w:rPr>
        <w:t>modern multi-cultural</w:t>
      </w:r>
      <w:r w:rsidR="007B2AFA" w:rsidRPr="00AE04ED">
        <w:rPr>
          <w:rFonts w:ascii="Arial" w:hAnsi="Arial" w:cs="Arial"/>
          <w:sz w:val="24"/>
          <w:szCs w:val="24"/>
        </w:rPr>
        <w:t xml:space="preserve"> Wales</w:t>
      </w:r>
      <w:r w:rsidRPr="00AE04ED">
        <w:rPr>
          <w:rFonts w:ascii="Arial" w:hAnsi="Arial" w:cs="Arial"/>
          <w:sz w:val="24"/>
          <w:szCs w:val="24"/>
        </w:rPr>
        <w:t xml:space="preserve"> and the wider international </w:t>
      </w:r>
      <w:r w:rsidRPr="003A193F">
        <w:rPr>
          <w:rFonts w:ascii="Arial" w:hAnsi="Arial" w:cs="Arial"/>
          <w:sz w:val="24"/>
          <w:szCs w:val="24"/>
        </w:rPr>
        <w:t>community.</w:t>
      </w:r>
    </w:p>
    <w:p w14:paraId="6E1C8F15" w14:textId="77777777" w:rsidR="002C6072" w:rsidRPr="003A193F" w:rsidRDefault="002C6072" w:rsidP="008D4758">
      <w:pPr>
        <w:pStyle w:val="ListParagraph"/>
        <w:numPr>
          <w:ilvl w:val="0"/>
          <w:numId w:val="29"/>
        </w:numPr>
        <w:spacing w:after="0" w:line="240" w:lineRule="auto"/>
        <w:rPr>
          <w:rFonts w:ascii="Arial" w:hAnsi="Arial" w:cs="Arial"/>
          <w:sz w:val="24"/>
          <w:szCs w:val="24"/>
        </w:rPr>
      </w:pPr>
      <w:r w:rsidRPr="003A193F">
        <w:rPr>
          <w:rFonts w:ascii="Arial" w:hAnsi="Arial" w:cs="Arial"/>
          <w:sz w:val="24"/>
          <w:szCs w:val="24"/>
        </w:rPr>
        <w:t>Provide safe spaces in which learners can understand and discuss sensitive topics, including terrorism and the extremist ideas that are part of terrorist ideology, and learn how to challenge these ideas</w:t>
      </w:r>
    </w:p>
    <w:p w14:paraId="3CD6B7CB" w14:textId="14F6707A" w:rsidR="002C6072" w:rsidRPr="003A193F" w:rsidRDefault="002C6072" w:rsidP="008D4758">
      <w:pPr>
        <w:pStyle w:val="ListParagraph"/>
        <w:numPr>
          <w:ilvl w:val="0"/>
          <w:numId w:val="29"/>
        </w:numPr>
        <w:spacing w:after="0" w:line="240" w:lineRule="auto"/>
        <w:rPr>
          <w:rFonts w:ascii="Arial" w:hAnsi="Arial" w:cs="Arial"/>
          <w:sz w:val="24"/>
          <w:szCs w:val="24"/>
        </w:rPr>
      </w:pPr>
      <w:r w:rsidRPr="003A193F">
        <w:rPr>
          <w:rFonts w:ascii="Arial" w:hAnsi="Arial" w:cs="Arial"/>
          <w:sz w:val="24"/>
          <w:szCs w:val="24"/>
        </w:rPr>
        <w:t>Ensure all staff provide a balanced presentation of political issues</w:t>
      </w:r>
      <w:r w:rsidR="004E21F0" w:rsidRPr="003A193F">
        <w:rPr>
          <w:rFonts w:ascii="Arial" w:hAnsi="Arial" w:cs="Arial"/>
          <w:sz w:val="24"/>
          <w:szCs w:val="24"/>
        </w:rPr>
        <w:t>.</w:t>
      </w:r>
    </w:p>
    <w:p w14:paraId="1E9409D2" w14:textId="77777777" w:rsidR="002C6072" w:rsidRPr="003A193F" w:rsidRDefault="002C6072" w:rsidP="002C6072">
      <w:pPr>
        <w:spacing w:after="0" w:line="240" w:lineRule="auto"/>
        <w:rPr>
          <w:rFonts w:ascii="Arial" w:hAnsi="Arial" w:cs="Arial"/>
          <w:sz w:val="24"/>
          <w:szCs w:val="24"/>
        </w:rPr>
      </w:pPr>
    </w:p>
    <w:p w14:paraId="11D073E4" w14:textId="77777777" w:rsidR="002C6072" w:rsidRPr="003A193F" w:rsidRDefault="002C6072" w:rsidP="002C6072">
      <w:pPr>
        <w:spacing w:after="0" w:line="240" w:lineRule="auto"/>
        <w:rPr>
          <w:rFonts w:ascii="Arial" w:hAnsi="Arial" w:cs="Arial"/>
          <w:sz w:val="24"/>
          <w:szCs w:val="24"/>
        </w:rPr>
      </w:pPr>
    </w:p>
    <w:p w14:paraId="66BAF26A" w14:textId="4058866F" w:rsidR="00FF57B3" w:rsidRPr="00AE04ED" w:rsidRDefault="007D47E5" w:rsidP="00FF57B3">
      <w:pPr>
        <w:spacing w:after="0" w:line="240" w:lineRule="auto"/>
        <w:rPr>
          <w:rFonts w:ascii="Arial" w:hAnsi="Arial" w:cs="Arial"/>
          <w:b/>
          <w:sz w:val="24"/>
          <w:szCs w:val="24"/>
        </w:rPr>
      </w:pPr>
      <w:r w:rsidRPr="003A193F">
        <w:rPr>
          <w:rFonts w:ascii="Arial" w:hAnsi="Arial" w:cs="Arial"/>
          <w:b/>
          <w:sz w:val="24"/>
          <w:szCs w:val="24"/>
        </w:rPr>
        <w:t>1</w:t>
      </w:r>
      <w:r w:rsidR="008D4758" w:rsidRPr="003A193F">
        <w:rPr>
          <w:rFonts w:ascii="Arial" w:hAnsi="Arial" w:cs="Arial"/>
          <w:b/>
          <w:sz w:val="24"/>
          <w:szCs w:val="24"/>
        </w:rPr>
        <w:t>2</w:t>
      </w:r>
      <w:r w:rsidRPr="003A193F">
        <w:rPr>
          <w:rFonts w:ascii="Arial" w:hAnsi="Arial" w:cs="Arial"/>
          <w:b/>
          <w:sz w:val="24"/>
          <w:szCs w:val="24"/>
        </w:rPr>
        <w:t xml:space="preserve">.4 </w:t>
      </w:r>
      <w:r w:rsidR="00FF57B3" w:rsidRPr="003A193F">
        <w:rPr>
          <w:rFonts w:ascii="Arial" w:hAnsi="Arial" w:cs="Arial"/>
          <w:b/>
          <w:sz w:val="24"/>
          <w:szCs w:val="24"/>
        </w:rPr>
        <w:t xml:space="preserve">Use of </w:t>
      </w:r>
      <w:r w:rsidR="007B2AFA" w:rsidRPr="00AE04ED">
        <w:rPr>
          <w:rFonts w:ascii="Arial" w:hAnsi="Arial" w:cs="Arial"/>
          <w:b/>
          <w:sz w:val="24"/>
          <w:szCs w:val="24"/>
        </w:rPr>
        <w:t xml:space="preserve">Outside </w:t>
      </w:r>
      <w:r w:rsidR="00FF57B3" w:rsidRPr="00AE04ED">
        <w:rPr>
          <w:rFonts w:ascii="Arial" w:hAnsi="Arial" w:cs="Arial"/>
          <w:b/>
          <w:sz w:val="24"/>
          <w:szCs w:val="24"/>
        </w:rPr>
        <w:t>Agencies and Speakers</w:t>
      </w:r>
    </w:p>
    <w:p w14:paraId="514A71D0" w14:textId="77777777" w:rsidR="001243B5" w:rsidRPr="00AE04ED" w:rsidRDefault="001243B5" w:rsidP="00FF57B3">
      <w:pPr>
        <w:spacing w:after="0" w:line="240" w:lineRule="auto"/>
        <w:rPr>
          <w:rFonts w:ascii="Arial" w:hAnsi="Arial" w:cs="Arial"/>
          <w:sz w:val="24"/>
          <w:szCs w:val="24"/>
        </w:rPr>
      </w:pPr>
    </w:p>
    <w:p w14:paraId="080F96AA" w14:textId="0CA90285" w:rsidR="00FF57B3" w:rsidRPr="00AE04ED" w:rsidRDefault="00FF57B3" w:rsidP="00FF57B3">
      <w:pPr>
        <w:spacing w:after="0" w:line="240" w:lineRule="auto"/>
        <w:rPr>
          <w:rFonts w:ascii="Arial" w:hAnsi="Arial" w:cs="Arial"/>
          <w:sz w:val="24"/>
          <w:szCs w:val="24"/>
        </w:rPr>
      </w:pPr>
      <w:r w:rsidRPr="00AE04ED">
        <w:rPr>
          <w:rFonts w:ascii="Arial" w:hAnsi="Arial" w:cs="Arial"/>
          <w:sz w:val="24"/>
          <w:szCs w:val="24"/>
        </w:rPr>
        <w:t xml:space="preserve">At </w:t>
      </w:r>
      <w:r w:rsidR="00E618F4" w:rsidRPr="00543AB1">
        <w:rPr>
          <w:rFonts w:ascii="Arial" w:hAnsi="Arial" w:cs="Arial"/>
          <w:sz w:val="24"/>
          <w:szCs w:val="24"/>
        </w:rPr>
        <w:t>Ysgol Bryn Gwalia</w:t>
      </w:r>
      <w:r w:rsidR="00E618F4" w:rsidRPr="003A193F">
        <w:t xml:space="preserve"> </w:t>
      </w:r>
      <w:r w:rsidR="001243B5" w:rsidRPr="00AE04ED">
        <w:rPr>
          <w:rFonts w:ascii="Arial" w:hAnsi="Arial" w:cs="Arial"/>
          <w:sz w:val="24"/>
          <w:szCs w:val="24"/>
        </w:rPr>
        <w:t>we</w:t>
      </w:r>
      <w:r w:rsidR="007B2AFA" w:rsidRPr="00AE04ED">
        <w:rPr>
          <w:rFonts w:ascii="Arial" w:hAnsi="Arial" w:cs="Arial"/>
          <w:sz w:val="24"/>
          <w:szCs w:val="24"/>
        </w:rPr>
        <w:t xml:space="preserve"> may choose to utilise outside agencies and </w:t>
      </w:r>
      <w:r w:rsidRPr="00AE04ED">
        <w:rPr>
          <w:rFonts w:ascii="Arial" w:hAnsi="Arial" w:cs="Arial"/>
          <w:sz w:val="24"/>
          <w:szCs w:val="24"/>
        </w:rPr>
        <w:t xml:space="preserve">speakers to enrich the experiences of our </w:t>
      </w:r>
      <w:r w:rsidR="007B2AFA" w:rsidRPr="00AE04ED">
        <w:rPr>
          <w:rFonts w:ascii="Arial" w:hAnsi="Arial" w:cs="Arial"/>
          <w:sz w:val="24"/>
          <w:szCs w:val="24"/>
        </w:rPr>
        <w:t xml:space="preserve">learners and will </w:t>
      </w:r>
      <w:r w:rsidRPr="00AE04ED">
        <w:rPr>
          <w:rFonts w:ascii="Arial" w:hAnsi="Arial" w:cs="Arial"/>
          <w:sz w:val="24"/>
          <w:szCs w:val="24"/>
        </w:rPr>
        <w:t>assess the</w:t>
      </w:r>
      <w:r w:rsidR="007B2AFA" w:rsidRPr="00AE04ED">
        <w:rPr>
          <w:rFonts w:ascii="Arial" w:hAnsi="Arial" w:cs="Arial"/>
          <w:sz w:val="24"/>
          <w:szCs w:val="24"/>
        </w:rPr>
        <w:t>ir</w:t>
      </w:r>
      <w:r w:rsidRPr="00AE04ED">
        <w:rPr>
          <w:rFonts w:ascii="Arial" w:hAnsi="Arial" w:cs="Arial"/>
          <w:sz w:val="24"/>
          <w:szCs w:val="24"/>
        </w:rPr>
        <w:t xml:space="preserve"> </w:t>
      </w:r>
      <w:r w:rsidR="007B2AFA" w:rsidRPr="00AE04ED">
        <w:rPr>
          <w:rFonts w:ascii="Arial" w:hAnsi="Arial" w:cs="Arial"/>
          <w:sz w:val="24"/>
          <w:szCs w:val="24"/>
        </w:rPr>
        <w:t xml:space="preserve">suitability </w:t>
      </w:r>
      <w:r w:rsidRPr="00AE04ED">
        <w:rPr>
          <w:rFonts w:ascii="Arial" w:hAnsi="Arial" w:cs="Arial"/>
          <w:sz w:val="24"/>
          <w:szCs w:val="24"/>
        </w:rPr>
        <w:t>to ensure that:</w:t>
      </w:r>
    </w:p>
    <w:p w14:paraId="5DCC961D" w14:textId="77777777" w:rsidR="007B2AFA" w:rsidRPr="00AE04ED" w:rsidRDefault="007B2AFA" w:rsidP="00FF57B3">
      <w:pPr>
        <w:spacing w:after="0" w:line="240" w:lineRule="auto"/>
        <w:rPr>
          <w:rFonts w:ascii="Arial" w:hAnsi="Arial" w:cs="Arial"/>
          <w:sz w:val="24"/>
          <w:szCs w:val="24"/>
        </w:rPr>
      </w:pPr>
    </w:p>
    <w:p w14:paraId="5913AE87" w14:textId="6FB9FD89" w:rsidR="00FF57B3" w:rsidRPr="00AE04ED" w:rsidRDefault="00FF57B3" w:rsidP="008D4758">
      <w:pPr>
        <w:pStyle w:val="ListParagraph"/>
        <w:numPr>
          <w:ilvl w:val="0"/>
          <w:numId w:val="28"/>
        </w:numPr>
        <w:spacing w:after="0" w:line="240" w:lineRule="auto"/>
        <w:rPr>
          <w:rFonts w:ascii="Arial" w:hAnsi="Arial" w:cs="Arial"/>
          <w:sz w:val="24"/>
          <w:szCs w:val="24"/>
        </w:rPr>
      </w:pPr>
      <w:r w:rsidRPr="00AE04ED">
        <w:rPr>
          <w:rFonts w:ascii="Arial" w:hAnsi="Arial" w:cs="Arial"/>
          <w:sz w:val="24"/>
          <w:szCs w:val="24"/>
        </w:rPr>
        <w:t xml:space="preserve">messages communicated </w:t>
      </w:r>
      <w:r w:rsidR="007B2AFA" w:rsidRPr="00AE04ED">
        <w:rPr>
          <w:rFonts w:ascii="Arial" w:hAnsi="Arial" w:cs="Arial"/>
          <w:sz w:val="24"/>
          <w:szCs w:val="24"/>
        </w:rPr>
        <w:t>to learners</w:t>
      </w:r>
      <w:r w:rsidRPr="00AE04ED">
        <w:rPr>
          <w:rFonts w:ascii="Arial" w:hAnsi="Arial" w:cs="Arial"/>
          <w:sz w:val="24"/>
          <w:szCs w:val="24"/>
        </w:rPr>
        <w:t xml:space="preserve"> are consistent with the ethos of the school and do not marginalise any communities, groups or individuals</w:t>
      </w:r>
    </w:p>
    <w:p w14:paraId="631B68C7" w14:textId="3CE74A72" w:rsidR="00FF57B3" w:rsidRPr="00AE04ED" w:rsidRDefault="00FF57B3" w:rsidP="008D4758">
      <w:pPr>
        <w:pStyle w:val="ListParagraph"/>
        <w:numPr>
          <w:ilvl w:val="0"/>
          <w:numId w:val="28"/>
        </w:numPr>
        <w:spacing w:after="0" w:line="240" w:lineRule="auto"/>
        <w:rPr>
          <w:rFonts w:ascii="Arial" w:hAnsi="Arial" w:cs="Arial"/>
          <w:sz w:val="24"/>
          <w:szCs w:val="24"/>
        </w:rPr>
      </w:pPr>
      <w:r w:rsidRPr="00AE04ED">
        <w:rPr>
          <w:rFonts w:ascii="Arial" w:hAnsi="Arial" w:cs="Arial"/>
          <w:sz w:val="24"/>
          <w:szCs w:val="24"/>
        </w:rPr>
        <w:t xml:space="preserve">messages do not seek to glorify criminal activity or violent extremism or seek to radicalise </w:t>
      </w:r>
      <w:r w:rsidR="007B2AFA" w:rsidRPr="00AE04ED">
        <w:rPr>
          <w:rFonts w:ascii="Arial" w:hAnsi="Arial" w:cs="Arial"/>
          <w:sz w:val="24"/>
          <w:szCs w:val="24"/>
        </w:rPr>
        <w:t>learners</w:t>
      </w:r>
      <w:r w:rsidRPr="00AE04ED">
        <w:rPr>
          <w:rFonts w:ascii="Arial" w:hAnsi="Arial" w:cs="Arial"/>
          <w:sz w:val="24"/>
          <w:szCs w:val="24"/>
        </w:rPr>
        <w:t xml:space="preserve"> through extreme or narrow views of faith, religion or culture or other ideologies</w:t>
      </w:r>
    </w:p>
    <w:p w14:paraId="74E83CB1" w14:textId="101FC6B1" w:rsidR="00FF57B3" w:rsidRPr="00AE04ED" w:rsidRDefault="001243B5" w:rsidP="008D4758">
      <w:pPr>
        <w:pStyle w:val="ListParagraph"/>
        <w:numPr>
          <w:ilvl w:val="0"/>
          <w:numId w:val="28"/>
        </w:numPr>
        <w:spacing w:after="0" w:line="240" w:lineRule="auto"/>
        <w:rPr>
          <w:rFonts w:ascii="Arial" w:hAnsi="Arial" w:cs="Arial"/>
          <w:sz w:val="24"/>
          <w:szCs w:val="24"/>
        </w:rPr>
      </w:pPr>
      <w:r w:rsidRPr="00AE04ED">
        <w:rPr>
          <w:rFonts w:ascii="Arial" w:hAnsi="Arial" w:cs="Arial"/>
          <w:sz w:val="24"/>
          <w:szCs w:val="24"/>
        </w:rPr>
        <w:t xml:space="preserve">all </w:t>
      </w:r>
      <w:r w:rsidR="007B2AFA" w:rsidRPr="00AE04ED">
        <w:rPr>
          <w:rFonts w:ascii="Arial" w:hAnsi="Arial" w:cs="Arial"/>
          <w:sz w:val="24"/>
          <w:szCs w:val="24"/>
        </w:rPr>
        <w:t>a</w:t>
      </w:r>
      <w:r w:rsidR="00FF57B3" w:rsidRPr="00AE04ED">
        <w:rPr>
          <w:rFonts w:ascii="Arial" w:hAnsi="Arial" w:cs="Arial"/>
          <w:sz w:val="24"/>
          <w:szCs w:val="24"/>
        </w:rPr>
        <w:t>ctivities are well-managed, fully supervised and subject to</w:t>
      </w:r>
      <w:r w:rsidR="007B2AFA" w:rsidRPr="00AE04ED">
        <w:rPr>
          <w:rFonts w:ascii="Arial" w:hAnsi="Arial" w:cs="Arial"/>
          <w:sz w:val="24"/>
          <w:szCs w:val="24"/>
        </w:rPr>
        <w:t xml:space="preserve"> robust safeguarding procedures</w:t>
      </w:r>
    </w:p>
    <w:p w14:paraId="56AD0B82" w14:textId="2E162E86" w:rsidR="00FF57B3" w:rsidRDefault="001243B5" w:rsidP="008D4758">
      <w:pPr>
        <w:pStyle w:val="ListParagraph"/>
        <w:numPr>
          <w:ilvl w:val="0"/>
          <w:numId w:val="28"/>
        </w:numPr>
        <w:spacing w:after="0" w:line="240" w:lineRule="auto"/>
        <w:rPr>
          <w:rFonts w:ascii="Arial" w:hAnsi="Arial" w:cs="Arial"/>
          <w:sz w:val="24"/>
          <w:szCs w:val="24"/>
        </w:rPr>
      </w:pPr>
      <w:r w:rsidRPr="00AE04ED">
        <w:rPr>
          <w:rFonts w:ascii="Arial" w:hAnsi="Arial" w:cs="Arial"/>
          <w:sz w:val="24"/>
          <w:szCs w:val="24"/>
        </w:rPr>
        <w:t xml:space="preserve">all </w:t>
      </w:r>
      <w:r w:rsidR="007B2AFA" w:rsidRPr="00AE04ED">
        <w:rPr>
          <w:rFonts w:ascii="Arial" w:hAnsi="Arial" w:cs="Arial"/>
          <w:sz w:val="24"/>
          <w:szCs w:val="24"/>
        </w:rPr>
        <w:t>a</w:t>
      </w:r>
      <w:r w:rsidR="00FF57B3" w:rsidRPr="00AE04ED">
        <w:rPr>
          <w:rFonts w:ascii="Arial" w:hAnsi="Arial" w:cs="Arial"/>
          <w:sz w:val="24"/>
          <w:szCs w:val="24"/>
        </w:rPr>
        <w:t xml:space="preserve">ctivities are </w:t>
      </w:r>
      <w:r w:rsidR="007B2AFA" w:rsidRPr="00AE04ED">
        <w:rPr>
          <w:rFonts w:ascii="Arial" w:hAnsi="Arial" w:cs="Arial"/>
          <w:sz w:val="24"/>
          <w:szCs w:val="24"/>
        </w:rPr>
        <w:t>evaluated</w:t>
      </w:r>
      <w:r w:rsidR="00FF57B3" w:rsidRPr="00AE04ED">
        <w:rPr>
          <w:rFonts w:ascii="Arial" w:hAnsi="Arial" w:cs="Arial"/>
          <w:sz w:val="24"/>
          <w:szCs w:val="24"/>
        </w:rPr>
        <w:t xml:space="preserve"> to ensure that they are effective</w:t>
      </w:r>
      <w:r w:rsidR="007B2AFA" w:rsidRPr="00AE04ED">
        <w:rPr>
          <w:rFonts w:ascii="Arial" w:hAnsi="Arial" w:cs="Arial"/>
          <w:sz w:val="24"/>
          <w:szCs w:val="24"/>
        </w:rPr>
        <w:t>.</w:t>
      </w:r>
    </w:p>
    <w:p w14:paraId="047AC72F" w14:textId="77777777" w:rsidR="004E21F0" w:rsidRDefault="004E21F0" w:rsidP="004E21F0">
      <w:pPr>
        <w:spacing w:after="0" w:line="240" w:lineRule="auto"/>
        <w:rPr>
          <w:rFonts w:ascii="Arial" w:hAnsi="Arial" w:cs="Arial"/>
          <w:sz w:val="24"/>
          <w:szCs w:val="24"/>
        </w:rPr>
      </w:pPr>
    </w:p>
    <w:p w14:paraId="42248C4E" w14:textId="77777777" w:rsidR="004E21F0" w:rsidRDefault="004E21F0" w:rsidP="004E21F0">
      <w:pPr>
        <w:spacing w:after="0" w:line="240" w:lineRule="auto"/>
        <w:rPr>
          <w:rFonts w:ascii="Arial" w:hAnsi="Arial" w:cs="Arial"/>
          <w:sz w:val="24"/>
          <w:szCs w:val="24"/>
        </w:rPr>
      </w:pPr>
    </w:p>
    <w:p w14:paraId="732ED90C" w14:textId="77777777" w:rsidR="004E21F0" w:rsidRPr="004E21F0" w:rsidRDefault="004E21F0" w:rsidP="004E21F0">
      <w:pPr>
        <w:spacing w:after="0" w:line="240" w:lineRule="auto"/>
        <w:rPr>
          <w:rFonts w:ascii="Arial" w:hAnsi="Arial" w:cs="Arial"/>
          <w:sz w:val="24"/>
          <w:szCs w:val="24"/>
        </w:rPr>
      </w:pPr>
    </w:p>
    <w:p w14:paraId="479F67C6" w14:textId="77777777" w:rsidR="00FF57B3" w:rsidRPr="00AE04ED" w:rsidRDefault="00FF57B3" w:rsidP="00FF57B3">
      <w:pPr>
        <w:spacing w:after="0" w:line="240" w:lineRule="auto"/>
        <w:rPr>
          <w:rFonts w:ascii="Arial" w:hAnsi="Arial" w:cs="Arial"/>
          <w:sz w:val="24"/>
          <w:szCs w:val="24"/>
        </w:rPr>
      </w:pPr>
    </w:p>
    <w:p w14:paraId="410DB093" w14:textId="77777777" w:rsidR="0005197E" w:rsidRPr="00AE04ED" w:rsidRDefault="0005197E" w:rsidP="00893890">
      <w:pPr>
        <w:autoSpaceDE w:val="0"/>
        <w:autoSpaceDN w:val="0"/>
        <w:adjustRightInd w:val="0"/>
        <w:spacing w:after="0" w:line="240" w:lineRule="auto"/>
        <w:rPr>
          <w:rFonts w:ascii="Arial" w:hAnsi="Arial" w:cs="Arial"/>
          <w:sz w:val="24"/>
          <w:szCs w:val="24"/>
        </w:rPr>
      </w:pPr>
    </w:p>
    <w:p w14:paraId="76871297" w14:textId="318EC8B0" w:rsidR="0005197E" w:rsidRPr="003A193F" w:rsidRDefault="007557EB" w:rsidP="0005197E">
      <w:pPr>
        <w:autoSpaceDE w:val="0"/>
        <w:autoSpaceDN w:val="0"/>
        <w:adjustRightInd w:val="0"/>
        <w:spacing w:after="0" w:line="240" w:lineRule="auto"/>
        <w:rPr>
          <w:rFonts w:ascii="Arial" w:eastAsia="Times New Roman" w:hAnsi="Arial" w:cs="Arial"/>
          <w:b/>
          <w:sz w:val="24"/>
          <w:szCs w:val="24"/>
          <w:lang w:eastAsia="en-GB"/>
        </w:rPr>
      </w:pPr>
      <w:r w:rsidRPr="003A193F">
        <w:rPr>
          <w:rFonts w:ascii="Arial" w:hAnsi="Arial" w:cs="Arial"/>
          <w:b/>
          <w:sz w:val="24"/>
          <w:szCs w:val="24"/>
        </w:rPr>
        <w:t>1</w:t>
      </w:r>
      <w:r w:rsidR="008D4758" w:rsidRPr="003A193F">
        <w:rPr>
          <w:rFonts w:ascii="Arial" w:hAnsi="Arial" w:cs="Arial"/>
          <w:b/>
          <w:sz w:val="24"/>
          <w:szCs w:val="24"/>
        </w:rPr>
        <w:t>2</w:t>
      </w:r>
      <w:r w:rsidR="007D47E5" w:rsidRPr="003A193F">
        <w:rPr>
          <w:rFonts w:ascii="Arial" w:eastAsia="Times New Roman" w:hAnsi="Arial" w:cs="Arial"/>
          <w:b/>
          <w:sz w:val="24"/>
          <w:szCs w:val="24"/>
          <w:lang w:eastAsia="en-GB"/>
        </w:rPr>
        <w:t xml:space="preserve">.5 </w:t>
      </w:r>
      <w:r w:rsidR="006E44F9" w:rsidRPr="003A193F">
        <w:rPr>
          <w:rFonts w:ascii="Arial" w:eastAsia="Times New Roman" w:hAnsi="Arial" w:cs="Arial"/>
          <w:b/>
          <w:sz w:val="24"/>
          <w:szCs w:val="24"/>
          <w:lang w:eastAsia="en-GB"/>
        </w:rPr>
        <w:t xml:space="preserve">Prevent </w:t>
      </w:r>
      <w:r w:rsidR="0005197E" w:rsidRPr="003A193F">
        <w:rPr>
          <w:rFonts w:ascii="Arial" w:eastAsia="Times New Roman" w:hAnsi="Arial" w:cs="Arial"/>
          <w:b/>
          <w:sz w:val="24"/>
          <w:szCs w:val="24"/>
          <w:lang w:eastAsia="en-GB"/>
        </w:rPr>
        <w:t>Training</w:t>
      </w:r>
    </w:p>
    <w:p w14:paraId="73B1590F" w14:textId="77777777" w:rsidR="0005197E" w:rsidRPr="003A193F" w:rsidRDefault="0005197E" w:rsidP="0005197E">
      <w:pPr>
        <w:autoSpaceDE w:val="0"/>
        <w:autoSpaceDN w:val="0"/>
        <w:adjustRightInd w:val="0"/>
        <w:spacing w:after="0" w:line="240" w:lineRule="auto"/>
        <w:rPr>
          <w:rFonts w:ascii="Arial" w:eastAsia="Times New Roman" w:hAnsi="Arial" w:cs="Arial"/>
          <w:sz w:val="24"/>
          <w:szCs w:val="24"/>
          <w:lang w:eastAsia="en-GB"/>
        </w:rPr>
      </w:pPr>
    </w:p>
    <w:p w14:paraId="27789166" w14:textId="08A183C0" w:rsidR="00A66C02" w:rsidRPr="00305D41" w:rsidRDefault="0005197E" w:rsidP="0099035D">
      <w:pPr>
        <w:autoSpaceDE w:val="0"/>
        <w:autoSpaceDN w:val="0"/>
        <w:adjustRightInd w:val="0"/>
        <w:spacing w:after="0" w:line="240" w:lineRule="auto"/>
        <w:rPr>
          <w:rFonts w:ascii="Arial" w:hAnsi="Arial" w:cs="Arial"/>
          <w:b/>
          <w:sz w:val="24"/>
          <w:szCs w:val="24"/>
        </w:rPr>
      </w:pPr>
      <w:r w:rsidRPr="003A193F">
        <w:rPr>
          <w:rFonts w:ascii="Arial" w:eastAsia="Times New Roman" w:hAnsi="Arial" w:cs="Arial"/>
          <w:sz w:val="24"/>
          <w:szCs w:val="24"/>
          <w:lang w:eastAsia="en-GB"/>
        </w:rPr>
        <w:t xml:space="preserve">It is </w:t>
      </w:r>
      <w:r w:rsidRPr="00305D41">
        <w:rPr>
          <w:rFonts w:ascii="Arial" w:eastAsia="Times New Roman" w:hAnsi="Arial" w:cs="Arial"/>
          <w:sz w:val="24"/>
          <w:szCs w:val="24"/>
          <w:lang w:eastAsia="en-GB"/>
        </w:rPr>
        <w:t xml:space="preserve">essential that staff are able to identify </w:t>
      </w:r>
      <w:r w:rsidR="00A80BF6">
        <w:rPr>
          <w:rFonts w:ascii="Arial" w:eastAsia="Times New Roman" w:hAnsi="Arial" w:cs="Arial"/>
          <w:sz w:val="24"/>
          <w:szCs w:val="24"/>
          <w:lang w:eastAsia="en-GB"/>
        </w:rPr>
        <w:t>learner</w:t>
      </w:r>
      <w:r w:rsidRPr="00305D41">
        <w:rPr>
          <w:rFonts w:ascii="Arial" w:eastAsia="Times New Roman" w:hAnsi="Arial" w:cs="Arial"/>
          <w:sz w:val="24"/>
          <w:szCs w:val="24"/>
          <w:lang w:eastAsia="en-GB"/>
        </w:rPr>
        <w:t xml:space="preserve">s who may be vulnerable to </w:t>
      </w:r>
      <w:r w:rsidR="0099035D" w:rsidRPr="00305D41">
        <w:rPr>
          <w:rFonts w:ascii="Arial" w:eastAsia="Times New Roman" w:hAnsi="Arial" w:cs="Arial"/>
          <w:sz w:val="24"/>
          <w:szCs w:val="24"/>
          <w:lang w:eastAsia="en-GB"/>
        </w:rPr>
        <w:t>radicalisation and</w:t>
      </w:r>
      <w:r w:rsidRPr="00305D41">
        <w:rPr>
          <w:rFonts w:ascii="Arial" w:eastAsia="Times New Roman" w:hAnsi="Arial" w:cs="Arial"/>
          <w:sz w:val="24"/>
          <w:szCs w:val="24"/>
          <w:lang w:eastAsia="en-GB"/>
        </w:rPr>
        <w:t xml:space="preserve"> know what to do when they are identified. </w:t>
      </w:r>
      <w:r w:rsidR="00FB310D" w:rsidRPr="00305D41">
        <w:rPr>
          <w:rFonts w:ascii="Arial" w:hAnsi="Arial" w:cs="Arial"/>
          <w:sz w:val="24"/>
          <w:szCs w:val="24"/>
          <w:u w:val="single"/>
        </w:rPr>
        <w:t>All</w:t>
      </w:r>
      <w:r w:rsidR="00FB310D" w:rsidRPr="00305D41">
        <w:rPr>
          <w:rFonts w:ascii="Arial" w:hAnsi="Arial" w:cs="Arial"/>
          <w:sz w:val="24"/>
          <w:szCs w:val="24"/>
        </w:rPr>
        <w:t xml:space="preserve"> staff members and G</w:t>
      </w:r>
      <w:r w:rsidRPr="00305D41">
        <w:rPr>
          <w:rFonts w:ascii="Arial" w:hAnsi="Arial" w:cs="Arial"/>
          <w:sz w:val="24"/>
          <w:szCs w:val="24"/>
        </w:rPr>
        <w:t xml:space="preserve">overnors are required to complete the Home Office </w:t>
      </w:r>
      <w:r w:rsidR="0099035D" w:rsidRPr="00305D41">
        <w:rPr>
          <w:rFonts w:ascii="Arial" w:hAnsi="Arial" w:cs="Arial"/>
          <w:sz w:val="24"/>
          <w:szCs w:val="24"/>
        </w:rPr>
        <w:t xml:space="preserve">Prevent Duty Training: Learn how to support people susceptible to radicalisation Course 1 – Awareness course </w:t>
      </w:r>
      <w:r w:rsidRPr="00305D41">
        <w:rPr>
          <w:rFonts w:ascii="Arial" w:hAnsi="Arial" w:cs="Arial"/>
          <w:sz w:val="24"/>
          <w:szCs w:val="24"/>
          <w:u w:val="single"/>
        </w:rPr>
        <w:t>once every 3 years</w:t>
      </w:r>
      <w:r w:rsidRPr="00305D41">
        <w:rPr>
          <w:rFonts w:ascii="Arial" w:hAnsi="Arial" w:cs="Arial"/>
          <w:sz w:val="24"/>
          <w:szCs w:val="24"/>
        </w:rPr>
        <w:t>.</w:t>
      </w:r>
      <w:r w:rsidRPr="00305D41">
        <w:rPr>
          <w:rFonts w:ascii="Arial" w:hAnsi="Arial" w:cs="Arial"/>
          <w:b/>
          <w:sz w:val="24"/>
          <w:szCs w:val="24"/>
        </w:rPr>
        <w:t xml:space="preserve"> </w:t>
      </w:r>
    </w:p>
    <w:p w14:paraId="4CA6C9DA" w14:textId="77777777" w:rsidR="00A66C02" w:rsidRPr="00305D41" w:rsidRDefault="00A66C02" w:rsidP="0099035D">
      <w:pPr>
        <w:autoSpaceDE w:val="0"/>
        <w:autoSpaceDN w:val="0"/>
        <w:adjustRightInd w:val="0"/>
        <w:spacing w:after="0" w:line="240" w:lineRule="auto"/>
        <w:rPr>
          <w:rFonts w:ascii="Arial" w:hAnsi="Arial" w:cs="Arial"/>
          <w:b/>
          <w:sz w:val="24"/>
          <w:szCs w:val="24"/>
        </w:rPr>
      </w:pPr>
    </w:p>
    <w:p w14:paraId="72700593" w14:textId="7796BB6F" w:rsidR="0099035D" w:rsidRPr="00305D41" w:rsidRDefault="0099035D" w:rsidP="0099035D">
      <w:pPr>
        <w:autoSpaceDE w:val="0"/>
        <w:autoSpaceDN w:val="0"/>
        <w:adjustRightInd w:val="0"/>
        <w:spacing w:after="0" w:line="240" w:lineRule="auto"/>
        <w:rPr>
          <w:rFonts w:ascii="Arial" w:hAnsi="Arial" w:cs="Arial"/>
          <w:b/>
          <w:sz w:val="24"/>
          <w:szCs w:val="24"/>
        </w:rPr>
      </w:pPr>
      <w:r w:rsidRPr="00305D41">
        <w:rPr>
          <w:rFonts w:ascii="Arial" w:hAnsi="Arial" w:cs="Arial"/>
          <w:sz w:val="24"/>
          <w:szCs w:val="24"/>
        </w:rPr>
        <w:t>For those in roles where you are required to make referrals/ senior roles, </w:t>
      </w:r>
      <w:r w:rsidR="00A66C02" w:rsidRPr="00305D41">
        <w:rPr>
          <w:rFonts w:ascii="Arial" w:hAnsi="Arial" w:cs="Arial"/>
          <w:sz w:val="24"/>
          <w:szCs w:val="24"/>
        </w:rPr>
        <w:t xml:space="preserve">they must </w:t>
      </w:r>
      <w:r w:rsidRPr="00305D41">
        <w:rPr>
          <w:rFonts w:ascii="Arial" w:hAnsi="Arial" w:cs="Arial"/>
          <w:sz w:val="24"/>
          <w:szCs w:val="24"/>
        </w:rPr>
        <w:t xml:space="preserve">complete </w:t>
      </w:r>
      <w:r w:rsidR="00A66C02" w:rsidRPr="00305D41">
        <w:rPr>
          <w:rFonts w:ascii="Arial" w:hAnsi="Arial" w:cs="Arial"/>
          <w:sz w:val="24"/>
          <w:szCs w:val="24"/>
        </w:rPr>
        <w:t>C</w:t>
      </w:r>
      <w:r w:rsidRPr="00305D41">
        <w:rPr>
          <w:rFonts w:ascii="Arial" w:hAnsi="Arial" w:cs="Arial"/>
          <w:sz w:val="24"/>
          <w:szCs w:val="24"/>
        </w:rPr>
        <w:t>ourse 1</w:t>
      </w:r>
      <w:r w:rsidR="00A66C02" w:rsidRPr="00305D41">
        <w:rPr>
          <w:rFonts w:ascii="Arial" w:hAnsi="Arial" w:cs="Arial"/>
          <w:sz w:val="24"/>
          <w:szCs w:val="24"/>
        </w:rPr>
        <w:t>:</w:t>
      </w:r>
      <w:r w:rsidRPr="00305D41">
        <w:rPr>
          <w:rFonts w:ascii="Arial" w:hAnsi="Arial" w:cs="Arial"/>
          <w:sz w:val="24"/>
          <w:szCs w:val="24"/>
        </w:rPr>
        <w:t xml:space="preserve"> </w:t>
      </w:r>
      <w:r w:rsidR="00A66C02" w:rsidRPr="00305D41">
        <w:rPr>
          <w:rFonts w:ascii="Arial" w:hAnsi="Arial" w:cs="Arial"/>
          <w:sz w:val="24"/>
          <w:szCs w:val="24"/>
        </w:rPr>
        <w:t xml:space="preserve">Awareness course </w:t>
      </w:r>
      <w:r w:rsidR="00A66C02" w:rsidRPr="00305D41">
        <w:rPr>
          <w:rFonts w:ascii="Arial" w:hAnsi="Arial" w:cs="Arial"/>
          <w:sz w:val="24"/>
          <w:szCs w:val="24"/>
          <w:u w:val="single"/>
        </w:rPr>
        <w:t>and</w:t>
      </w:r>
      <w:r w:rsidR="00A66C02" w:rsidRPr="00305D41">
        <w:rPr>
          <w:rFonts w:ascii="Arial" w:hAnsi="Arial" w:cs="Arial"/>
          <w:sz w:val="24"/>
          <w:szCs w:val="24"/>
        </w:rPr>
        <w:t xml:space="preserve"> Course 2: Referrals course. </w:t>
      </w:r>
      <w:r w:rsidR="00D65AE6" w:rsidRPr="003A193F">
        <w:rPr>
          <w:rFonts w:ascii="Arial" w:hAnsi="Arial" w:cs="Arial"/>
          <w:sz w:val="24"/>
          <w:szCs w:val="24"/>
        </w:rPr>
        <w:t xml:space="preserve">It is considered good practice for DSP’s to complete Course </w:t>
      </w:r>
      <w:proofErr w:type="gramStart"/>
      <w:r w:rsidR="00D65AE6" w:rsidRPr="003A193F">
        <w:rPr>
          <w:rFonts w:ascii="Arial" w:hAnsi="Arial" w:cs="Arial"/>
          <w:sz w:val="24"/>
          <w:szCs w:val="24"/>
        </w:rPr>
        <w:t>3:Channel</w:t>
      </w:r>
      <w:proofErr w:type="gramEnd"/>
      <w:r w:rsidR="00D65AE6" w:rsidRPr="003A193F">
        <w:rPr>
          <w:rFonts w:ascii="Arial" w:hAnsi="Arial" w:cs="Arial"/>
          <w:sz w:val="24"/>
          <w:szCs w:val="24"/>
        </w:rPr>
        <w:t xml:space="preserve"> to increase awareness of the process and t</w:t>
      </w:r>
      <w:r w:rsidRPr="003A193F">
        <w:rPr>
          <w:rFonts w:ascii="Arial" w:hAnsi="Arial" w:cs="Arial"/>
          <w:sz w:val="24"/>
          <w:szCs w:val="24"/>
        </w:rPr>
        <w:t xml:space="preserve">he </w:t>
      </w:r>
      <w:r w:rsidR="00D65AE6" w:rsidRPr="003A193F">
        <w:rPr>
          <w:rFonts w:ascii="Arial" w:hAnsi="Arial" w:cs="Arial"/>
          <w:sz w:val="24"/>
          <w:szCs w:val="24"/>
        </w:rPr>
        <w:t>R</w:t>
      </w:r>
      <w:r w:rsidRPr="003A193F">
        <w:rPr>
          <w:rFonts w:ascii="Arial" w:hAnsi="Arial" w:cs="Arial"/>
          <w:sz w:val="24"/>
          <w:szCs w:val="24"/>
        </w:rPr>
        <w:t xml:space="preserve">efresher course can also be completed within the </w:t>
      </w:r>
      <w:r w:rsidR="00A66C02" w:rsidRPr="003A193F">
        <w:rPr>
          <w:rFonts w:ascii="Arial" w:hAnsi="Arial" w:cs="Arial"/>
          <w:sz w:val="24"/>
          <w:szCs w:val="24"/>
        </w:rPr>
        <w:t>three-year</w:t>
      </w:r>
      <w:r w:rsidRPr="003A193F">
        <w:rPr>
          <w:rFonts w:ascii="Arial" w:hAnsi="Arial" w:cs="Arial"/>
          <w:sz w:val="24"/>
          <w:szCs w:val="24"/>
        </w:rPr>
        <w:t xml:space="preserve"> period.</w:t>
      </w:r>
      <w:r w:rsidRPr="003A193F">
        <w:rPr>
          <w:sz w:val="24"/>
          <w:szCs w:val="24"/>
        </w:rPr>
        <w:t xml:space="preserve"> </w:t>
      </w:r>
    </w:p>
    <w:p w14:paraId="48720FD2" w14:textId="77777777" w:rsidR="0099035D" w:rsidRPr="00305D41" w:rsidRDefault="0099035D" w:rsidP="0005197E">
      <w:pPr>
        <w:autoSpaceDE w:val="0"/>
        <w:autoSpaceDN w:val="0"/>
        <w:adjustRightInd w:val="0"/>
        <w:spacing w:after="0" w:line="240" w:lineRule="auto"/>
        <w:rPr>
          <w:rFonts w:ascii="Arial" w:hAnsi="Arial" w:cs="Arial"/>
          <w:b/>
          <w:sz w:val="24"/>
          <w:szCs w:val="24"/>
        </w:rPr>
      </w:pPr>
    </w:p>
    <w:p w14:paraId="223C0D19" w14:textId="610A9D38" w:rsidR="0005197E" w:rsidRDefault="00A66C02" w:rsidP="0005197E">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All courses can be accessed </w:t>
      </w:r>
      <w:r w:rsidR="00740650" w:rsidRPr="00305D41">
        <w:rPr>
          <w:rFonts w:ascii="Arial" w:hAnsi="Arial" w:cs="Arial"/>
          <w:sz w:val="24"/>
          <w:szCs w:val="24"/>
        </w:rPr>
        <w:t>as an e-l</w:t>
      </w:r>
      <w:r w:rsidR="0005197E" w:rsidRPr="00305D41">
        <w:rPr>
          <w:rFonts w:ascii="Arial" w:hAnsi="Arial" w:cs="Arial"/>
          <w:sz w:val="24"/>
          <w:szCs w:val="24"/>
        </w:rPr>
        <w:t>earning module on the link below</w:t>
      </w:r>
      <w:r w:rsidR="0005197E" w:rsidRPr="00A66C02">
        <w:rPr>
          <w:rFonts w:ascii="Arial" w:hAnsi="Arial" w:cs="Arial"/>
          <w:sz w:val="24"/>
          <w:szCs w:val="24"/>
        </w:rPr>
        <w:t xml:space="preserve">: </w:t>
      </w:r>
      <w:hyperlink r:id="rId48" w:history="1">
        <w:r w:rsidR="0099035D" w:rsidRPr="00970C9A">
          <w:rPr>
            <w:rStyle w:val="Hyperlink"/>
            <w:rFonts w:ascii="Arial" w:hAnsi="Arial" w:cs="Arial"/>
            <w:sz w:val="24"/>
            <w:szCs w:val="24"/>
          </w:rPr>
          <w:t>https://www.support-people-vulnerable-to-radicalisation.service.gov.uk/portal</w:t>
        </w:r>
      </w:hyperlink>
    </w:p>
    <w:p w14:paraId="1B0CCA40" w14:textId="77777777" w:rsidR="0099035D" w:rsidRDefault="0099035D" w:rsidP="0005197E">
      <w:pPr>
        <w:autoSpaceDE w:val="0"/>
        <w:autoSpaceDN w:val="0"/>
        <w:adjustRightInd w:val="0"/>
        <w:spacing w:after="0" w:line="240" w:lineRule="auto"/>
        <w:rPr>
          <w:rFonts w:ascii="Arial" w:hAnsi="Arial" w:cs="Arial"/>
          <w:sz w:val="24"/>
          <w:szCs w:val="24"/>
        </w:rPr>
      </w:pPr>
    </w:p>
    <w:p w14:paraId="14AE1C79" w14:textId="34788E9E" w:rsidR="0005197E" w:rsidRPr="003A193F" w:rsidRDefault="0005197E" w:rsidP="0005197E">
      <w:pPr>
        <w:spacing w:after="0" w:line="240" w:lineRule="auto"/>
        <w:rPr>
          <w:rFonts w:ascii="Arial" w:hAnsi="Arial" w:cs="Arial"/>
          <w:sz w:val="24"/>
          <w:szCs w:val="24"/>
        </w:rPr>
      </w:pPr>
      <w:r w:rsidRPr="00AE04ED">
        <w:rPr>
          <w:rFonts w:ascii="Arial" w:hAnsi="Arial" w:cs="Arial"/>
          <w:sz w:val="24"/>
          <w:szCs w:val="24"/>
        </w:rPr>
        <w:t>The DSP will attend appropriate and relevant training courses in regard to safeguarding children</w:t>
      </w:r>
      <w:r w:rsidR="00FB310D" w:rsidRPr="00AE04ED">
        <w:rPr>
          <w:rFonts w:ascii="Arial" w:hAnsi="Arial" w:cs="Arial"/>
          <w:sz w:val="24"/>
          <w:szCs w:val="24"/>
        </w:rPr>
        <w:t xml:space="preserve"> and adults</w:t>
      </w:r>
      <w:r w:rsidRPr="00AE04ED">
        <w:rPr>
          <w:rFonts w:ascii="Arial" w:hAnsi="Arial" w:cs="Arial"/>
          <w:sz w:val="24"/>
          <w:szCs w:val="24"/>
        </w:rPr>
        <w:t xml:space="preserve">. This will include accessing training on extremism and radicalisation and its safeguarding </w:t>
      </w:r>
      <w:r w:rsidRPr="003A193F">
        <w:rPr>
          <w:rFonts w:ascii="Arial" w:hAnsi="Arial" w:cs="Arial"/>
          <w:sz w:val="24"/>
          <w:szCs w:val="24"/>
        </w:rPr>
        <w:t>implications</w:t>
      </w:r>
      <w:r w:rsidR="00D65AE6" w:rsidRPr="003A193F">
        <w:rPr>
          <w:rFonts w:ascii="Arial" w:hAnsi="Arial" w:cs="Arial"/>
          <w:sz w:val="24"/>
          <w:szCs w:val="24"/>
        </w:rPr>
        <w:t xml:space="preserve"> e.g. courses available via Department for Education (DfE).</w:t>
      </w:r>
    </w:p>
    <w:p w14:paraId="453BC3C1" w14:textId="77777777" w:rsidR="0005197E" w:rsidRPr="003A193F" w:rsidRDefault="0005197E" w:rsidP="00893890">
      <w:pPr>
        <w:autoSpaceDE w:val="0"/>
        <w:autoSpaceDN w:val="0"/>
        <w:adjustRightInd w:val="0"/>
        <w:spacing w:after="0" w:line="240" w:lineRule="auto"/>
        <w:rPr>
          <w:rFonts w:ascii="Arial" w:hAnsi="Arial" w:cs="Arial"/>
          <w:sz w:val="24"/>
          <w:szCs w:val="24"/>
        </w:rPr>
      </w:pPr>
    </w:p>
    <w:p w14:paraId="3727575E" w14:textId="1CCE6248" w:rsidR="00694F21" w:rsidRDefault="00694F21" w:rsidP="00694F21">
      <w:pPr>
        <w:autoSpaceDE w:val="0"/>
        <w:autoSpaceDN w:val="0"/>
        <w:adjustRightInd w:val="0"/>
        <w:spacing w:after="0" w:line="240" w:lineRule="auto"/>
        <w:rPr>
          <w:rFonts w:ascii="Arial" w:hAnsi="Arial" w:cs="Arial"/>
          <w:sz w:val="24"/>
          <w:szCs w:val="24"/>
        </w:rPr>
      </w:pPr>
      <w:r w:rsidRPr="007F1D85">
        <w:rPr>
          <w:rFonts w:ascii="Arial" w:hAnsi="Arial" w:cs="Arial"/>
          <w:sz w:val="24"/>
          <w:szCs w:val="24"/>
        </w:rPr>
        <w:t xml:space="preserve">In safeguarding </w:t>
      </w:r>
      <w:r w:rsidR="00A80BF6">
        <w:rPr>
          <w:rFonts w:ascii="Arial" w:hAnsi="Arial" w:cs="Arial"/>
          <w:sz w:val="24"/>
          <w:szCs w:val="24"/>
        </w:rPr>
        <w:t>learner</w:t>
      </w:r>
      <w:r w:rsidRPr="007F1D85">
        <w:rPr>
          <w:rFonts w:ascii="Arial" w:hAnsi="Arial" w:cs="Arial"/>
          <w:sz w:val="24"/>
          <w:szCs w:val="24"/>
        </w:rPr>
        <w:t>s from extremism and radicali</w:t>
      </w:r>
      <w:r>
        <w:rPr>
          <w:rFonts w:ascii="Arial" w:hAnsi="Arial" w:cs="Arial"/>
          <w:sz w:val="24"/>
          <w:szCs w:val="24"/>
        </w:rPr>
        <w:t xml:space="preserve">sation, school governors, staff </w:t>
      </w:r>
      <w:r w:rsidRPr="007F1D85">
        <w:rPr>
          <w:rFonts w:ascii="Arial" w:hAnsi="Arial" w:cs="Arial"/>
          <w:sz w:val="24"/>
          <w:szCs w:val="24"/>
        </w:rPr>
        <w:t>and volunteers will be alert to:</w:t>
      </w:r>
    </w:p>
    <w:p w14:paraId="7B4F8D75" w14:textId="77777777" w:rsidR="00694F21" w:rsidRPr="003A164A" w:rsidRDefault="00694F21" w:rsidP="00694F21">
      <w:pPr>
        <w:autoSpaceDE w:val="0"/>
        <w:autoSpaceDN w:val="0"/>
        <w:adjustRightInd w:val="0"/>
        <w:spacing w:after="0" w:line="240" w:lineRule="auto"/>
        <w:rPr>
          <w:rFonts w:ascii="Arial" w:hAnsi="Arial" w:cs="Arial"/>
          <w:sz w:val="24"/>
          <w:szCs w:val="24"/>
        </w:rPr>
      </w:pPr>
    </w:p>
    <w:p w14:paraId="35F2B951"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Pr>
          <w:rFonts w:ascii="Arial" w:hAnsi="Arial" w:cs="Arial"/>
          <w:sz w:val="24"/>
          <w:szCs w:val="24"/>
        </w:rPr>
        <w:t>Disclosure by learners</w:t>
      </w:r>
      <w:r w:rsidRPr="007F1D85">
        <w:rPr>
          <w:rFonts w:ascii="Arial" w:hAnsi="Arial" w:cs="Arial"/>
          <w:sz w:val="24"/>
          <w:szCs w:val="24"/>
        </w:rPr>
        <w:t xml:space="preserve"> of their exposure to extremist actions, views or materials</w:t>
      </w:r>
    </w:p>
    <w:p w14:paraId="3BBC1CFC" w14:textId="7A1B70EE" w:rsidR="00694F21" w:rsidRPr="007F1D85" w:rsidRDefault="00740650" w:rsidP="00694F21">
      <w:pPr>
        <w:numPr>
          <w:ilvl w:val="0"/>
          <w:numId w:val="3"/>
        </w:numPr>
        <w:spacing w:after="200" w:line="240" w:lineRule="auto"/>
        <w:ind w:left="714" w:hanging="357"/>
        <w:rPr>
          <w:rFonts w:ascii="Arial" w:hAnsi="Arial" w:cs="Arial"/>
          <w:sz w:val="24"/>
          <w:szCs w:val="24"/>
        </w:rPr>
      </w:pPr>
      <w:r w:rsidRPr="00715454">
        <w:rPr>
          <w:rFonts w:ascii="Arial" w:hAnsi="Arial" w:cs="Arial"/>
          <w:sz w:val="24"/>
          <w:szCs w:val="24"/>
        </w:rPr>
        <w:t>Graffiti,</w:t>
      </w:r>
      <w:r w:rsidR="00694F21" w:rsidRPr="00715454">
        <w:rPr>
          <w:rFonts w:ascii="Arial" w:hAnsi="Arial" w:cs="Arial"/>
          <w:sz w:val="24"/>
          <w:szCs w:val="24"/>
        </w:rPr>
        <w:t xml:space="preserve"> symbols</w:t>
      </w:r>
      <w:r w:rsidR="00694F21" w:rsidRPr="007F1D85">
        <w:rPr>
          <w:rFonts w:ascii="Arial" w:hAnsi="Arial" w:cs="Arial"/>
          <w:sz w:val="24"/>
          <w:szCs w:val="24"/>
        </w:rPr>
        <w:t>, writing or artwork promoting extremist messages or images</w:t>
      </w:r>
    </w:p>
    <w:p w14:paraId="3AB0D11B" w14:textId="77777777" w:rsidR="00694F21"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Reports of changes in behaviour, friendship or actions and requests for assistance</w:t>
      </w:r>
    </w:p>
    <w:p w14:paraId="2C52BF51" w14:textId="27F7DE5C" w:rsidR="00694F21" w:rsidRPr="00042F83" w:rsidRDefault="00694F21" w:rsidP="00694F21">
      <w:pPr>
        <w:numPr>
          <w:ilvl w:val="0"/>
          <w:numId w:val="3"/>
        </w:numPr>
        <w:spacing w:after="200" w:line="240" w:lineRule="auto"/>
        <w:ind w:left="714" w:hanging="357"/>
        <w:rPr>
          <w:rFonts w:ascii="Arial" w:hAnsi="Arial" w:cs="Arial"/>
          <w:sz w:val="24"/>
          <w:szCs w:val="24"/>
        </w:rPr>
      </w:pPr>
      <w:r w:rsidRPr="00042F83">
        <w:rPr>
          <w:rFonts w:ascii="Arial" w:hAnsi="Arial" w:cs="Arial"/>
          <w:sz w:val="24"/>
          <w:szCs w:val="24"/>
        </w:rPr>
        <w:t xml:space="preserve">Partner schools, local authority services and </w:t>
      </w:r>
      <w:r w:rsidR="00007530">
        <w:rPr>
          <w:rFonts w:ascii="Arial" w:hAnsi="Arial" w:cs="Arial"/>
          <w:sz w:val="24"/>
          <w:szCs w:val="24"/>
        </w:rPr>
        <w:t>P</w:t>
      </w:r>
      <w:r w:rsidRPr="00042F83">
        <w:rPr>
          <w:rFonts w:ascii="Arial" w:hAnsi="Arial" w:cs="Arial"/>
          <w:sz w:val="24"/>
          <w:szCs w:val="24"/>
        </w:rPr>
        <w:t>olice reports of issues affecting learners in other schools or settings</w:t>
      </w:r>
    </w:p>
    <w:p w14:paraId="7D825D57"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Pr>
          <w:rFonts w:ascii="Arial" w:hAnsi="Arial" w:cs="Arial"/>
          <w:sz w:val="24"/>
          <w:szCs w:val="24"/>
        </w:rPr>
        <w:t>Learners</w:t>
      </w:r>
      <w:r w:rsidRPr="007F1D85">
        <w:rPr>
          <w:rFonts w:ascii="Arial" w:hAnsi="Arial" w:cs="Arial"/>
          <w:sz w:val="24"/>
          <w:szCs w:val="24"/>
        </w:rPr>
        <w:t>, staff, parents or visitors voicing opinions drawn from extremist ideologies and narratives</w:t>
      </w:r>
    </w:p>
    <w:p w14:paraId="0D43C76C"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Use of extremist or hate terms to exclude others or incite violence</w:t>
      </w:r>
    </w:p>
    <w:p w14:paraId="7C46349A"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Intolerance of difference</w:t>
      </w:r>
    </w:p>
    <w:p w14:paraId="2C5CE4E5"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Attempts to impose extremist views or practices on others</w:t>
      </w:r>
    </w:p>
    <w:p w14:paraId="02C5DCDE" w14:textId="77777777" w:rsidR="00694F21" w:rsidRPr="00323C23" w:rsidRDefault="00694F21" w:rsidP="00694F21">
      <w:pPr>
        <w:numPr>
          <w:ilvl w:val="0"/>
          <w:numId w:val="3"/>
        </w:numPr>
        <w:spacing w:after="200" w:line="240" w:lineRule="auto"/>
        <w:ind w:left="714" w:hanging="357"/>
        <w:rPr>
          <w:rFonts w:ascii="Arial" w:hAnsi="Arial" w:cs="Arial"/>
          <w:sz w:val="24"/>
          <w:szCs w:val="24"/>
        </w:rPr>
      </w:pPr>
      <w:r w:rsidRPr="00323C23">
        <w:rPr>
          <w:rFonts w:ascii="Arial" w:hAnsi="Arial" w:cs="Arial"/>
          <w:sz w:val="24"/>
          <w:szCs w:val="24"/>
        </w:rPr>
        <w:t xml:space="preserve">Anti-Western or </w:t>
      </w:r>
      <w:proofErr w:type="gramStart"/>
      <w:r w:rsidRPr="00323C23">
        <w:rPr>
          <w:rFonts w:ascii="Arial" w:hAnsi="Arial" w:cs="Arial"/>
          <w:sz w:val="24"/>
          <w:szCs w:val="24"/>
        </w:rPr>
        <w:t>anti British</w:t>
      </w:r>
      <w:proofErr w:type="gramEnd"/>
      <w:r w:rsidRPr="00323C23">
        <w:rPr>
          <w:rFonts w:ascii="Arial" w:hAnsi="Arial" w:cs="Arial"/>
          <w:sz w:val="24"/>
          <w:szCs w:val="24"/>
        </w:rPr>
        <w:t xml:space="preserve"> views. </w:t>
      </w:r>
    </w:p>
    <w:p w14:paraId="13C428C1" w14:textId="52142352" w:rsidR="0005197E" w:rsidRPr="005C21FB" w:rsidRDefault="00694F21" w:rsidP="005C21FB">
      <w:pPr>
        <w:numPr>
          <w:ilvl w:val="0"/>
          <w:numId w:val="3"/>
        </w:numPr>
        <w:spacing w:after="200" w:line="240" w:lineRule="auto"/>
        <w:ind w:left="714" w:hanging="357"/>
        <w:rPr>
          <w:rFonts w:ascii="Arial" w:hAnsi="Arial" w:cs="Arial"/>
          <w:sz w:val="24"/>
          <w:szCs w:val="24"/>
        </w:rPr>
      </w:pPr>
      <w:r w:rsidRPr="00323C23">
        <w:rPr>
          <w:rFonts w:ascii="Arial" w:hAnsi="Arial" w:cs="Arial"/>
          <w:sz w:val="24"/>
          <w:szCs w:val="24"/>
        </w:rPr>
        <w:t xml:space="preserve">Use of the internet and social media (understanding that they are used by extremists and terrorists to promote their ideology and recruit or radicalise young people). </w:t>
      </w:r>
    </w:p>
    <w:p w14:paraId="5DA251C2" w14:textId="77777777" w:rsidR="00694F21" w:rsidRPr="003A193F" w:rsidRDefault="00694F21" w:rsidP="00893890">
      <w:pPr>
        <w:autoSpaceDE w:val="0"/>
        <w:autoSpaceDN w:val="0"/>
        <w:adjustRightInd w:val="0"/>
        <w:spacing w:after="0" w:line="240" w:lineRule="auto"/>
        <w:rPr>
          <w:rFonts w:ascii="Arial" w:hAnsi="Arial" w:cs="Arial"/>
          <w:sz w:val="24"/>
          <w:szCs w:val="24"/>
        </w:rPr>
      </w:pPr>
    </w:p>
    <w:p w14:paraId="675C3586" w14:textId="52D4C14C" w:rsidR="0005197E" w:rsidRPr="003A193F" w:rsidRDefault="007557EB" w:rsidP="00893890">
      <w:pPr>
        <w:autoSpaceDE w:val="0"/>
        <w:autoSpaceDN w:val="0"/>
        <w:adjustRightInd w:val="0"/>
        <w:spacing w:after="0" w:line="240" w:lineRule="auto"/>
        <w:rPr>
          <w:rFonts w:ascii="Arial" w:hAnsi="Arial" w:cs="Arial"/>
          <w:b/>
          <w:sz w:val="24"/>
          <w:szCs w:val="24"/>
        </w:rPr>
      </w:pPr>
      <w:r w:rsidRPr="003A193F">
        <w:rPr>
          <w:rFonts w:ascii="Arial" w:hAnsi="Arial" w:cs="Arial"/>
          <w:b/>
          <w:sz w:val="24"/>
          <w:szCs w:val="24"/>
        </w:rPr>
        <w:t>1</w:t>
      </w:r>
      <w:r w:rsidR="008D4758" w:rsidRPr="003A193F">
        <w:rPr>
          <w:rFonts w:ascii="Arial" w:hAnsi="Arial" w:cs="Arial"/>
          <w:b/>
          <w:sz w:val="24"/>
          <w:szCs w:val="24"/>
        </w:rPr>
        <w:t>2</w:t>
      </w:r>
      <w:r w:rsidR="001E471E" w:rsidRPr="003A193F">
        <w:rPr>
          <w:rFonts w:ascii="Arial" w:hAnsi="Arial" w:cs="Arial"/>
          <w:b/>
          <w:sz w:val="24"/>
          <w:szCs w:val="24"/>
        </w:rPr>
        <w:t xml:space="preserve">.6 </w:t>
      </w:r>
      <w:r w:rsidR="0005197E" w:rsidRPr="003A193F">
        <w:rPr>
          <w:rFonts w:ascii="Arial" w:hAnsi="Arial" w:cs="Arial"/>
          <w:b/>
          <w:sz w:val="24"/>
          <w:szCs w:val="24"/>
        </w:rPr>
        <w:t>Reporting a concern</w:t>
      </w:r>
    </w:p>
    <w:p w14:paraId="577E4579" w14:textId="77777777" w:rsidR="0005197E" w:rsidRPr="003A193F" w:rsidRDefault="0005197E" w:rsidP="00893890">
      <w:pPr>
        <w:autoSpaceDE w:val="0"/>
        <w:autoSpaceDN w:val="0"/>
        <w:adjustRightInd w:val="0"/>
        <w:spacing w:after="0" w:line="240" w:lineRule="auto"/>
        <w:rPr>
          <w:rFonts w:ascii="Arial" w:hAnsi="Arial" w:cs="Arial"/>
          <w:sz w:val="24"/>
          <w:szCs w:val="24"/>
        </w:rPr>
      </w:pPr>
    </w:p>
    <w:p w14:paraId="2833D479" w14:textId="289722D7" w:rsidR="00323E12" w:rsidRPr="003A193F" w:rsidRDefault="00323E12" w:rsidP="0089389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lastRenderedPageBreak/>
        <w:t xml:space="preserve">If you believe someone is at risk of radicalisation, you can help them get support and prevent them becoming involved in terrorism and potentially violent activities by raising your concerns </w:t>
      </w:r>
    </w:p>
    <w:p w14:paraId="39860C5B" w14:textId="5E9A8DFF" w:rsidR="00610E4D" w:rsidRPr="003A193F" w:rsidRDefault="00893890" w:rsidP="00893890">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immediately to the DSP</w:t>
      </w:r>
      <w:r w:rsidR="004D1BCF" w:rsidRPr="003A193F">
        <w:rPr>
          <w:rFonts w:ascii="Arial" w:hAnsi="Arial" w:cs="Arial"/>
          <w:sz w:val="24"/>
          <w:szCs w:val="24"/>
        </w:rPr>
        <w:t xml:space="preserve">. </w:t>
      </w:r>
    </w:p>
    <w:p w14:paraId="7391AC6B" w14:textId="77777777" w:rsidR="00610E4D" w:rsidRDefault="00610E4D" w:rsidP="00893890">
      <w:pPr>
        <w:autoSpaceDE w:val="0"/>
        <w:autoSpaceDN w:val="0"/>
        <w:adjustRightInd w:val="0"/>
        <w:spacing w:after="0" w:line="240" w:lineRule="auto"/>
        <w:rPr>
          <w:rFonts w:ascii="Arial" w:hAnsi="Arial" w:cs="Arial"/>
          <w:sz w:val="24"/>
          <w:szCs w:val="24"/>
        </w:rPr>
      </w:pPr>
    </w:p>
    <w:p w14:paraId="76530B1D" w14:textId="0B8EE81B" w:rsidR="00893890" w:rsidRPr="00323C23" w:rsidRDefault="00BD62EE" w:rsidP="0089389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If you believe a child</w:t>
      </w:r>
      <w:r w:rsidR="00627923" w:rsidRPr="00323C23">
        <w:rPr>
          <w:rFonts w:ascii="Arial" w:hAnsi="Arial" w:cs="Arial"/>
          <w:sz w:val="24"/>
          <w:szCs w:val="24"/>
        </w:rPr>
        <w:t xml:space="preserve"> or adult </w:t>
      </w:r>
      <w:r w:rsidRPr="00323C23">
        <w:rPr>
          <w:rFonts w:ascii="Arial" w:hAnsi="Arial" w:cs="Arial"/>
          <w:sz w:val="24"/>
          <w:szCs w:val="24"/>
        </w:rPr>
        <w:t xml:space="preserve">is in immediate risk of harm, you should contact the </w:t>
      </w:r>
      <w:r w:rsidR="004E21F0">
        <w:rPr>
          <w:rFonts w:ascii="Arial" w:hAnsi="Arial" w:cs="Arial"/>
          <w:sz w:val="24"/>
          <w:szCs w:val="24"/>
        </w:rPr>
        <w:t>P</w:t>
      </w:r>
      <w:r w:rsidRPr="00323C23">
        <w:rPr>
          <w:rFonts w:ascii="Arial" w:hAnsi="Arial" w:cs="Arial"/>
          <w:sz w:val="24"/>
          <w:szCs w:val="24"/>
        </w:rPr>
        <w:t>olice.</w:t>
      </w:r>
    </w:p>
    <w:p w14:paraId="4294D935" w14:textId="77777777" w:rsidR="00610E4D" w:rsidRPr="003A193F" w:rsidRDefault="00610E4D" w:rsidP="00D36DCF">
      <w:pPr>
        <w:autoSpaceDE w:val="0"/>
        <w:autoSpaceDN w:val="0"/>
        <w:adjustRightInd w:val="0"/>
        <w:spacing w:after="0" w:line="240" w:lineRule="auto"/>
        <w:rPr>
          <w:rFonts w:ascii="Arial" w:hAnsi="Arial" w:cs="Arial"/>
          <w:sz w:val="24"/>
          <w:szCs w:val="24"/>
        </w:rPr>
      </w:pPr>
    </w:p>
    <w:p w14:paraId="712600B5" w14:textId="44E07A9B" w:rsidR="00893890" w:rsidRPr="003A193F" w:rsidRDefault="00610E4D" w:rsidP="00D36DCF">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If a Prevent referral is required, this should be completed by the DSP or </w:t>
      </w:r>
      <w:r w:rsidR="00521702" w:rsidRPr="003A193F">
        <w:rPr>
          <w:rFonts w:ascii="Arial" w:hAnsi="Arial" w:cs="Arial"/>
          <w:sz w:val="24"/>
          <w:szCs w:val="24"/>
        </w:rPr>
        <w:t>H</w:t>
      </w:r>
      <w:r w:rsidRPr="003A193F">
        <w:rPr>
          <w:rFonts w:ascii="Arial" w:hAnsi="Arial" w:cs="Arial"/>
          <w:sz w:val="24"/>
          <w:szCs w:val="24"/>
        </w:rPr>
        <w:t xml:space="preserve">eadteacher </w:t>
      </w:r>
      <w:r w:rsidR="00323E12" w:rsidRPr="003A193F">
        <w:rPr>
          <w:rFonts w:ascii="Arial" w:hAnsi="Arial" w:cs="Arial"/>
          <w:sz w:val="24"/>
          <w:szCs w:val="24"/>
        </w:rPr>
        <w:t>online via</w:t>
      </w:r>
      <w:r w:rsidRPr="003A193F">
        <w:rPr>
          <w:rFonts w:ascii="Arial" w:hAnsi="Arial" w:cs="Arial"/>
          <w:sz w:val="24"/>
          <w:szCs w:val="24"/>
        </w:rPr>
        <w:t xml:space="preserve"> the link below</w:t>
      </w:r>
      <w:r w:rsidR="00323E12" w:rsidRPr="003A193F">
        <w:rPr>
          <w:rFonts w:ascii="Arial" w:hAnsi="Arial" w:cs="Arial"/>
          <w:sz w:val="24"/>
          <w:szCs w:val="24"/>
        </w:rPr>
        <w:t>:</w:t>
      </w:r>
    </w:p>
    <w:p w14:paraId="1E386318" w14:textId="77777777" w:rsidR="00323E12" w:rsidRPr="003A193F" w:rsidRDefault="00323E12" w:rsidP="00323E12">
      <w:pPr>
        <w:autoSpaceDE w:val="0"/>
        <w:autoSpaceDN w:val="0"/>
        <w:adjustRightInd w:val="0"/>
        <w:spacing w:after="0" w:line="240" w:lineRule="auto"/>
        <w:rPr>
          <w:rFonts w:ascii="Arial" w:hAnsi="Arial" w:cs="Arial"/>
          <w:sz w:val="24"/>
          <w:szCs w:val="24"/>
        </w:rPr>
      </w:pPr>
    </w:p>
    <w:p w14:paraId="7C59F074" w14:textId="1163015F" w:rsidR="00323E12" w:rsidRPr="003A193F" w:rsidRDefault="00323E12" w:rsidP="00323E12">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All Wales Prevent Partners Referral Form</w:t>
      </w:r>
    </w:p>
    <w:p w14:paraId="3AC1B734" w14:textId="191EF57F" w:rsidR="00830EFD" w:rsidRPr="00830EFD" w:rsidRDefault="00000000" w:rsidP="00830EFD">
      <w:pPr>
        <w:autoSpaceDE w:val="0"/>
        <w:autoSpaceDN w:val="0"/>
        <w:adjustRightInd w:val="0"/>
        <w:spacing w:after="0" w:line="240" w:lineRule="auto"/>
        <w:rPr>
          <w:rFonts w:ascii="Arial" w:hAnsi="Arial" w:cs="Arial"/>
          <w:sz w:val="24"/>
          <w:szCs w:val="24"/>
        </w:rPr>
      </w:pPr>
      <w:hyperlink r:id="rId49" w:history="1">
        <w:r w:rsidR="00323E12" w:rsidRPr="00A76A0F">
          <w:rPr>
            <w:rStyle w:val="Hyperlink"/>
            <w:rFonts w:ascii="Arial" w:hAnsi="Arial" w:cs="Arial"/>
            <w:sz w:val="24"/>
            <w:szCs w:val="24"/>
          </w:rPr>
          <w:t>https://digitalservices.south-wales.police.uk/en/all-wales-partners-prevent-referral-form/</w:t>
        </w:r>
      </w:hyperlink>
    </w:p>
    <w:p w14:paraId="7846F890" w14:textId="77777777" w:rsidR="00323E12" w:rsidRDefault="00323E12" w:rsidP="00B051CC">
      <w:pPr>
        <w:autoSpaceDE w:val="0"/>
        <w:autoSpaceDN w:val="0"/>
        <w:adjustRightInd w:val="0"/>
        <w:spacing w:after="0" w:line="240" w:lineRule="auto"/>
        <w:rPr>
          <w:rFonts w:ascii="Arial" w:hAnsi="Arial" w:cs="Arial"/>
          <w:sz w:val="24"/>
          <w:szCs w:val="24"/>
        </w:rPr>
      </w:pPr>
    </w:p>
    <w:p w14:paraId="211AC4D0" w14:textId="277A681A" w:rsidR="00DA48C6" w:rsidRPr="003A193F" w:rsidRDefault="00D36DCF" w:rsidP="00B051CC">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If there are additional concerns about an individual, for </w:t>
      </w:r>
      <w:r w:rsidR="00BD62EE" w:rsidRPr="003A193F">
        <w:rPr>
          <w:rFonts w:ascii="Arial" w:hAnsi="Arial" w:cs="Arial"/>
          <w:sz w:val="24"/>
          <w:szCs w:val="24"/>
        </w:rPr>
        <w:t xml:space="preserve">example, child protection, </w:t>
      </w:r>
      <w:r w:rsidR="00323E12" w:rsidRPr="003A193F">
        <w:rPr>
          <w:rFonts w:ascii="Arial" w:hAnsi="Arial" w:cs="Arial"/>
          <w:sz w:val="24"/>
          <w:szCs w:val="24"/>
        </w:rPr>
        <w:t xml:space="preserve">a referral to Children’s Services will also be required. </w:t>
      </w:r>
    </w:p>
    <w:p w14:paraId="5FB9B73D" w14:textId="77777777" w:rsidR="00B051CC" w:rsidRDefault="00B051CC" w:rsidP="00B051CC">
      <w:pPr>
        <w:autoSpaceDE w:val="0"/>
        <w:autoSpaceDN w:val="0"/>
        <w:adjustRightInd w:val="0"/>
        <w:spacing w:after="0" w:line="240" w:lineRule="auto"/>
        <w:rPr>
          <w:rFonts w:ascii="Arial" w:hAnsi="Arial" w:cs="Arial"/>
          <w:sz w:val="24"/>
          <w:szCs w:val="24"/>
        </w:rPr>
      </w:pPr>
    </w:p>
    <w:p w14:paraId="2A77B696" w14:textId="4DA46AC3" w:rsidR="0005197E" w:rsidRPr="0005197E" w:rsidRDefault="0005197E" w:rsidP="0005197E">
      <w:pPr>
        <w:autoSpaceDE w:val="0"/>
        <w:autoSpaceDN w:val="0"/>
        <w:adjustRightInd w:val="0"/>
        <w:spacing w:after="0" w:line="240" w:lineRule="auto"/>
        <w:rPr>
          <w:rFonts w:ascii="Arial" w:hAnsi="Arial" w:cs="Arial"/>
          <w:color w:val="0000FF"/>
          <w:sz w:val="24"/>
          <w:szCs w:val="24"/>
        </w:rPr>
      </w:pPr>
      <w:r w:rsidRPr="00AE04ED">
        <w:rPr>
          <w:rFonts w:ascii="Arial" w:hAnsi="Arial" w:cs="Arial"/>
          <w:sz w:val="24"/>
          <w:szCs w:val="24"/>
        </w:rPr>
        <w:t xml:space="preserve">Please refer to the ALL WALES PRACTICE GUIDE: ‘Safeguarding children from Radicalisation for further information </w:t>
      </w:r>
      <w:hyperlink r:id="rId50" w:history="1">
        <w:r w:rsidRPr="0005197E">
          <w:rPr>
            <w:rStyle w:val="Hyperlink"/>
            <w:rFonts w:ascii="Arial" w:hAnsi="Arial" w:cs="Arial"/>
            <w:sz w:val="24"/>
            <w:szCs w:val="24"/>
          </w:rPr>
          <w:t>https://safeguarding.wales/chi/c6/c6.p12.html</w:t>
        </w:r>
      </w:hyperlink>
    </w:p>
    <w:p w14:paraId="1589966F" w14:textId="77777777" w:rsidR="00DF6BA8" w:rsidRDefault="00DF6BA8" w:rsidP="00B051CC">
      <w:pPr>
        <w:autoSpaceDE w:val="0"/>
        <w:autoSpaceDN w:val="0"/>
        <w:adjustRightInd w:val="0"/>
        <w:spacing w:after="0" w:line="240" w:lineRule="auto"/>
        <w:rPr>
          <w:rFonts w:ascii="Arial" w:hAnsi="Arial" w:cs="Arial"/>
          <w:sz w:val="24"/>
          <w:szCs w:val="24"/>
        </w:rPr>
      </w:pPr>
    </w:p>
    <w:p w14:paraId="2D84F0C2" w14:textId="259CC9CC" w:rsidR="00F51ABB" w:rsidRPr="003A193F" w:rsidRDefault="007557EB" w:rsidP="004D1BCF">
      <w:pPr>
        <w:pStyle w:val="Pa16"/>
        <w:spacing w:before="100" w:after="220"/>
        <w:rPr>
          <w:rFonts w:ascii="Arial" w:hAnsi="Arial" w:cs="Arial"/>
        </w:rPr>
      </w:pPr>
      <w:r w:rsidRPr="003A193F">
        <w:rPr>
          <w:rFonts w:ascii="Arial" w:hAnsi="Arial" w:cs="Arial"/>
          <w:b/>
        </w:rPr>
        <w:t>1</w:t>
      </w:r>
      <w:r w:rsidR="008D4758" w:rsidRPr="003A193F">
        <w:rPr>
          <w:rFonts w:ascii="Arial" w:hAnsi="Arial" w:cs="Arial"/>
          <w:b/>
        </w:rPr>
        <w:t>2</w:t>
      </w:r>
      <w:r w:rsidR="007D47E5" w:rsidRPr="003A193F">
        <w:rPr>
          <w:rFonts w:ascii="Arial" w:hAnsi="Arial" w:cs="Arial"/>
          <w:b/>
        </w:rPr>
        <w:t>.7</w:t>
      </w:r>
      <w:r w:rsidR="00BD62EE" w:rsidRPr="003A193F">
        <w:rPr>
          <w:rFonts w:ascii="Arial" w:hAnsi="Arial" w:cs="Arial"/>
          <w:b/>
        </w:rPr>
        <w:t xml:space="preserve"> </w:t>
      </w:r>
      <w:r w:rsidR="004D1BCF" w:rsidRPr="003A193F">
        <w:rPr>
          <w:rFonts w:ascii="Arial" w:hAnsi="Arial" w:cs="Arial"/>
          <w:b/>
        </w:rPr>
        <w:t>Venue Hire</w:t>
      </w:r>
      <w:r w:rsidR="004D1BCF" w:rsidRPr="003A193F">
        <w:rPr>
          <w:rFonts w:ascii="Arial" w:hAnsi="Arial" w:cs="Arial"/>
        </w:rPr>
        <w:t xml:space="preserve"> </w:t>
      </w:r>
    </w:p>
    <w:p w14:paraId="33F77B90" w14:textId="50B3DD58" w:rsidR="005C21FB" w:rsidRPr="003A193F" w:rsidRDefault="005C21FB" w:rsidP="005C21FB">
      <w:pPr>
        <w:pStyle w:val="Pa16"/>
        <w:spacing w:before="100" w:after="220"/>
        <w:rPr>
          <w:rFonts w:ascii="Arial" w:hAnsi="Arial" w:cs="Arial"/>
          <w:b/>
          <w:bCs/>
          <w:i/>
        </w:rPr>
      </w:pPr>
      <w:r w:rsidRPr="003A193F">
        <w:rPr>
          <w:rFonts w:ascii="Arial" w:hAnsi="Arial" w:cs="Arial"/>
          <w:b/>
          <w:bCs/>
          <w:i/>
        </w:rPr>
        <w:t>This section applies to schools that hire out their facilities to external organisations, including community groups, private individuals, and registered charities.</w:t>
      </w:r>
    </w:p>
    <w:p w14:paraId="5B5D6EF5" w14:textId="042C4002" w:rsidR="005C21FB" w:rsidRPr="003A193F" w:rsidRDefault="005C21FB" w:rsidP="005C21FB">
      <w:pPr>
        <w:pStyle w:val="Pa16"/>
        <w:spacing w:before="100" w:after="220"/>
        <w:rPr>
          <w:rFonts w:ascii="Arial" w:hAnsi="Arial" w:cs="Arial"/>
          <w:iCs/>
        </w:rPr>
      </w:pPr>
      <w:r w:rsidRPr="003A193F">
        <w:rPr>
          <w:rFonts w:ascii="Arial" w:hAnsi="Arial" w:cs="Arial"/>
          <w:iCs/>
        </w:rPr>
        <w:t xml:space="preserve">At </w:t>
      </w:r>
      <w:r w:rsidR="00E618F4" w:rsidRPr="00543AB1">
        <w:rPr>
          <w:rFonts w:ascii="Arial" w:hAnsi="Arial" w:cs="Arial"/>
        </w:rPr>
        <w:t>Ysgol Bryn Gwalia</w:t>
      </w:r>
      <w:r w:rsidRPr="003A193F">
        <w:rPr>
          <w:rFonts w:ascii="Arial" w:hAnsi="Arial" w:cs="Arial"/>
          <w:iCs/>
        </w:rPr>
        <w:t>, we are committed to ensuring that our facilities are not used by any individuals or organisations whose beliefs, actions, or affiliations may contribute to the radicalisation of others or promote views that are contrary to the principles of equality, inclusion, and safeguarding. This includes any activity that may draw individuals into terrorism, as defined by the Prevent Duty.</w:t>
      </w:r>
    </w:p>
    <w:p w14:paraId="2486AB72" w14:textId="51C36984" w:rsidR="005C21FB" w:rsidRPr="003A193F" w:rsidRDefault="005C21FB" w:rsidP="005C21FB">
      <w:pPr>
        <w:pStyle w:val="Pa16"/>
        <w:spacing w:before="100" w:after="220"/>
        <w:rPr>
          <w:rFonts w:ascii="Arial" w:hAnsi="Arial" w:cs="Arial"/>
          <w:iCs/>
        </w:rPr>
      </w:pPr>
      <w:r w:rsidRPr="003A193F">
        <w:rPr>
          <w:rFonts w:ascii="Arial" w:hAnsi="Arial" w:cs="Arial"/>
          <w:iCs/>
        </w:rPr>
        <w:t xml:space="preserve">The </w:t>
      </w:r>
      <w:r w:rsidR="00413D3A" w:rsidRPr="003A193F">
        <w:rPr>
          <w:rFonts w:ascii="Arial" w:hAnsi="Arial" w:cs="Arial"/>
          <w:iCs/>
        </w:rPr>
        <w:t>G</w:t>
      </w:r>
      <w:r w:rsidRPr="003A193F">
        <w:rPr>
          <w:rFonts w:ascii="Arial" w:hAnsi="Arial" w:cs="Arial"/>
          <w:iCs/>
        </w:rPr>
        <w:t xml:space="preserve">overning </w:t>
      </w:r>
      <w:r w:rsidR="00413D3A" w:rsidRPr="003A193F">
        <w:rPr>
          <w:rFonts w:ascii="Arial" w:hAnsi="Arial" w:cs="Arial"/>
          <w:iCs/>
        </w:rPr>
        <w:t>B</w:t>
      </w:r>
      <w:r w:rsidRPr="003A193F">
        <w:rPr>
          <w:rFonts w:ascii="Arial" w:hAnsi="Arial" w:cs="Arial"/>
          <w:iCs/>
        </w:rPr>
        <w:t>ody is responsible for ensuring that a robust and transparent booking process is in place. This includes:</w:t>
      </w:r>
    </w:p>
    <w:p w14:paraId="14B96D4E" w14:textId="339216B9" w:rsidR="005C21FB" w:rsidRPr="003A193F" w:rsidRDefault="005C21FB" w:rsidP="008D4758">
      <w:pPr>
        <w:pStyle w:val="Pa16"/>
        <w:numPr>
          <w:ilvl w:val="0"/>
          <w:numId w:val="54"/>
        </w:numPr>
        <w:spacing w:before="100" w:after="220"/>
        <w:rPr>
          <w:rFonts w:ascii="Arial" w:hAnsi="Arial" w:cs="Arial"/>
          <w:iCs/>
        </w:rPr>
      </w:pPr>
      <w:r w:rsidRPr="003A193F">
        <w:rPr>
          <w:rFonts w:ascii="Arial" w:hAnsi="Arial" w:cs="Arial"/>
          <w:iCs/>
        </w:rPr>
        <w:t>Vetting of individuals or organisations applying to hire the school premises;</w:t>
      </w:r>
    </w:p>
    <w:p w14:paraId="1383DE4D" w14:textId="067E8330" w:rsidR="005C21FB" w:rsidRPr="003A193F" w:rsidRDefault="005C21FB" w:rsidP="008D4758">
      <w:pPr>
        <w:pStyle w:val="Pa16"/>
        <w:numPr>
          <w:ilvl w:val="0"/>
          <w:numId w:val="54"/>
        </w:numPr>
        <w:spacing w:before="100" w:after="220"/>
        <w:rPr>
          <w:rFonts w:ascii="Arial" w:hAnsi="Arial" w:cs="Arial"/>
          <w:iCs/>
        </w:rPr>
      </w:pPr>
      <w:r w:rsidRPr="003A193F">
        <w:rPr>
          <w:rFonts w:ascii="Arial" w:hAnsi="Arial" w:cs="Arial"/>
          <w:iCs/>
        </w:rPr>
        <w:t>Ensuring clear terms and conditions of hire;</w:t>
      </w:r>
    </w:p>
    <w:p w14:paraId="5D46AEFB" w14:textId="3E7B82F5" w:rsidR="005C21FB" w:rsidRPr="003A193F" w:rsidRDefault="005C21FB" w:rsidP="008D4758">
      <w:pPr>
        <w:pStyle w:val="Pa16"/>
        <w:numPr>
          <w:ilvl w:val="0"/>
          <w:numId w:val="54"/>
        </w:numPr>
        <w:spacing w:before="100" w:after="220"/>
        <w:rPr>
          <w:rFonts w:ascii="Arial" w:hAnsi="Arial" w:cs="Arial"/>
          <w:iCs/>
        </w:rPr>
      </w:pPr>
      <w:r w:rsidRPr="003A193F">
        <w:rPr>
          <w:rFonts w:ascii="Arial" w:hAnsi="Arial" w:cs="Arial"/>
          <w:iCs/>
        </w:rPr>
        <w:t>Training and awareness for relevant staff to recognise and report concerns;</w:t>
      </w:r>
    </w:p>
    <w:p w14:paraId="37E78682" w14:textId="235BC586" w:rsidR="005C21FB" w:rsidRPr="003A193F" w:rsidRDefault="005C21FB" w:rsidP="008D4758">
      <w:pPr>
        <w:pStyle w:val="Pa16"/>
        <w:numPr>
          <w:ilvl w:val="0"/>
          <w:numId w:val="54"/>
        </w:numPr>
        <w:spacing w:before="100" w:after="220"/>
        <w:rPr>
          <w:rFonts w:ascii="Arial" w:hAnsi="Arial" w:cs="Arial"/>
          <w:iCs/>
        </w:rPr>
      </w:pPr>
      <w:r w:rsidRPr="003A193F">
        <w:rPr>
          <w:rFonts w:ascii="Arial" w:hAnsi="Arial" w:cs="Arial"/>
          <w:iCs/>
        </w:rPr>
        <w:t>Taking swift and appropriate action if there is reason to believe a proposed event or group poses a risk.</w:t>
      </w:r>
    </w:p>
    <w:p w14:paraId="0FB34F53" w14:textId="2C7C14B2" w:rsidR="005C21FB" w:rsidRPr="003A193F" w:rsidRDefault="005C21FB" w:rsidP="005C21FB">
      <w:pPr>
        <w:pStyle w:val="Pa16"/>
        <w:spacing w:before="100" w:after="220"/>
        <w:rPr>
          <w:rFonts w:ascii="Arial" w:hAnsi="Arial" w:cs="Arial"/>
          <w:iCs/>
        </w:rPr>
      </w:pPr>
      <w:r w:rsidRPr="003A193F">
        <w:rPr>
          <w:rFonts w:ascii="Arial" w:hAnsi="Arial" w:cs="Arial"/>
          <w:iCs/>
        </w:rPr>
        <w:t>All venue hire arrangements must comply with the procedures outlined in the school’s Venue Hire Policy</w:t>
      </w:r>
      <w:r w:rsidR="003D1915" w:rsidRPr="003A193F">
        <w:rPr>
          <w:rFonts w:ascii="Arial" w:hAnsi="Arial" w:cs="Arial"/>
          <w:iCs/>
        </w:rPr>
        <w:t xml:space="preserve"> which </w:t>
      </w:r>
      <w:r w:rsidRPr="003A193F">
        <w:rPr>
          <w:rFonts w:ascii="Arial" w:hAnsi="Arial" w:cs="Arial"/>
          <w:iCs/>
        </w:rPr>
        <w:t>can be accessed</w:t>
      </w:r>
      <w:r w:rsidR="00D65AE6" w:rsidRPr="003A193F">
        <w:rPr>
          <w:rFonts w:ascii="Arial" w:hAnsi="Arial" w:cs="Arial"/>
          <w:iCs/>
        </w:rPr>
        <w:t xml:space="preserve"> </w:t>
      </w:r>
      <w:r w:rsidR="00E618F4">
        <w:rPr>
          <w:rFonts w:ascii="Arial" w:hAnsi="Arial" w:cs="Arial"/>
          <w:iCs/>
        </w:rPr>
        <w:t>via the lettings Policy.</w:t>
      </w:r>
    </w:p>
    <w:p w14:paraId="17F7F939" w14:textId="77777777" w:rsidR="004E21F0" w:rsidRDefault="004E21F0" w:rsidP="005C21FB">
      <w:pPr>
        <w:pStyle w:val="Pa16"/>
        <w:spacing w:before="100" w:after="220"/>
        <w:rPr>
          <w:rFonts w:ascii="Arial" w:hAnsi="Arial" w:cs="Arial"/>
          <w:iCs/>
        </w:rPr>
      </w:pPr>
    </w:p>
    <w:p w14:paraId="4467452B" w14:textId="77777777" w:rsidR="004E21F0" w:rsidRDefault="004E21F0" w:rsidP="005C21FB">
      <w:pPr>
        <w:pStyle w:val="Pa16"/>
        <w:spacing w:before="100" w:after="220"/>
        <w:rPr>
          <w:rFonts w:ascii="Arial" w:hAnsi="Arial" w:cs="Arial"/>
          <w:iCs/>
        </w:rPr>
      </w:pPr>
    </w:p>
    <w:p w14:paraId="3D43014A" w14:textId="77777777" w:rsidR="004E21F0" w:rsidRDefault="004E21F0" w:rsidP="005C21FB">
      <w:pPr>
        <w:pStyle w:val="Pa16"/>
        <w:spacing w:before="100" w:after="220"/>
        <w:rPr>
          <w:rFonts w:ascii="Arial" w:hAnsi="Arial" w:cs="Arial"/>
          <w:iCs/>
        </w:rPr>
      </w:pPr>
    </w:p>
    <w:p w14:paraId="7C2E6586" w14:textId="48D562FB" w:rsidR="00F82191" w:rsidRPr="005C21FB" w:rsidRDefault="002A70C1" w:rsidP="005C21FB">
      <w:pPr>
        <w:pStyle w:val="Pa16"/>
        <w:spacing w:before="100" w:after="220"/>
        <w:rPr>
          <w:rFonts w:ascii="Arial" w:hAnsi="Arial" w:cs="Arial"/>
          <w:iCs/>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79072" behindDoc="0" locked="0" layoutInCell="1" allowOverlap="1" wp14:anchorId="2F962C5E" wp14:editId="3B14A2E5">
                <wp:simplePos x="0" y="0"/>
                <wp:positionH relativeFrom="column">
                  <wp:posOffset>0</wp:posOffset>
                </wp:positionH>
                <wp:positionV relativeFrom="paragraph">
                  <wp:posOffset>338455</wp:posOffset>
                </wp:positionV>
                <wp:extent cx="6305550" cy="3048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7853210" w14:textId="28F0C7A0" w:rsidR="00543AB1" w:rsidRPr="00651B1B" w:rsidRDefault="00543AB1" w:rsidP="00651B1B">
                            <w:pPr>
                              <w:rPr>
                                <w:rFonts w:ascii="Arial" w:eastAsia="Times New Roman" w:hAnsi="Arial" w:cs="Arial"/>
                                <w:b/>
                                <w:sz w:val="28"/>
                                <w:szCs w:val="28"/>
                                <w:lang w:eastAsia="en-GB"/>
                              </w:rPr>
                            </w:pPr>
                            <w:r>
                              <w:rPr>
                                <w:rFonts w:ascii="Arial" w:eastAsia="Times New Roman" w:hAnsi="Arial" w:cs="Arial"/>
                                <w:b/>
                                <w:sz w:val="28"/>
                                <w:szCs w:val="28"/>
                                <w:lang w:eastAsia="en-GB"/>
                              </w:rPr>
                              <w:t xml:space="preserve">13. </w:t>
                            </w:r>
                            <w:r w:rsidRPr="00651B1B">
                              <w:rPr>
                                <w:rFonts w:ascii="Arial" w:eastAsia="Times New Roman" w:hAnsi="Arial" w:cs="Arial"/>
                                <w:b/>
                                <w:sz w:val="28"/>
                                <w:szCs w:val="28"/>
                                <w:lang w:eastAsia="en-GB"/>
                              </w:rPr>
                              <w:t>School Site Security</w:t>
                            </w:r>
                          </w:p>
                          <w:p w14:paraId="6B0039F7"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62C5E" id="_x0000_s1040" type="#_x0000_t202" style="position:absolute;margin-left:0;margin-top:26.65pt;width:496.5pt;height:24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" fillcolor="#9ecb81 [2169]" strokecolor="#70ad47 [3209]" strokeweight=".5pt">
                <v:fill color2="#8ac066 [2617]" rotate="t" colors="0 #b5d5a7;.5 #aace99;1 #9cca86" focus="100%" type="gradient">
                  <o:fill v:ext="view" type="gradientUnscaled"/>
                </v:fill>
                <v:textbox>
                  <w:txbxContent>
                    <w:p w14:paraId="07853210" w14:textId="28F0C7A0" w:rsidR="00543AB1" w:rsidRPr="00651B1B" w:rsidRDefault="00543AB1" w:rsidP="00651B1B">
                      <w:pPr>
                        <w:rPr>
                          <w:rFonts w:ascii="Arial" w:eastAsia="Times New Roman" w:hAnsi="Arial" w:cs="Arial"/>
                          <w:b/>
                          <w:sz w:val="28"/>
                          <w:szCs w:val="28"/>
                          <w:lang w:eastAsia="en-GB"/>
                        </w:rPr>
                      </w:pPr>
                      <w:r>
                        <w:rPr>
                          <w:rFonts w:ascii="Arial" w:eastAsia="Times New Roman" w:hAnsi="Arial" w:cs="Arial"/>
                          <w:b/>
                          <w:sz w:val="28"/>
                          <w:szCs w:val="28"/>
                          <w:lang w:eastAsia="en-GB"/>
                        </w:rPr>
                        <w:t xml:space="preserve">13. </w:t>
                      </w:r>
                      <w:r w:rsidRPr="00651B1B">
                        <w:rPr>
                          <w:rFonts w:ascii="Arial" w:eastAsia="Times New Roman" w:hAnsi="Arial" w:cs="Arial"/>
                          <w:b/>
                          <w:sz w:val="28"/>
                          <w:szCs w:val="28"/>
                          <w:lang w:eastAsia="en-GB"/>
                        </w:rPr>
                        <w:t>School Site Security</w:t>
                      </w:r>
                    </w:p>
                    <w:p w14:paraId="6B0039F7"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0BB76677" w14:textId="77777777" w:rsidR="00651B1B" w:rsidRDefault="00651B1B" w:rsidP="00F136BE">
      <w:pPr>
        <w:rPr>
          <w:rFonts w:ascii="Arial" w:eastAsia="Times New Roman" w:hAnsi="Arial" w:cs="Arial"/>
          <w:b/>
          <w:sz w:val="24"/>
          <w:szCs w:val="24"/>
          <w:lang w:eastAsia="en-GB"/>
        </w:rPr>
      </w:pPr>
    </w:p>
    <w:p w14:paraId="23BE87BC" w14:textId="4FB93CF4" w:rsidR="00A60A6B" w:rsidRPr="003A193F" w:rsidRDefault="0016208C" w:rsidP="00804BD5">
      <w:pPr>
        <w:rPr>
          <w:rFonts w:ascii="Arial" w:eastAsia="Times New Roman" w:hAnsi="Arial" w:cs="Arial"/>
          <w:b/>
          <w:sz w:val="24"/>
          <w:szCs w:val="24"/>
          <w:lang w:eastAsia="en-GB"/>
        </w:rPr>
      </w:pPr>
      <w:r w:rsidRPr="003A193F">
        <w:rPr>
          <w:rFonts w:ascii="Arial" w:eastAsia="Times New Roman" w:hAnsi="Arial" w:cs="Arial"/>
          <w:b/>
          <w:sz w:val="24"/>
          <w:szCs w:val="24"/>
          <w:lang w:eastAsia="en-GB"/>
        </w:rPr>
        <w:t>1</w:t>
      </w:r>
      <w:r w:rsidR="008D4758" w:rsidRPr="003A193F">
        <w:rPr>
          <w:rFonts w:ascii="Arial" w:eastAsia="Times New Roman" w:hAnsi="Arial" w:cs="Arial"/>
          <w:b/>
          <w:sz w:val="24"/>
          <w:szCs w:val="24"/>
          <w:lang w:eastAsia="en-GB"/>
        </w:rPr>
        <w:t>3</w:t>
      </w:r>
      <w:r w:rsidR="00AF56A3" w:rsidRPr="003A193F">
        <w:rPr>
          <w:rFonts w:ascii="Arial" w:eastAsia="Times New Roman" w:hAnsi="Arial" w:cs="Arial"/>
          <w:b/>
          <w:sz w:val="24"/>
          <w:szCs w:val="24"/>
          <w:lang w:eastAsia="en-GB"/>
        </w:rPr>
        <w:t xml:space="preserve">.1 </w:t>
      </w:r>
      <w:r w:rsidR="00A60A6B" w:rsidRPr="003A193F">
        <w:rPr>
          <w:rFonts w:ascii="Arial" w:eastAsia="Times New Roman" w:hAnsi="Arial" w:cs="Arial"/>
          <w:b/>
          <w:sz w:val="24"/>
          <w:szCs w:val="24"/>
          <w:lang w:eastAsia="en-GB"/>
        </w:rPr>
        <w:t>Access Control</w:t>
      </w:r>
    </w:p>
    <w:p w14:paraId="79A6393C" w14:textId="48002605"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At</w:t>
      </w:r>
      <w:r w:rsidR="00E0373D" w:rsidRPr="003A193F">
        <w:rPr>
          <w:rFonts w:ascii="Arial" w:eastAsia="Times New Roman" w:hAnsi="Arial" w:cs="Arial"/>
          <w:bCs/>
          <w:sz w:val="24"/>
          <w:szCs w:val="24"/>
          <w:lang w:eastAsia="en-GB"/>
        </w:rPr>
        <w:t xml:space="preserve"> </w:t>
      </w:r>
      <w:r w:rsidR="00E618F4" w:rsidRPr="00543AB1">
        <w:rPr>
          <w:rFonts w:ascii="Arial" w:hAnsi="Arial" w:cs="Arial"/>
          <w:sz w:val="24"/>
          <w:szCs w:val="24"/>
        </w:rPr>
        <w:t>Ysgol Bryn Gwalia</w:t>
      </w:r>
      <w:r w:rsidRPr="003A193F">
        <w:rPr>
          <w:rFonts w:ascii="Arial" w:eastAsia="Times New Roman" w:hAnsi="Arial" w:cs="Arial"/>
          <w:bCs/>
          <w:sz w:val="24"/>
          <w:szCs w:val="24"/>
          <w:lang w:eastAsia="en-GB"/>
        </w:rPr>
        <w:t xml:space="preserve"> </w:t>
      </w:r>
      <w:r w:rsidR="00E0373D" w:rsidRPr="003A193F">
        <w:rPr>
          <w:rFonts w:ascii="Arial" w:eastAsia="Times New Roman" w:hAnsi="Arial" w:cs="Arial"/>
          <w:bCs/>
          <w:sz w:val="24"/>
          <w:szCs w:val="24"/>
          <w:lang w:eastAsia="en-GB"/>
        </w:rPr>
        <w:t>w</w:t>
      </w:r>
      <w:r w:rsidRPr="003A193F">
        <w:rPr>
          <w:rFonts w:ascii="Arial" w:eastAsia="Times New Roman" w:hAnsi="Arial" w:cs="Arial"/>
          <w:bCs/>
          <w:sz w:val="24"/>
          <w:szCs w:val="24"/>
          <w:lang w:eastAsia="en-GB"/>
        </w:rPr>
        <w:t xml:space="preserve">e are committed to maintaining a secure school environment through a range of carefully considered access control measures. These measures are routinely reviewed and adapted in line with our </w:t>
      </w:r>
      <w:r w:rsidRPr="00E618F4">
        <w:rPr>
          <w:rFonts w:ascii="Arial" w:eastAsia="Times New Roman" w:hAnsi="Arial" w:cs="Arial"/>
          <w:bCs/>
          <w:sz w:val="24"/>
          <w:szCs w:val="24"/>
          <w:lang w:eastAsia="en-GB"/>
        </w:rPr>
        <w:t>Site Security Risk Assessment</w:t>
      </w:r>
      <w:r w:rsidRPr="003A193F">
        <w:rPr>
          <w:rFonts w:ascii="Arial" w:eastAsia="Times New Roman" w:hAnsi="Arial" w:cs="Arial"/>
          <w:bCs/>
          <w:sz w:val="24"/>
          <w:szCs w:val="24"/>
          <w:lang w:eastAsia="en-GB"/>
        </w:rPr>
        <w:t xml:space="preserve">, which is overseen by the school’s leadership team and completed in accordance with </w:t>
      </w:r>
      <w:r w:rsidR="00506D9C" w:rsidRPr="003A193F">
        <w:rPr>
          <w:rFonts w:ascii="Arial" w:eastAsia="Times New Roman" w:hAnsi="Arial" w:cs="Arial"/>
          <w:bCs/>
          <w:sz w:val="24"/>
          <w:szCs w:val="24"/>
          <w:lang w:eastAsia="en-GB"/>
        </w:rPr>
        <w:t>l</w:t>
      </w:r>
      <w:r w:rsidRPr="003A193F">
        <w:rPr>
          <w:rFonts w:ascii="Arial" w:eastAsia="Times New Roman" w:hAnsi="Arial" w:cs="Arial"/>
          <w:bCs/>
          <w:sz w:val="24"/>
          <w:szCs w:val="24"/>
          <w:lang w:eastAsia="en-GB"/>
        </w:rPr>
        <w:t xml:space="preserve">ocal </w:t>
      </w:r>
      <w:r w:rsidR="00506D9C" w:rsidRPr="003A193F">
        <w:rPr>
          <w:rFonts w:ascii="Arial" w:eastAsia="Times New Roman" w:hAnsi="Arial" w:cs="Arial"/>
          <w:bCs/>
          <w:sz w:val="24"/>
          <w:szCs w:val="24"/>
          <w:lang w:eastAsia="en-GB"/>
        </w:rPr>
        <w:t>a</w:t>
      </w:r>
      <w:r w:rsidRPr="003A193F">
        <w:rPr>
          <w:rFonts w:ascii="Arial" w:eastAsia="Times New Roman" w:hAnsi="Arial" w:cs="Arial"/>
          <w:bCs/>
          <w:sz w:val="24"/>
          <w:szCs w:val="24"/>
          <w:lang w:eastAsia="en-GB"/>
        </w:rPr>
        <w:t>uthority and Welsh Government health and safety guidance</w:t>
      </w:r>
      <w:r w:rsidR="00693380" w:rsidRPr="003A193F">
        <w:rPr>
          <w:rFonts w:ascii="Arial" w:eastAsia="Times New Roman" w:hAnsi="Arial" w:cs="Arial"/>
          <w:bCs/>
          <w:sz w:val="24"/>
          <w:szCs w:val="24"/>
          <w:lang w:eastAsia="en-GB"/>
        </w:rPr>
        <w:t xml:space="preserve">. </w:t>
      </w:r>
    </w:p>
    <w:p w14:paraId="6F2E4075" w14:textId="77777777"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A comprehensive assessment of the school site takes into account a number of key risk areas, including the main entrance, the front and rear boundaries of the school, all outdoor areas, fire exits, and any shared or neighbouring facilities such as adjoining leisure centres. </w:t>
      </w:r>
    </w:p>
    <w:p w14:paraId="78EE994C" w14:textId="6B8200F1"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Control measures resulting from this assessment may include the installation of perimeter fencing, controlled access gates, external lighting, CCTV systems, alarmed entry points, and appropriate signage to direct and manage visitor movement around the site. Effective site security also includes managing staff access, visitor protocols, and learner movement throughout the day.</w:t>
      </w:r>
    </w:p>
    <w:p w14:paraId="1C7CBF78" w14:textId="77777777"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All staff must adhere to the following procedures:</w:t>
      </w:r>
    </w:p>
    <w:p w14:paraId="78CA15E3" w14:textId="77777777" w:rsidR="00A60A6B" w:rsidRPr="003A193F" w:rsidRDefault="00A60A6B" w:rsidP="008D4758">
      <w:pPr>
        <w:pStyle w:val="ListParagraph"/>
        <w:numPr>
          <w:ilvl w:val="0"/>
          <w:numId w:val="61"/>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Ensure that all visitors, volunteers, and students enter through the main entrance and sign in at Reception</w:t>
      </w:r>
    </w:p>
    <w:p w14:paraId="7BB6A79D" w14:textId="77777777" w:rsidR="00A60A6B" w:rsidRPr="003A193F" w:rsidRDefault="00A60A6B" w:rsidP="008D4758">
      <w:pPr>
        <w:pStyle w:val="ListParagraph"/>
        <w:numPr>
          <w:ilvl w:val="0"/>
          <w:numId w:val="61"/>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Confirm that all visitors are provided with a visitor badge and understand safeguarding expectations</w:t>
      </w:r>
    </w:p>
    <w:p w14:paraId="29491F82" w14:textId="77777777" w:rsidR="00A60A6B" w:rsidRPr="003A193F" w:rsidRDefault="00A60A6B" w:rsidP="008D4758">
      <w:pPr>
        <w:pStyle w:val="ListParagraph"/>
        <w:numPr>
          <w:ilvl w:val="0"/>
          <w:numId w:val="61"/>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Ensure visitors sign out and return their badge when leaving</w:t>
      </w:r>
    </w:p>
    <w:p w14:paraId="754A803C" w14:textId="3E5C56C7" w:rsidR="00A60A6B" w:rsidRPr="00E618F4" w:rsidRDefault="00A60A6B" w:rsidP="008D4758">
      <w:pPr>
        <w:pStyle w:val="ListParagraph"/>
        <w:numPr>
          <w:ilvl w:val="0"/>
          <w:numId w:val="61"/>
        </w:numPr>
        <w:rPr>
          <w:rFonts w:ascii="Arial" w:eastAsia="Times New Roman" w:hAnsi="Arial" w:cs="Arial"/>
          <w:bCs/>
          <w:sz w:val="24"/>
          <w:szCs w:val="24"/>
          <w:lang w:eastAsia="en-GB"/>
        </w:rPr>
      </w:pPr>
      <w:r w:rsidRPr="00E618F4">
        <w:rPr>
          <w:rFonts w:ascii="Arial" w:eastAsia="Times New Roman" w:hAnsi="Arial" w:cs="Arial"/>
          <w:bCs/>
          <w:sz w:val="24"/>
          <w:szCs w:val="24"/>
          <w:lang w:eastAsia="en-GB"/>
        </w:rPr>
        <w:t>Ensure learners are only released to adults with parental responsibility or written/confirmed permission (Foundation Phase &amp; Key Stage 2)</w:t>
      </w:r>
    </w:p>
    <w:p w14:paraId="46267EF9" w14:textId="77777777" w:rsidR="00A60A6B" w:rsidRPr="003A193F" w:rsidRDefault="00A60A6B" w:rsidP="008D4758">
      <w:pPr>
        <w:pStyle w:val="ListParagraph"/>
        <w:numPr>
          <w:ilvl w:val="0"/>
          <w:numId w:val="60"/>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Learners must not leave the site alone during school hours and are only collected by known or authorised adults</w:t>
      </w:r>
    </w:p>
    <w:p w14:paraId="4DE1F5FD" w14:textId="77777777" w:rsidR="00A60A6B" w:rsidRPr="003A193F" w:rsidRDefault="00A60A6B" w:rsidP="008D4758">
      <w:pPr>
        <w:pStyle w:val="ListParagraph"/>
        <w:numPr>
          <w:ilvl w:val="0"/>
          <w:numId w:val="60"/>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Ask appropriate security questions of anyone delivering messages or attempting to collect a child</w:t>
      </w:r>
    </w:p>
    <w:p w14:paraId="70A6DB73" w14:textId="77777777" w:rsidR="00A60A6B" w:rsidRPr="003A193F" w:rsidRDefault="00A60A6B" w:rsidP="008D4758">
      <w:pPr>
        <w:pStyle w:val="ListParagraph"/>
        <w:numPr>
          <w:ilvl w:val="0"/>
          <w:numId w:val="60"/>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Challenge unfamiliar adults on site and report any concerns immediately to a senior member of staff</w:t>
      </w:r>
    </w:p>
    <w:p w14:paraId="4C3DC43C" w14:textId="77777777" w:rsidR="00A60A6B" w:rsidRPr="003A193F" w:rsidRDefault="00A60A6B" w:rsidP="008D4758">
      <w:pPr>
        <w:pStyle w:val="ListParagraph"/>
        <w:numPr>
          <w:ilvl w:val="0"/>
          <w:numId w:val="60"/>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Keep doors and windows closed and secured when rooms are unoccupied</w:t>
      </w:r>
    </w:p>
    <w:p w14:paraId="2528777D" w14:textId="78D5930B" w:rsidR="00A60A6B" w:rsidRPr="003A193F" w:rsidRDefault="00A60A6B" w:rsidP="00A60A6B">
      <w:pPr>
        <w:pStyle w:val="ListParagraph"/>
        <w:numPr>
          <w:ilvl w:val="0"/>
          <w:numId w:val="60"/>
        </w:num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Wear visible staff ID badges at all times (this is mandatory).</w:t>
      </w:r>
    </w:p>
    <w:p w14:paraId="047E01D1" w14:textId="184F0C19" w:rsidR="00A60A6B" w:rsidRPr="00E618F4" w:rsidRDefault="00E618F4" w:rsidP="00A60A6B">
      <w:pPr>
        <w:rPr>
          <w:rFonts w:ascii="Arial" w:eastAsia="Times New Roman" w:hAnsi="Arial" w:cs="Arial"/>
          <w:bCs/>
          <w:sz w:val="24"/>
          <w:szCs w:val="24"/>
          <w:lang w:eastAsia="en-GB"/>
        </w:rPr>
      </w:pPr>
      <w:r w:rsidRPr="00543AB1">
        <w:rPr>
          <w:rFonts w:ascii="Arial" w:hAnsi="Arial" w:cs="Arial"/>
          <w:sz w:val="24"/>
          <w:szCs w:val="24"/>
        </w:rPr>
        <w:t>Ysgol Bryn Gwalia</w:t>
      </w:r>
      <w:r w:rsidRPr="003A193F">
        <w:t xml:space="preserve"> </w:t>
      </w:r>
      <w:r w:rsidR="00A60A6B" w:rsidRPr="003A193F">
        <w:rPr>
          <w:rFonts w:ascii="Arial" w:eastAsia="Times New Roman" w:hAnsi="Arial" w:cs="Arial"/>
          <w:bCs/>
          <w:sz w:val="24"/>
          <w:szCs w:val="24"/>
          <w:lang w:eastAsia="en-GB"/>
        </w:rPr>
        <w:t xml:space="preserve">operates a single controlled point of entry through the main reception area. This is staffed throughout the school day and acts as the first layer of safeguarding by ensuring that all visitors, contractors, volunteers, and temporary staff are signed in on </w:t>
      </w:r>
      <w:r w:rsidR="00A60A6B" w:rsidRPr="00E618F4">
        <w:rPr>
          <w:rFonts w:ascii="Arial" w:eastAsia="Times New Roman" w:hAnsi="Arial" w:cs="Arial"/>
          <w:bCs/>
          <w:sz w:val="24"/>
          <w:szCs w:val="24"/>
          <w:lang w:eastAsia="en-GB"/>
        </w:rPr>
        <w:t xml:space="preserve">arrival. </w:t>
      </w:r>
    </w:p>
    <w:p w14:paraId="500E3773" w14:textId="4F409667" w:rsidR="00A60A6B" w:rsidRPr="003A193F" w:rsidRDefault="00A60A6B" w:rsidP="00A60A6B">
      <w:pPr>
        <w:rPr>
          <w:rFonts w:ascii="Arial" w:eastAsia="Times New Roman" w:hAnsi="Arial" w:cs="Arial"/>
          <w:bCs/>
          <w:sz w:val="24"/>
          <w:szCs w:val="24"/>
          <w:lang w:eastAsia="en-GB"/>
        </w:rPr>
      </w:pPr>
      <w:r w:rsidRPr="00E618F4">
        <w:rPr>
          <w:rFonts w:ascii="Arial" w:eastAsia="Times New Roman" w:hAnsi="Arial" w:cs="Arial"/>
          <w:bCs/>
          <w:sz w:val="24"/>
          <w:szCs w:val="24"/>
          <w:lang w:eastAsia="en-GB"/>
        </w:rPr>
        <w:t xml:space="preserve">Identification is checked as appropriate, and each visitor is issued with a </w:t>
      </w:r>
      <w:proofErr w:type="gramStart"/>
      <w:r w:rsidR="00E0373D" w:rsidRPr="00E618F4">
        <w:rPr>
          <w:rFonts w:ascii="Arial" w:eastAsia="Times New Roman" w:hAnsi="Arial" w:cs="Arial"/>
          <w:bCs/>
          <w:sz w:val="24"/>
          <w:szCs w:val="24"/>
          <w:lang w:eastAsia="en-GB"/>
        </w:rPr>
        <w:t>sticker</w:t>
      </w:r>
      <w:r w:rsidR="00E0373D" w:rsidRPr="003A193F">
        <w:rPr>
          <w:rFonts w:ascii="Arial" w:eastAsia="Times New Roman" w:hAnsi="Arial" w:cs="Arial"/>
          <w:bCs/>
          <w:sz w:val="24"/>
          <w:szCs w:val="24"/>
          <w:lang w:eastAsia="en-GB"/>
        </w:rPr>
        <w:t xml:space="preserve"> </w:t>
      </w:r>
      <w:r w:rsidRPr="003A193F">
        <w:rPr>
          <w:rFonts w:ascii="Arial" w:eastAsia="Times New Roman" w:hAnsi="Arial" w:cs="Arial"/>
          <w:bCs/>
          <w:sz w:val="24"/>
          <w:szCs w:val="24"/>
          <w:lang w:eastAsia="en-GB"/>
        </w:rPr>
        <w:t xml:space="preserve"> which</w:t>
      </w:r>
      <w:proofErr w:type="gramEnd"/>
      <w:r w:rsidRPr="003A193F">
        <w:rPr>
          <w:rFonts w:ascii="Arial" w:eastAsia="Times New Roman" w:hAnsi="Arial" w:cs="Arial"/>
          <w:bCs/>
          <w:sz w:val="24"/>
          <w:szCs w:val="24"/>
          <w:lang w:eastAsia="en-GB"/>
        </w:rPr>
        <w:t xml:space="preserve"> must be worn visibly at all times during their stay. Upon leaving the premises, visitors are expected </w:t>
      </w:r>
      <w:r w:rsidRPr="003A193F">
        <w:rPr>
          <w:rFonts w:ascii="Arial" w:eastAsia="Times New Roman" w:hAnsi="Arial" w:cs="Arial"/>
          <w:bCs/>
          <w:sz w:val="24"/>
          <w:szCs w:val="24"/>
          <w:lang w:eastAsia="en-GB"/>
        </w:rPr>
        <w:lastRenderedPageBreak/>
        <w:t xml:space="preserve">to sign out </w:t>
      </w:r>
      <w:r w:rsidRPr="00E618F4">
        <w:rPr>
          <w:rFonts w:ascii="Arial" w:eastAsia="Times New Roman" w:hAnsi="Arial" w:cs="Arial"/>
          <w:bCs/>
          <w:sz w:val="24"/>
          <w:szCs w:val="24"/>
          <w:lang w:eastAsia="en-GB"/>
        </w:rPr>
        <w:t>and return their badge to reception</w:t>
      </w:r>
      <w:r w:rsidRPr="003A193F">
        <w:rPr>
          <w:rFonts w:ascii="Arial" w:eastAsia="Times New Roman" w:hAnsi="Arial" w:cs="Arial"/>
          <w:bCs/>
          <w:sz w:val="24"/>
          <w:szCs w:val="24"/>
          <w:lang w:eastAsia="en-GB"/>
        </w:rPr>
        <w:t>. Unfamiliar individuals on site will be challenged, and any concerns are reported immediately to the DSP or a senior member of staff.</w:t>
      </w:r>
    </w:p>
    <w:p w14:paraId="161D2075" w14:textId="77777777"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The school also manages contractor and visitor access in line with safeguarding legislation. Contractors or service providers who engage in regulated activity with learners must hold an up-to-date Enhanced DBS check. Where this is not the case, access to areas where children are present is restricted, and the individual must be accompanied at all times by a member of school staff. All contractors and visitors are expected to follow the school's safeguarding expectations and are informed of their responsibilities on arrival.</w:t>
      </w:r>
    </w:p>
    <w:p w14:paraId="15583E14" w14:textId="11A0850F" w:rsidR="00A60A6B" w:rsidRPr="003A193F" w:rsidRDefault="00A60A6B" w:rsidP="00A60A6B">
      <w:pPr>
        <w:rPr>
          <w:rFonts w:ascii="Arial" w:eastAsia="Times New Roman" w:hAnsi="Arial" w:cs="Arial"/>
          <w:bCs/>
          <w:sz w:val="24"/>
          <w:szCs w:val="24"/>
          <w:lang w:eastAsia="en-GB"/>
        </w:rPr>
      </w:pPr>
      <w:r w:rsidRPr="00E618F4">
        <w:rPr>
          <w:rFonts w:ascii="Arial" w:eastAsia="Times New Roman" w:hAnsi="Arial" w:cs="Arial"/>
          <w:bCs/>
          <w:sz w:val="24"/>
          <w:szCs w:val="24"/>
          <w:lang w:eastAsia="en-GB"/>
        </w:rPr>
        <w:t>Any messages or requests relating to learners, including delivery of personal items or changes to collection plans, should be managed by reception staff and verified through established school procedures</w:t>
      </w:r>
      <w:r w:rsidR="00E618F4">
        <w:rPr>
          <w:rFonts w:ascii="Arial" w:eastAsia="Times New Roman" w:hAnsi="Arial" w:cs="Arial"/>
          <w:bCs/>
          <w:sz w:val="24"/>
          <w:szCs w:val="24"/>
          <w:lang w:eastAsia="en-GB"/>
        </w:rPr>
        <w:t>.</w:t>
      </w:r>
    </w:p>
    <w:p w14:paraId="02535926" w14:textId="77777777"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All staff are expected to remain alert to potential safeguarding concerns on the school site. Doors and windows should remain closed and secured when areas are unoccupied, and staff must wear clearly visible identification badges at all times to support a culture of accountability and visibility. </w:t>
      </w:r>
    </w:p>
    <w:p w14:paraId="57D95B0F" w14:textId="528FB231"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 xml:space="preserve">Learners will only be released from school during the day if collected by a known adult with parental responsibility, or by an individual who has been pre-authorised by a parent or carer. </w:t>
      </w:r>
    </w:p>
    <w:p w14:paraId="4E50E661" w14:textId="6A37BD94" w:rsidR="00A60A6B" w:rsidRPr="003A193F"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Clear systems are in place for the collection and dismissal of learners, particularly at the end of the school day. All staff are familiar with these procedures and are expected to follow them rigorously to ensure every child is released safely into the care of an authorised adult.</w:t>
      </w:r>
    </w:p>
    <w:p w14:paraId="385AC131" w14:textId="055D1C43" w:rsidR="00A60A6B" w:rsidRPr="003A193F" w:rsidRDefault="00A60A6B" w:rsidP="00A60A6B">
      <w:pPr>
        <w:rPr>
          <w:rFonts w:ascii="Arial" w:eastAsia="Times New Roman" w:hAnsi="Arial" w:cs="Arial"/>
          <w:bCs/>
          <w:sz w:val="24"/>
          <w:szCs w:val="24"/>
          <w:lang w:eastAsia="en-GB"/>
        </w:rPr>
      </w:pPr>
      <w:r w:rsidRPr="00E618F4">
        <w:rPr>
          <w:rFonts w:ascii="Arial" w:eastAsia="Times New Roman" w:hAnsi="Arial" w:cs="Arial"/>
          <w:bCs/>
          <w:sz w:val="24"/>
          <w:szCs w:val="24"/>
          <w:lang w:eastAsia="en-GB"/>
        </w:rPr>
        <w:t xml:space="preserve">For younger </w:t>
      </w:r>
      <w:r w:rsidR="00A80BF6" w:rsidRPr="00E618F4">
        <w:rPr>
          <w:rFonts w:ascii="Arial" w:eastAsia="Times New Roman" w:hAnsi="Arial" w:cs="Arial"/>
          <w:bCs/>
          <w:sz w:val="24"/>
          <w:szCs w:val="24"/>
          <w:lang w:eastAsia="en-GB"/>
        </w:rPr>
        <w:t>learner</w:t>
      </w:r>
      <w:r w:rsidRPr="00E618F4">
        <w:rPr>
          <w:rFonts w:ascii="Arial" w:eastAsia="Times New Roman" w:hAnsi="Arial" w:cs="Arial"/>
          <w:bCs/>
          <w:sz w:val="24"/>
          <w:szCs w:val="24"/>
          <w:lang w:eastAsia="en-GB"/>
        </w:rPr>
        <w:t xml:space="preserve">s, especially those in the Foundation Phase, school staff take particular care to verify collection arrangements at the end of the day, and will not release children without confirmation of identity. </w:t>
      </w:r>
      <w:r w:rsidR="00A80BF6" w:rsidRPr="00E618F4">
        <w:rPr>
          <w:rFonts w:ascii="Arial" w:eastAsia="Times New Roman" w:hAnsi="Arial" w:cs="Arial"/>
          <w:bCs/>
          <w:sz w:val="24"/>
          <w:szCs w:val="24"/>
          <w:lang w:eastAsia="en-GB"/>
        </w:rPr>
        <w:t>Learner</w:t>
      </w:r>
      <w:r w:rsidRPr="00E618F4">
        <w:rPr>
          <w:rFonts w:ascii="Arial" w:eastAsia="Times New Roman" w:hAnsi="Arial" w:cs="Arial"/>
          <w:bCs/>
          <w:sz w:val="24"/>
          <w:szCs w:val="24"/>
          <w:lang w:eastAsia="en-GB"/>
        </w:rPr>
        <w:t>s</w:t>
      </w:r>
      <w:r w:rsidR="00693380" w:rsidRPr="00E618F4">
        <w:rPr>
          <w:rFonts w:ascii="Arial" w:eastAsia="Times New Roman" w:hAnsi="Arial" w:cs="Arial"/>
          <w:bCs/>
          <w:sz w:val="24"/>
          <w:szCs w:val="24"/>
          <w:lang w:eastAsia="en-GB"/>
        </w:rPr>
        <w:t xml:space="preserve"> in Years </w:t>
      </w:r>
      <w:r w:rsidR="00E618F4" w:rsidRPr="00E618F4">
        <w:rPr>
          <w:rFonts w:ascii="Arial" w:eastAsia="Times New Roman" w:hAnsi="Arial" w:cs="Arial"/>
          <w:bCs/>
          <w:sz w:val="24"/>
          <w:szCs w:val="24"/>
          <w:lang w:eastAsia="en-GB"/>
        </w:rPr>
        <w:t>3 - 6</w:t>
      </w:r>
      <w:r w:rsidRPr="00E618F4">
        <w:rPr>
          <w:rFonts w:ascii="Arial" w:eastAsia="Times New Roman" w:hAnsi="Arial" w:cs="Arial"/>
          <w:bCs/>
          <w:sz w:val="24"/>
          <w:szCs w:val="24"/>
          <w:lang w:eastAsia="en-GB"/>
        </w:rPr>
        <w:t xml:space="preserve"> may walk home independently only if written parental permission has been provided. Under no circumstances are learners permitted to leave the school site alone during the school day unless part of a supervised, approved arrangement.</w:t>
      </w:r>
    </w:p>
    <w:p w14:paraId="7390A74F" w14:textId="059CB7D4" w:rsidR="00A60A6B" w:rsidRPr="003A193F" w:rsidRDefault="00A60A6B" w:rsidP="00A60A6B">
      <w:pPr>
        <w:rPr>
          <w:rFonts w:ascii="Arial" w:eastAsia="Times New Roman" w:hAnsi="Arial" w:cs="Arial"/>
          <w:bCs/>
          <w:sz w:val="24"/>
          <w:szCs w:val="24"/>
          <w:lang w:eastAsia="en-GB"/>
        </w:rPr>
      </w:pPr>
      <w:r w:rsidRPr="00E618F4">
        <w:rPr>
          <w:rFonts w:ascii="Arial" w:eastAsia="Times New Roman" w:hAnsi="Arial" w:cs="Arial"/>
          <w:bCs/>
          <w:sz w:val="24"/>
          <w:szCs w:val="24"/>
          <w:lang w:eastAsia="en-GB"/>
        </w:rPr>
        <w:t>Access outside normal school hours is also carefully managed. This includes wraparound care, extracurricular activities, and community use of facilities. All out-of-hours access is approved in advance by senior leaders and is supervised by designated staff or site personnel. The same high standards of safeguarding and access control apply at all times, regardless of whether the activity is led by school staff or external providers</w:t>
      </w:r>
      <w:r w:rsidRPr="003A193F">
        <w:rPr>
          <w:rFonts w:ascii="Arial" w:eastAsia="Times New Roman" w:hAnsi="Arial" w:cs="Arial"/>
          <w:bCs/>
          <w:sz w:val="24"/>
          <w:szCs w:val="24"/>
          <w:highlight w:val="lightGray"/>
          <w:u w:val="single"/>
          <w:lang w:eastAsia="en-GB"/>
        </w:rPr>
        <w:t>.</w:t>
      </w:r>
      <w:r w:rsidR="00365657" w:rsidRPr="003A193F">
        <w:rPr>
          <w:rFonts w:ascii="Arial" w:eastAsia="Times New Roman" w:hAnsi="Arial" w:cs="Arial"/>
          <w:bCs/>
          <w:sz w:val="24"/>
          <w:szCs w:val="24"/>
          <w:lang w:eastAsia="en-GB"/>
        </w:rPr>
        <w:t xml:space="preserve"> </w:t>
      </w:r>
      <w:r w:rsidR="00693380" w:rsidRPr="003A193F">
        <w:rPr>
          <w:rFonts w:ascii="Arial" w:eastAsia="Times New Roman" w:hAnsi="Arial" w:cs="Arial"/>
          <w:bCs/>
          <w:sz w:val="24"/>
          <w:szCs w:val="24"/>
          <w:lang w:eastAsia="en-GB"/>
        </w:rPr>
        <w:t>Amend as required</w:t>
      </w:r>
    </w:p>
    <w:p w14:paraId="30BC84B9" w14:textId="1708B198" w:rsidR="00A60A6B" w:rsidRPr="00E618F4" w:rsidRDefault="00A60A6B" w:rsidP="00A60A6B">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Further detail about the school’s security procedures can be found in the School Health and Safety Policy, available</w:t>
      </w:r>
      <w:r w:rsidR="00E0373D" w:rsidRPr="003A193F">
        <w:rPr>
          <w:rFonts w:ascii="Arial" w:eastAsia="Times New Roman" w:hAnsi="Arial" w:cs="Arial"/>
          <w:bCs/>
          <w:sz w:val="24"/>
          <w:szCs w:val="24"/>
          <w:lang w:eastAsia="en-GB"/>
        </w:rPr>
        <w:t xml:space="preserve"> from </w:t>
      </w:r>
      <w:r w:rsidR="00E618F4" w:rsidRPr="00E618F4">
        <w:rPr>
          <w:rFonts w:ascii="Arial" w:eastAsia="Times New Roman" w:hAnsi="Arial" w:cs="Arial"/>
          <w:bCs/>
          <w:sz w:val="24"/>
          <w:szCs w:val="24"/>
          <w:lang w:eastAsia="en-GB"/>
        </w:rPr>
        <w:t>the school website.</w:t>
      </w:r>
    </w:p>
    <w:p w14:paraId="3EE4D848" w14:textId="6C4A0F08" w:rsidR="001F77C6" w:rsidRPr="003A193F" w:rsidRDefault="00A60A6B" w:rsidP="001F77C6">
      <w:pPr>
        <w:rPr>
          <w:rFonts w:ascii="Arial" w:eastAsia="Times New Roman" w:hAnsi="Arial" w:cs="Arial"/>
          <w:bCs/>
          <w:sz w:val="24"/>
          <w:szCs w:val="24"/>
          <w:lang w:eastAsia="en-GB"/>
        </w:rPr>
      </w:pPr>
      <w:r w:rsidRPr="003A193F">
        <w:rPr>
          <w:rFonts w:ascii="Arial" w:eastAsia="Times New Roman" w:hAnsi="Arial" w:cs="Arial"/>
          <w:bCs/>
          <w:sz w:val="24"/>
          <w:szCs w:val="24"/>
          <w:lang w:eastAsia="en-GB"/>
        </w:rPr>
        <w:t>Additional documents, including a Site Security Checklist and Risk Assessment templates, are accessible via the Health and Safety section of the school’s Hwb SharePoint.</w:t>
      </w:r>
    </w:p>
    <w:p w14:paraId="2305B41A" w14:textId="77777777" w:rsidR="0053352B" w:rsidRDefault="0053352B" w:rsidP="00257FCA">
      <w:pPr>
        <w:rPr>
          <w:rFonts w:ascii="Arial" w:hAnsi="Arial" w:cs="Arial"/>
          <w:b/>
          <w:color w:val="FF0000"/>
          <w:sz w:val="24"/>
          <w:szCs w:val="24"/>
        </w:rPr>
      </w:pPr>
    </w:p>
    <w:p w14:paraId="6B647607" w14:textId="77777777" w:rsidR="0053352B" w:rsidRDefault="0053352B" w:rsidP="00257FCA">
      <w:pPr>
        <w:rPr>
          <w:rFonts w:ascii="Arial" w:hAnsi="Arial" w:cs="Arial"/>
          <w:b/>
          <w:color w:val="FF0000"/>
          <w:sz w:val="24"/>
          <w:szCs w:val="24"/>
        </w:rPr>
      </w:pPr>
    </w:p>
    <w:p w14:paraId="0BB716F6" w14:textId="77777777" w:rsidR="0053352B" w:rsidRDefault="0053352B" w:rsidP="00257FCA">
      <w:pPr>
        <w:rPr>
          <w:rFonts w:ascii="Arial" w:hAnsi="Arial" w:cs="Arial"/>
          <w:b/>
          <w:color w:val="FF0000"/>
          <w:sz w:val="24"/>
          <w:szCs w:val="24"/>
        </w:rPr>
      </w:pPr>
    </w:p>
    <w:p w14:paraId="46C9BACC" w14:textId="0810E893" w:rsidR="001D6993" w:rsidRPr="003A193F" w:rsidRDefault="0016208C" w:rsidP="00257FCA">
      <w:pPr>
        <w:rPr>
          <w:rFonts w:ascii="Arial" w:hAnsi="Arial" w:cs="Arial"/>
          <w:b/>
          <w:sz w:val="24"/>
          <w:szCs w:val="24"/>
        </w:rPr>
      </w:pPr>
      <w:r w:rsidRPr="003A193F">
        <w:rPr>
          <w:rFonts w:ascii="Arial" w:hAnsi="Arial" w:cs="Arial"/>
          <w:b/>
          <w:sz w:val="24"/>
          <w:szCs w:val="24"/>
        </w:rPr>
        <w:lastRenderedPageBreak/>
        <w:t>1</w:t>
      </w:r>
      <w:r w:rsidR="008D4758" w:rsidRPr="003A193F">
        <w:rPr>
          <w:rFonts w:ascii="Arial" w:hAnsi="Arial" w:cs="Arial"/>
          <w:b/>
          <w:sz w:val="24"/>
          <w:szCs w:val="24"/>
        </w:rPr>
        <w:t>3</w:t>
      </w:r>
      <w:r w:rsidR="008400CD" w:rsidRPr="003A193F">
        <w:rPr>
          <w:rFonts w:ascii="Arial" w:hAnsi="Arial" w:cs="Arial"/>
          <w:b/>
          <w:sz w:val="24"/>
          <w:szCs w:val="24"/>
        </w:rPr>
        <w:t xml:space="preserve">.2 </w:t>
      </w:r>
      <w:r w:rsidR="00AD0662" w:rsidRPr="003A193F">
        <w:rPr>
          <w:rFonts w:ascii="Arial" w:hAnsi="Arial" w:cs="Arial"/>
          <w:b/>
          <w:sz w:val="24"/>
          <w:szCs w:val="24"/>
        </w:rPr>
        <w:t>Martyn’s Law</w:t>
      </w:r>
    </w:p>
    <w:p w14:paraId="21F59F13" w14:textId="4E080269" w:rsidR="001D6993" w:rsidRPr="003A193F" w:rsidRDefault="001D6993" w:rsidP="001D6993">
      <w:pPr>
        <w:rPr>
          <w:rFonts w:ascii="Arial" w:hAnsi="Arial" w:cs="Arial"/>
          <w:bCs/>
          <w:sz w:val="24"/>
          <w:szCs w:val="24"/>
        </w:rPr>
      </w:pPr>
      <w:r w:rsidRPr="003A193F">
        <w:rPr>
          <w:rFonts w:ascii="Arial" w:hAnsi="Arial" w:cs="Arial"/>
          <w:bCs/>
          <w:sz w:val="24"/>
          <w:szCs w:val="24"/>
        </w:rPr>
        <w:t xml:space="preserve">In line with the Terrorism (Protection of Premises) Act 2025 </w:t>
      </w:r>
      <w:r w:rsidR="00AD0662" w:rsidRPr="003A193F">
        <w:rPr>
          <w:rFonts w:ascii="Arial" w:hAnsi="Arial" w:cs="Arial"/>
          <w:bCs/>
          <w:sz w:val="24"/>
          <w:szCs w:val="24"/>
        </w:rPr>
        <w:t>(</w:t>
      </w:r>
      <w:r w:rsidRPr="003A193F">
        <w:rPr>
          <w:rFonts w:ascii="Arial" w:hAnsi="Arial" w:cs="Arial"/>
          <w:bCs/>
          <w:sz w:val="24"/>
          <w:szCs w:val="24"/>
        </w:rPr>
        <w:t>Martyn’s Law</w:t>
      </w:r>
      <w:r w:rsidR="00AD0662" w:rsidRPr="003A193F">
        <w:rPr>
          <w:rFonts w:ascii="Arial" w:hAnsi="Arial" w:cs="Arial"/>
          <w:bCs/>
          <w:sz w:val="24"/>
          <w:szCs w:val="24"/>
        </w:rPr>
        <w:t>)</w:t>
      </w:r>
      <w:r w:rsidRPr="003A193F">
        <w:rPr>
          <w:rFonts w:ascii="Arial" w:hAnsi="Arial" w:cs="Arial"/>
          <w:bCs/>
          <w:sz w:val="24"/>
          <w:szCs w:val="24"/>
        </w:rPr>
        <w:t xml:space="preserve"> </w:t>
      </w:r>
      <w:r w:rsidR="00E618F4" w:rsidRPr="00543AB1">
        <w:rPr>
          <w:rFonts w:ascii="Arial" w:hAnsi="Arial" w:cs="Arial"/>
          <w:sz w:val="24"/>
          <w:szCs w:val="24"/>
        </w:rPr>
        <w:t>Ysgol Bryn Gwalia</w:t>
      </w:r>
      <w:r w:rsidR="00E618F4" w:rsidRPr="003A193F">
        <w:t xml:space="preserve"> </w:t>
      </w:r>
      <w:r w:rsidRPr="003A193F">
        <w:rPr>
          <w:rFonts w:ascii="Arial" w:hAnsi="Arial" w:cs="Arial"/>
          <w:bCs/>
          <w:sz w:val="24"/>
          <w:szCs w:val="24"/>
        </w:rPr>
        <w:t xml:space="preserve">recognises its duty to take proportionate steps to protect </w:t>
      </w:r>
      <w:r w:rsidR="00A80BF6" w:rsidRPr="003A193F">
        <w:rPr>
          <w:rFonts w:ascii="Arial" w:hAnsi="Arial" w:cs="Arial"/>
          <w:bCs/>
          <w:sz w:val="24"/>
          <w:szCs w:val="24"/>
        </w:rPr>
        <w:t>learner</w:t>
      </w:r>
      <w:r w:rsidRPr="003A193F">
        <w:rPr>
          <w:rFonts w:ascii="Arial" w:hAnsi="Arial" w:cs="Arial"/>
          <w:bCs/>
          <w:sz w:val="24"/>
          <w:szCs w:val="24"/>
        </w:rPr>
        <w:t>s, staff, and visitors from the threat of terrorism</w:t>
      </w:r>
      <w:r w:rsidR="00693380" w:rsidRPr="003A193F">
        <w:rPr>
          <w:rFonts w:ascii="Arial" w:hAnsi="Arial" w:cs="Arial"/>
          <w:bCs/>
          <w:sz w:val="24"/>
          <w:szCs w:val="24"/>
        </w:rPr>
        <w:t>,</w:t>
      </w:r>
      <w:r w:rsidR="00AD0662" w:rsidRPr="003A193F">
        <w:rPr>
          <w:rFonts w:ascii="Arial" w:hAnsi="Arial" w:cs="Arial"/>
          <w:bCs/>
          <w:sz w:val="24"/>
          <w:szCs w:val="24"/>
        </w:rPr>
        <w:t xml:space="preserve"> ahead of the implementation date of </w:t>
      </w:r>
      <w:r w:rsidR="00AD0662" w:rsidRPr="003A193F">
        <w:rPr>
          <w:rFonts w:ascii="Arial" w:hAnsi="Arial" w:cs="Arial"/>
          <w:b/>
          <w:sz w:val="24"/>
          <w:szCs w:val="24"/>
        </w:rPr>
        <w:t>April 2027</w:t>
      </w:r>
      <w:r w:rsidRPr="003A193F">
        <w:rPr>
          <w:rFonts w:ascii="Arial" w:hAnsi="Arial" w:cs="Arial"/>
          <w:bCs/>
          <w:sz w:val="24"/>
          <w:szCs w:val="24"/>
        </w:rPr>
        <w:t xml:space="preserve">. As a Standard Tier premises under the legislation, </w:t>
      </w:r>
      <w:r w:rsidR="00693380" w:rsidRPr="003A193F">
        <w:rPr>
          <w:rFonts w:ascii="Arial" w:hAnsi="Arial" w:cs="Arial"/>
          <w:bCs/>
          <w:sz w:val="24"/>
          <w:szCs w:val="24"/>
        </w:rPr>
        <w:t>the school</w:t>
      </w:r>
      <w:r w:rsidRPr="003A193F">
        <w:rPr>
          <w:rFonts w:ascii="Arial" w:hAnsi="Arial" w:cs="Arial"/>
          <w:bCs/>
          <w:sz w:val="24"/>
          <w:szCs w:val="24"/>
        </w:rPr>
        <w:t xml:space="preserve"> are required to carry out a terrorism risk assessment, maintain emergency procedures and ensure all staff are aware of their roles in the event of an incident.</w:t>
      </w:r>
      <w:r w:rsidR="00AD0662" w:rsidRPr="003A193F">
        <w:rPr>
          <w:rFonts w:ascii="Arial" w:hAnsi="Arial" w:cs="Arial"/>
          <w:bCs/>
          <w:sz w:val="24"/>
          <w:szCs w:val="24"/>
        </w:rPr>
        <w:t xml:space="preserve"> </w:t>
      </w:r>
    </w:p>
    <w:p w14:paraId="75EB0B25" w14:textId="77C80992" w:rsidR="00AD0662" w:rsidRPr="003A193F" w:rsidRDefault="001D6993" w:rsidP="001D6993">
      <w:pPr>
        <w:rPr>
          <w:rFonts w:ascii="Arial" w:hAnsi="Arial" w:cs="Arial"/>
          <w:bCs/>
          <w:sz w:val="24"/>
          <w:szCs w:val="24"/>
        </w:rPr>
      </w:pPr>
      <w:r w:rsidRPr="003A193F">
        <w:rPr>
          <w:rFonts w:ascii="Arial" w:hAnsi="Arial" w:cs="Arial"/>
          <w:bCs/>
          <w:sz w:val="24"/>
          <w:szCs w:val="24"/>
        </w:rPr>
        <w:t xml:space="preserve">These responsibilities are integrated into our wider safeguarding approach, in accordance with the Wales </w:t>
      </w:r>
      <w:r w:rsidRPr="00E618F4">
        <w:rPr>
          <w:rFonts w:ascii="Arial" w:hAnsi="Arial" w:cs="Arial"/>
          <w:bCs/>
          <w:sz w:val="24"/>
          <w:szCs w:val="24"/>
        </w:rPr>
        <w:t xml:space="preserve">Safeguarding Procedures and the Social Services and Well-being (Wales) Act 2014. </w:t>
      </w:r>
      <w:r w:rsidR="00AD0662" w:rsidRPr="00E618F4">
        <w:rPr>
          <w:rFonts w:ascii="Arial" w:hAnsi="Arial" w:cs="Arial"/>
          <w:bCs/>
          <w:sz w:val="24"/>
          <w:szCs w:val="24"/>
        </w:rPr>
        <w:t>The</w:t>
      </w:r>
      <w:r w:rsidR="00AD0662" w:rsidRPr="003A193F">
        <w:rPr>
          <w:rFonts w:ascii="Arial" w:hAnsi="Arial" w:cs="Arial"/>
          <w:bCs/>
          <w:sz w:val="24"/>
          <w:szCs w:val="24"/>
        </w:rPr>
        <w:t xml:space="preserve"> </w:t>
      </w:r>
      <w:r w:rsidR="00AD0662" w:rsidRPr="00E618F4">
        <w:rPr>
          <w:rFonts w:ascii="Arial" w:hAnsi="Arial" w:cs="Arial"/>
          <w:bCs/>
          <w:sz w:val="24"/>
          <w:szCs w:val="24"/>
        </w:rPr>
        <w:t>Headteacher</w:t>
      </w:r>
      <w:r w:rsidR="00AD0662" w:rsidRPr="00E618F4">
        <w:rPr>
          <w:rFonts w:ascii="Arial" w:hAnsi="Arial" w:cs="Arial"/>
          <w:bCs/>
          <w:sz w:val="24"/>
          <w:szCs w:val="24"/>
          <w:highlight w:val="lightGray"/>
        </w:rPr>
        <w:t xml:space="preserve"> </w:t>
      </w:r>
      <w:r w:rsidR="00AD0662" w:rsidRPr="003A193F">
        <w:rPr>
          <w:rFonts w:ascii="Arial" w:hAnsi="Arial" w:cs="Arial"/>
          <w:bCs/>
          <w:sz w:val="24"/>
          <w:szCs w:val="24"/>
        </w:rPr>
        <w:t xml:space="preserve">  </w:t>
      </w:r>
      <w:r w:rsidR="00DA4D39" w:rsidRPr="00E618F4">
        <w:rPr>
          <w:rFonts w:ascii="Arial" w:hAnsi="Arial" w:cs="Arial"/>
          <w:bCs/>
          <w:sz w:val="24"/>
          <w:szCs w:val="24"/>
        </w:rPr>
        <w:t>ensures</w:t>
      </w:r>
      <w:r w:rsidR="00DA4D39" w:rsidRPr="003A193F">
        <w:rPr>
          <w:rFonts w:ascii="Arial" w:hAnsi="Arial" w:cs="Arial"/>
          <w:bCs/>
          <w:sz w:val="24"/>
          <w:szCs w:val="24"/>
        </w:rPr>
        <w:t xml:space="preserve"> </w:t>
      </w:r>
      <w:r w:rsidRPr="003A193F">
        <w:rPr>
          <w:rFonts w:ascii="Arial" w:hAnsi="Arial" w:cs="Arial"/>
          <w:bCs/>
          <w:sz w:val="24"/>
          <w:szCs w:val="24"/>
        </w:rPr>
        <w:t xml:space="preserve">regular reviews, staff training, and drills are in place to promote preparedness while maintaining a safe, supportive learning environment. </w:t>
      </w:r>
    </w:p>
    <w:p w14:paraId="4E5596BA" w14:textId="641D5FD9" w:rsidR="00474757" w:rsidRPr="003A193F" w:rsidRDefault="00DA4D39" w:rsidP="00474757">
      <w:pPr>
        <w:pStyle w:val="Footer"/>
        <w:jc w:val="both"/>
        <w:rPr>
          <w:rFonts w:ascii="Arial" w:hAnsi="Arial" w:cs="Arial"/>
          <w:sz w:val="24"/>
          <w:szCs w:val="24"/>
          <w:lang w:eastAsia="en-GB"/>
        </w:rPr>
      </w:pPr>
      <w:r w:rsidRPr="003A193F">
        <w:rPr>
          <w:rFonts w:ascii="Arial" w:hAnsi="Arial" w:cs="Arial"/>
          <w:sz w:val="24"/>
          <w:szCs w:val="24"/>
        </w:rPr>
        <w:t>Emergency procedures including l</w:t>
      </w:r>
      <w:r w:rsidR="00257FCA" w:rsidRPr="003A193F">
        <w:rPr>
          <w:rFonts w:ascii="Arial" w:hAnsi="Arial" w:cs="Arial"/>
          <w:sz w:val="24"/>
          <w:szCs w:val="24"/>
        </w:rPr>
        <w:t>ockdown</w:t>
      </w:r>
      <w:r w:rsidRPr="003A193F">
        <w:rPr>
          <w:rFonts w:ascii="Arial" w:hAnsi="Arial" w:cs="Arial"/>
          <w:sz w:val="24"/>
          <w:szCs w:val="24"/>
        </w:rPr>
        <w:t>,</w:t>
      </w:r>
      <w:r w:rsidR="00257FCA" w:rsidRPr="003A193F">
        <w:rPr>
          <w:rFonts w:ascii="Arial" w:hAnsi="Arial" w:cs="Arial"/>
          <w:sz w:val="24"/>
          <w:szCs w:val="24"/>
        </w:rPr>
        <w:t xml:space="preserve"> </w:t>
      </w:r>
      <w:r w:rsidR="003D1915" w:rsidRPr="003A193F">
        <w:rPr>
          <w:rFonts w:ascii="Arial" w:hAnsi="Arial" w:cs="Arial"/>
          <w:sz w:val="24"/>
          <w:szCs w:val="24"/>
        </w:rPr>
        <w:t xml:space="preserve">are </w:t>
      </w:r>
      <w:r w:rsidR="00257FCA" w:rsidRPr="003A193F">
        <w:rPr>
          <w:rFonts w:ascii="Arial" w:hAnsi="Arial" w:cs="Arial"/>
          <w:sz w:val="24"/>
          <w:szCs w:val="24"/>
        </w:rPr>
        <w:t xml:space="preserve">seen as a sensible and proportionate response to any external or internal incident which has the potential to pose a threat to the safety of staff and </w:t>
      </w:r>
      <w:r w:rsidRPr="003A193F">
        <w:rPr>
          <w:rFonts w:ascii="Arial" w:hAnsi="Arial" w:cs="Arial"/>
          <w:sz w:val="24"/>
          <w:szCs w:val="24"/>
        </w:rPr>
        <w:t>learners</w:t>
      </w:r>
      <w:r w:rsidR="00257FCA" w:rsidRPr="003A193F">
        <w:rPr>
          <w:rFonts w:ascii="Arial" w:hAnsi="Arial" w:cs="Arial"/>
          <w:sz w:val="24"/>
          <w:szCs w:val="24"/>
        </w:rPr>
        <w:t xml:space="preserve"> in the school. </w:t>
      </w:r>
      <w:r w:rsidR="00474757" w:rsidRPr="003A193F">
        <w:rPr>
          <w:rFonts w:ascii="Arial" w:hAnsi="Arial" w:cs="Arial"/>
          <w:sz w:val="24"/>
          <w:szCs w:val="24"/>
          <w:lang w:eastAsia="en-GB"/>
        </w:rPr>
        <w:t xml:space="preserve">Emergency procedures may be activated in response to any number of situations, but some of the more typical might be: </w:t>
      </w:r>
    </w:p>
    <w:p w14:paraId="44844978" w14:textId="77777777" w:rsidR="00474757" w:rsidRPr="003A193F" w:rsidRDefault="00474757" w:rsidP="00474757">
      <w:pPr>
        <w:pStyle w:val="Footer"/>
        <w:jc w:val="both"/>
        <w:rPr>
          <w:rFonts w:ascii="Arial" w:hAnsi="Arial" w:cs="Arial"/>
          <w:sz w:val="24"/>
          <w:szCs w:val="24"/>
          <w:lang w:eastAsia="en-GB"/>
        </w:rPr>
      </w:pPr>
    </w:p>
    <w:p w14:paraId="220349A7" w14:textId="77777777" w:rsidR="00474757" w:rsidRPr="003A193F" w:rsidRDefault="00474757" w:rsidP="008D4758">
      <w:pPr>
        <w:pStyle w:val="Footer"/>
        <w:numPr>
          <w:ilvl w:val="0"/>
          <w:numId w:val="30"/>
        </w:numPr>
        <w:jc w:val="both"/>
        <w:rPr>
          <w:rFonts w:ascii="Arial" w:hAnsi="Arial" w:cs="Arial"/>
          <w:sz w:val="24"/>
          <w:szCs w:val="24"/>
          <w:lang w:eastAsia="en-GB"/>
        </w:rPr>
      </w:pPr>
      <w:r w:rsidRPr="003A193F">
        <w:rPr>
          <w:rFonts w:ascii="Arial" w:hAnsi="Arial" w:cs="Arial"/>
          <w:sz w:val="24"/>
          <w:szCs w:val="24"/>
          <w:lang w:eastAsia="en-GB"/>
        </w:rPr>
        <w:t xml:space="preserve">A reported incident / civil disturbance in the local community </w:t>
      </w:r>
    </w:p>
    <w:p w14:paraId="732D42F6" w14:textId="77777777" w:rsidR="00474757" w:rsidRPr="003A193F" w:rsidRDefault="00474757" w:rsidP="008D4758">
      <w:pPr>
        <w:pStyle w:val="Footer"/>
        <w:numPr>
          <w:ilvl w:val="0"/>
          <w:numId w:val="30"/>
        </w:numPr>
        <w:jc w:val="both"/>
        <w:rPr>
          <w:rFonts w:ascii="Arial" w:hAnsi="Arial" w:cs="Arial"/>
          <w:sz w:val="24"/>
          <w:szCs w:val="24"/>
          <w:lang w:eastAsia="en-GB"/>
        </w:rPr>
      </w:pPr>
      <w:r w:rsidRPr="003A193F">
        <w:rPr>
          <w:rFonts w:ascii="Arial" w:hAnsi="Arial" w:cs="Arial"/>
          <w:sz w:val="24"/>
          <w:szCs w:val="24"/>
          <w:lang w:eastAsia="en-GB"/>
        </w:rPr>
        <w:t xml:space="preserve">An intruder/s on the school site </w:t>
      </w:r>
    </w:p>
    <w:p w14:paraId="2A6ED985" w14:textId="77777777" w:rsidR="00474757" w:rsidRPr="003A193F" w:rsidRDefault="00474757" w:rsidP="008D4758">
      <w:pPr>
        <w:pStyle w:val="Footer"/>
        <w:numPr>
          <w:ilvl w:val="0"/>
          <w:numId w:val="30"/>
        </w:numPr>
        <w:jc w:val="both"/>
        <w:rPr>
          <w:rFonts w:ascii="Arial" w:hAnsi="Arial" w:cs="Arial"/>
          <w:sz w:val="24"/>
          <w:szCs w:val="24"/>
          <w:lang w:eastAsia="en-GB"/>
        </w:rPr>
      </w:pPr>
      <w:r w:rsidRPr="003A193F">
        <w:rPr>
          <w:rFonts w:ascii="Arial" w:hAnsi="Arial" w:cs="Arial"/>
          <w:sz w:val="24"/>
          <w:szCs w:val="24"/>
          <w:lang w:eastAsia="en-GB"/>
        </w:rPr>
        <w:t>A warning being received regarding a risk locally, of air pollution (smoke plume, Gas</w:t>
      </w:r>
    </w:p>
    <w:p w14:paraId="799B8A6C" w14:textId="77777777" w:rsidR="00474757" w:rsidRPr="003A193F" w:rsidRDefault="00474757" w:rsidP="00474757">
      <w:pPr>
        <w:pStyle w:val="Footer"/>
        <w:ind w:left="720"/>
        <w:jc w:val="both"/>
        <w:rPr>
          <w:rFonts w:ascii="Arial" w:hAnsi="Arial" w:cs="Arial"/>
          <w:sz w:val="24"/>
          <w:szCs w:val="24"/>
          <w:lang w:eastAsia="en-GB"/>
        </w:rPr>
      </w:pPr>
      <w:r w:rsidRPr="003A193F">
        <w:rPr>
          <w:rFonts w:ascii="Arial" w:hAnsi="Arial" w:cs="Arial"/>
          <w:sz w:val="24"/>
          <w:szCs w:val="24"/>
          <w:lang w:eastAsia="en-GB"/>
        </w:rPr>
        <w:t xml:space="preserve">cloud etc) </w:t>
      </w:r>
    </w:p>
    <w:p w14:paraId="5F1A3988" w14:textId="77777777" w:rsidR="00474757" w:rsidRPr="003A193F" w:rsidRDefault="00474757" w:rsidP="008D4758">
      <w:pPr>
        <w:pStyle w:val="Footer"/>
        <w:numPr>
          <w:ilvl w:val="0"/>
          <w:numId w:val="30"/>
        </w:numPr>
        <w:jc w:val="both"/>
        <w:rPr>
          <w:rFonts w:ascii="Arial" w:hAnsi="Arial" w:cs="Arial"/>
          <w:sz w:val="24"/>
          <w:szCs w:val="24"/>
          <w:lang w:eastAsia="en-GB"/>
        </w:rPr>
      </w:pPr>
      <w:r w:rsidRPr="003A193F">
        <w:rPr>
          <w:rFonts w:ascii="Arial" w:hAnsi="Arial" w:cs="Arial"/>
          <w:sz w:val="24"/>
          <w:szCs w:val="24"/>
          <w:lang w:eastAsia="en-GB"/>
        </w:rPr>
        <w:t xml:space="preserve">A major fire in the vicinity of the school </w:t>
      </w:r>
    </w:p>
    <w:p w14:paraId="0C1E109E" w14:textId="77777777" w:rsidR="00474757" w:rsidRPr="003A193F" w:rsidRDefault="00474757" w:rsidP="008D4758">
      <w:pPr>
        <w:pStyle w:val="Footer"/>
        <w:numPr>
          <w:ilvl w:val="0"/>
          <w:numId w:val="30"/>
        </w:numPr>
        <w:jc w:val="both"/>
        <w:rPr>
          <w:rFonts w:ascii="Arial" w:hAnsi="Arial" w:cs="Arial"/>
          <w:sz w:val="24"/>
          <w:szCs w:val="24"/>
          <w:lang w:eastAsia="en-GB"/>
        </w:rPr>
      </w:pPr>
      <w:r w:rsidRPr="003A193F">
        <w:rPr>
          <w:rFonts w:ascii="Arial" w:hAnsi="Arial" w:cs="Arial"/>
          <w:sz w:val="24"/>
          <w:szCs w:val="24"/>
          <w:lang w:eastAsia="en-GB"/>
        </w:rPr>
        <w:t>The close proximity of a dangerous dog /or other animals roaming loose.</w:t>
      </w:r>
    </w:p>
    <w:p w14:paraId="0F8722FA" w14:textId="77777777" w:rsidR="00474757" w:rsidRPr="003A193F" w:rsidRDefault="00474757" w:rsidP="00DA4D39">
      <w:pPr>
        <w:pStyle w:val="Footer"/>
        <w:jc w:val="both"/>
        <w:rPr>
          <w:rFonts w:ascii="Arial" w:hAnsi="Arial" w:cs="Arial"/>
          <w:sz w:val="24"/>
          <w:szCs w:val="24"/>
          <w:lang w:eastAsia="en-GB"/>
        </w:rPr>
      </w:pPr>
    </w:p>
    <w:p w14:paraId="0A4C64B6" w14:textId="0806FDAD" w:rsidR="00DA4D39" w:rsidRPr="003A193F" w:rsidRDefault="00DA4D39" w:rsidP="00DA4D39">
      <w:pPr>
        <w:pStyle w:val="Footer"/>
        <w:jc w:val="both"/>
        <w:rPr>
          <w:rFonts w:ascii="Arial" w:hAnsi="Arial" w:cs="Arial"/>
          <w:sz w:val="24"/>
          <w:szCs w:val="24"/>
          <w:lang w:eastAsia="en-GB"/>
        </w:rPr>
      </w:pPr>
      <w:r w:rsidRPr="003A193F">
        <w:rPr>
          <w:rFonts w:ascii="Arial" w:hAnsi="Arial" w:cs="Arial"/>
          <w:sz w:val="24"/>
          <w:szCs w:val="24"/>
          <w:lang w:eastAsia="en-GB"/>
        </w:rPr>
        <w:t xml:space="preserve">There are three </w:t>
      </w:r>
      <w:r w:rsidR="00892E48" w:rsidRPr="003A193F">
        <w:rPr>
          <w:rFonts w:ascii="Arial" w:hAnsi="Arial" w:cs="Arial"/>
          <w:sz w:val="24"/>
          <w:szCs w:val="24"/>
          <w:lang w:eastAsia="en-GB"/>
        </w:rPr>
        <w:t xml:space="preserve">primary emergency responses </w:t>
      </w:r>
      <w:proofErr w:type="gramStart"/>
      <w:r w:rsidR="00892E48" w:rsidRPr="003A193F">
        <w:rPr>
          <w:rFonts w:ascii="Arial" w:hAnsi="Arial" w:cs="Arial"/>
          <w:sz w:val="24"/>
          <w:szCs w:val="24"/>
          <w:lang w:eastAsia="en-GB"/>
        </w:rPr>
        <w:t>and in some cases,</w:t>
      </w:r>
      <w:proofErr w:type="gramEnd"/>
      <w:r w:rsidR="00892E48" w:rsidRPr="003A193F">
        <w:rPr>
          <w:rFonts w:ascii="Arial" w:hAnsi="Arial" w:cs="Arial"/>
          <w:sz w:val="24"/>
          <w:szCs w:val="24"/>
          <w:lang w:eastAsia="en-GB"/>
        </w:rPr>
        <w:t xml:space="preserve"> a combination of these procedures may be the best option:</w:t>
      </w:r>
    </w:p>
    <w:p w14:paraId="2FC04474" w14:textId="77777777" w:rsidR="00DA4D39" w:rsidRPr="003A193F" w:rsidRDefault="00DA4D39" w:rsidP="00DA4D39">
      <w:pPr>
        <w:pStyle w:val="Footer"/>
        <w:jc w:val="both"/>
        <w:rPr>
          <w:rFonts w:ascii="Arial" w:hAnsi="Arial" w:cs="Arial"/>
          <w:sz w:val="24"/>
          <w:szCs w:val="24"/>
          <w:lang w:eastAsia="en-GB"/>
        </w:rPr>
      </w:pPr>
    </w:p>
    <w:p w14:paraId="7E0EE1AA" w14:textId="2622D739" w:rsidR="00DA4D39" w:rsidRPr="003A193F" w:rsidRDefault="00DA4D39" w:rsidP="008D4758">
      <w:pPr>
        <w:pStyle w:val="Footer"/>
        <w:numPr>
          <w:ilvl w:val="0"/>
          <w:numId w:val="71"/>
        </w:numPr>
        <w:jc w:val="both"/>
        <w:rPr>
          <w:rFonts w:ascii="Arial" w:hAnsi="Arial" w:cs="Arial"/>
          <w:sz w:val="24"/>
          <w:szCs w:val="24"/>
          <w:lang w:eastAsia="en-GB"/>
        </w:rPr>
      </w:pPr>
      <w:r w:rsidRPr="003A193F">
        <w:rPr>
          <w:rFonts w:ascii="Arial" w:hAnsi="Arial" w:cs="Arial"/>
          <w:b/>
          <w:bCs/>
          <w:sz w:val="24"/>
          <w:szCs w:val="24"/>
          <w:lang w:eastAsia="en-GB"/>
        </w:rPr>
        <w:t>Evacuation</w:t>
      </w:r>
      <w:r w:rsidR="00D14EE7" w:rsidRPr="003A193F">
        <w:rPr>
          <w:rFonts w:ascii="Arial" w:hAnsi="Arial" w:cs="Arial"/>
          <w:b/>
          <w:bCs/>
          <w:sz w:val="24"/>
          <w:szCs w:val="24"/>
          <w:lang w:eastAsia="en-GB"/>
        </w:rPr>
        <w:t>:</w:t>
      </w:r>
      <w:r w:rsidR="00D14EE7" w:rsidRPr="003A193F">
        <w:rPr>
          <w:rFonts w:ascii="Arial" w:hAnsi="Arial" w:cs="Arial"/>
          <w:sz w:val="24"/>
          <w:szCs w:val="24"/>
          <w:lang w:eastAsia="en-GB"/>
        </w:rPr>
        <w:t xml:space="preserve"> The purpose of an evacuation is to move people out of or away from danger by exiting a premises or site</w:t>
      </w:r>
      <w:r w:rsidR="00892E48" w:rsidRPr="003A193F">
        <w:rPr>
          <w:rFonts w:ascii="Arial" w:hAnsi="Arial" w:cs="Arial"/>
          <w:sz w:val="24"/>
          <w:szCs w:val="24"/>
          <w:lang w:eastAsia="en-GB"/>
        </w:rPr>
        <w:t xml:space="preserve"> (e.g. fire evacuation)</w:t>
      </w:r>
    </w:p>
    <w:p w14:paraId="72C45F0E" w14:textId="77777777" w:rsidR="00D14EE7" w:rsidRPr="003A193F" w:rsidRDefault="00D14EE7" w:rsidP="00D14EE7">
      <w:pPr>
        <w:pStyle w:val="Footer"/>
        <w:ind w:left="720"/>
        <w:jc w:val="both"/>
        <w:rPr>
          <w:rFonts w:ascii="Arial" w:hAnsi="Arial" w:cs="Arial"/>
          <w:sz w:val="24"/>
          <w:szCs w:val="24"/>
          <w:lang w:eastAsia="en-GB"/>
        </w:rPr>
      </w:pPr>
    </w:p>
    <w:p w14:paraId="5AA9C554" w14:textId="26B851E8" w:rsidR="00D14EE7" w:rsidRPr="003A193F" w:rsidRDefault="00D14EE7" w:rsidP="008D4758">
      <w:pPr>
        <w:pStyle w:val="Footer"/>
        <w:numPr>
          <w:ilvl w:val="0"/>
          <w:numId w:val="71"/>
        </w:numPr>
        <w:jc w:val="both"/>
        <w:rPr>
          <w:rFonts w:ascii="Arial" w:hAnsi="Arial" w:cs="Arial"/>
          <w:b/>
          <w:bCs/>
          <w:sz w:val="24"/>
          <w:szCs w:val="24"/>
          <w:lang w:eastAsia="en-GB"/>
        </w:rPr>
      </w:pPr>
      <w:r w:rsidRPr="003A193F">
        <w:rPr>
          <w:rFonts w:ascii="Arial" w:hAnsi="Arial" w:cs="Arial"/>
          <w:b/>
          <w:bCs/>
          <w:sz w:val="24"/>
          <w:szCs w:val="24"/>
          <w:lang w:eastAsia="en-GB"/>
        </w:rPr>
        <w:t xml:space="preserve">Lockdown: </w:t>
      </w:r>
      <w:r w:rsidRPr="003A193F">
        <w:rPr>
          <w:rFonts w:ascii="Arial" w:hAnsi="Arial" w:cs="Arial"/>
          <w:sz w:val="24"/>
          <w:szCs w:val="24"/>
          <w:lang w:eastAsia="en-GB"/>
        </w:rPr>
        <w:t>Restricting entry/exit; preventing movement around the building; securing internal spaces to protect people from threat (e.g. hostile intruder, active threat).</w:t>
      </w:r>
    </w:p>
    <w:p w14:paraId="7A95C520" w14:textId="77777777" w:rsidR="00D14EE7" w:rsidRPr="003A193F" w:rsidRDefault="00D14EE7" w:rsidP="00D14EE7">
      <w:pPr>
        <w:pStyle w:val="Footer"/>
        <w:jc w:val="both"/>
        <w:rPr>
          <w:rFonts w:ascii="Arial" w:hAnsi="Arial" w:cs="Arial"/>
          <w:sz w:val="24"/>
          <w:szCs w:val="24"/>
          <w:lang w:eastAsia="en-GB"/>
        </w:rPr>
      </w:pPr>
    </w:p>
    <w:p w14:paraId="1BF43A8F" w14:textId="767E1A3E" w:rsidR="00DA4D39" w:rsidRPr="003A193F" w:rsidRDefault="00DA4D39" w:rsidP="008D4758">
      <w:pPr>
        <w:pStyle w:val="Footer"/>
        <w:numPr>
          <w:ilvl w:val="0"/>
          <w:numId w:val="71"/>
        </w:numPr>
        <w:jc w:val="both"/>
        <w:rPr>
          <w:rFonts w:ascii="Arial" w:hAnsi="Arial" w:cs="Arial"/>
          <w:sz w:val="24"/>
          <w:szCs w:val="24"/>
          <w:lang w:eastAsia="en-GB"/>
        </w:rPr>
      </w:pPr>
      <w:r w:rsidRPr="003A193F">
        <w:rPr>
          <w:rFonts w:ascii="Arial" w:hAnsi="Arial" w:cs="Arial"/>
          <w:b/>
          <w:bCs/>
          <w:sz w:val="24"/>
          <w:szCs w:val="24"/>
          <w:lang w:eastAsia="en-GB"/>
        </w:rPr>
        <w:t>Invacuation</w:t>
      </w:r>
      <w:r w:rsidR="00D14EE7" w:rsidRPr="003A193F">
        <w:rPr>
          <w:rFonts w:ascii="Arial" w:hAnsi="Arial" w:cs="Arial"/>
          <w:b/>
          <w:bCs/>
          <w:sz w:val="24"/>
          <w:szCs w:val="24"/>
          <w:lang w:eastAsia="en-GB"/>
        </w:rPr>
        <w:t>:</w:t>
      </w:r>
      <w:r w:rsidR="00D14EE7" w:rsidRPr="003A193F">
        <w:rPr>
          <w:rFonts w:ascii="Arial" w:hAnsi="Arial" w:cs="Arial"/>
          <w:sz w:val="24"/>
          <w:szCs w:val="24"/>
          <w:lang w:eastAsia="en-GB"/>
        </w:rPr>
        <w:t xml:space="preserve"> The purpose of an invacuation, is to move people away from danger to a safe area(s) within a premises.</w:t>
      </w:r>
    </w:p>
    <w:p w14:paraId="485944F5" w14:textId="77777777" w:rsidR="00FF2322" w:rsidRPr="003D1915" w:rsidRDefault="00FF2322" w:rsidP="00257FCA">
      <w:pPr>
        <w:pStyle w:val="Footer"/>
        <w:jc w:val="both"/>
        <w:rPr>
          <w:rFonts w:ascii="Arial" w:hAnsi="Arial" w:cs="Arial"/>
          <w:color w:val="FF0000"/>
          <w:sz w:val="24"/>
          <w:szCs w:val="24"/>
          <w:lang w:eastAsia="en-GB"/>
        </w:rPr>
      </w:pPr>
    </w:p>
    <w:p w14:paraId="3CC7CF19" w14:textId="77777777" w:rsidR="00693380" w:rsidRDefault="00693380" w:rsidP="00693380">
      <w:pPr>
        <w:pStyle w:val="Footer"/>
        <w:jc w:val="both"/>
        <w:rPr>
          <w:rFonts w:ascii="Arial" w:hAnsi="Arial" w:cs="Arial"/>
          <w:sz w:val="24"/>
          <w:szCs w:val="24"/>
        </w:rPr>
      </w:pPr>
      <w:r>
        <w:rPr>
          <w:rFonts w:ascii="Arial" w:hAnsi="Arial" w:cs="Arial"/>
          <w:sz w:val="24"/>
          <w:szCs w:val="24"/>
        </w:rPr>
        <w:t>For further information, please refer to the following guidance:</w:t>
      </w:r>
    </w:p>
    <w:p w14:paraId="5860BE48" w14:textId="77777777" w:rsidR="00693380" w:rsidRDefault="00000000" w:rsidP="00693380">
      <w:pPr>
        <w:pStyle w:val="Footer"/>
        <w:jc w:val="both"/>
        <w:rPr>
          <w:rFonts w:ascii="Arial" w:hAnsi="Arial" w:cs="Arial"/>
          <w:sz w:val="24"/>
          <w:szCs w:val="24"/>
        </w:rPr>
      </w:pPr>
      <w:hyperlink r:id="rId51" w:history="1">
        <w:r w:rsidR="00693380" w:rsidRPr="0060139B">
          <w:rPr>
            <w:rStyle w:val="Hyperlink"/>
            <w:rFonts w:ascii="Arial" w:hAnsi="Arial" w:cs="Arial"/>
            <w:sz w:val="24"/>
            <w:szCs w:val="24"/>
          </w:rPr>
          <w:t>https://www.npsa.gov.uk/resources/npsa-evacuation-lockdown-and-invacuation-guidance</w:t>
        </w:r>
      </w:hyperlink>
    </w:p>
    <w:p w14:paraId="1270C5F2" w14:textId="77777777" w:rsidR="00693380" w:rsidRDefault="00693380" w:rsidP="00693380">
      <w:pPr>
        <w:pStyle w:val="Footer"/>
        <w:jc w:val="both"/>
        <w:rPr>
          <w:rFonts w:ascii="Arial" w:hAnsi="Arial" w:cs="Arial"/>
          <w:sz w:val="24"/>
          <w:szCs w:val="24"/>
        </w:rPr>
      </w:pPr>
    </w:p>
    <w:p w14:paraId="0B669D13" w14:textId="77777777" w:rsidR="00693380" w:rsidRDefault="00000000" w:rsidP="00693380">
      <w:pPr>
        <w:pStyle w:val="Footer"/>
        <w:jc w:val="both"/>
        <w:rPr>
          <w:rFonts w:ascii="Arial" w:hAnsi="Arial" w:cs="Arial"/>
          <w:sz w:val="24"/>
          <w:szCs w:val="24"/>
        </w:rPr>
      </w:pPr>
      <w:hyperlink r:id="rId52" w:history="1">
        <w:r w:rsidR="00693380" w:rsidRPr="0060139B">
          <w:rPr>
            <w:rStyle w:val="Hyperlink"/>
            <w:rFonts w:ascii="Arial" w:hAnsi="Arial" w:cs="Arial"/>
            <w:sz w:val="24"/>
            <w:szCs w:val="24"/>
          </w:rPr>
          <w:t>https://www.gov.wales/emergency-planning-and-response-guidance-education-and-childcare-settings</w:t>
        </w:r>
      </w:hyperlink>
    </w:p>
    <w:p w14:paraId="78890D15" w14:textId="77777777" w:rsidR="00693380" w:rsidRDefault="00693380" w:rsidP="00DB7A54">
      <w:pPr>
        <w:pStyle w:val="Footer"/>
        <w:jc w:val="both"/>
        <w:rPr>
          <w:rFonts w:ascii="Arial" w:hAnsi="Arial" w:cs="Arial"/>
          <w:color w:val="FF0000"/>
          <w:sz w:val="24"/>
          <w:szCs w:val="24"/>
        </w:rPr>
      </w:pPr>
    </w:p>
    <w:p w14:paraId="3FF7F174" w14:textId="526E7D97" w:rsidR="00DB7A54" w:rsidRPr="003A193F" w:rsidRDefault="00DB7A54" w:rsidP="00DB7A54">
      <w:pPr>
        <w:pStyle w:val="Footer"/>
        <w:jc w:val="both"/>
        <w:rPr>
          <w:rFonts w:ascii="Arial" w:hAnsi="Arial" w:cs="Arial"/>
          <w:sz w:val="24"/>
          <w:szCs w:val="24"/>
        </w:rPr>
      </w:pPr>
      <w:r w:rsidRPr="003A193F">
        <w:rPr>
          <w:rFonts w:ascii="Arial" w:hAnsi="Arial" w:cs="Arial"/>
          <w:sz w:val="24"/>
          <w:szCs w:val="24"/>
        </w:rPr>
        <w:t xml:space="preserve">Please refer to the </w:t>
      </w:r>
      <w:proofErr w:type="gramStart"/>
      <w:r w:rsidRPr="003A193F">
        <w:rPr>
          <w:rFonts w:ascii="Arial" w:hAnsi="Arial" w:cs="Arial"/>
          <w:sz w:val="24"/>
          <w:szCs w:val="24"/>
        </w:rPr>
        <w:t>schools</w:t>
      </w:r>
      <w:proofErr w:type="gramEnd"/>
      <w:r w:rsidRPr="003A193F">
        <w:rPr>
          <w:rFonts w:ascii="Arial" w:hAnsi="Arial" w:cs="Arial"/>
          <w:sz w:val="24"/>
          <w:szCs w:val="24"/>
        </w:rPr>
        <w:t xml:space="preserve"> current emergency planning procedures</w:t>
      </w:r>
      <w:r w:rsidR="00EA463F" w:rsidRPr="003A193F">
        <w:rPr>
          <w:rFonts w:ascii="Arial" w:hAnsi="Arial" w:cs="Arial"/>
          <w:sz w:val="24"/>
          <w:szCs w:val="24"/>
        </w:rPr>
        <w:t xml:space="preserve"> which can be located ___</w:t>
      </w:r>
    </w:p>
    <w:p w14:paraId="01AA23F2" w14:textId="77777777" w:rsidR="00DB7A54" w:rsidRPr="003A193F" w:rsidRDefault="00DB7A54" w:rsidP="00257FCA">
      <w:pPr>
        <w:pStyle w:val="Footer"/>
        <w:jc w:val="both"/>
        <w:rPr>
          <w:rFonts w:ascii="Arial" w:hAnsi="Arial" w:cs="Arial"/>
          <w:sz w:val="24"/>
          <w:szCs w:val="24"/>
          <w:lang w:eastAsia="en-GB"/>
        </w:rPr>
      </w:pPr>
    </w:p>
    <w:p w14:paraId="75DD52A4" w14:textId="5F4D9256" w:rsidR="00892E48" w:rsidRDefault="00693380" w:rsidP="00693380">
      <w:pPr>
        <w:pStyle w:val="Footer"/>
        <w:rPr>
          <w:rFonts w:ascii="Arial" w:hAnsi="Arial" w:cs="Arial"/>
          <w:sz w:val="24"/>
          <w:szCs w:val="24"/>
        </w:rPr>
      </w:pPr>
      <w:r w:rsidRPr="003A193F">
        <w:rPr>
          <w:rFonts w:ascii="Arial" w:hAnsi="Arial" w:cs="Arial"/>
          <w:sz w:val="24"/>
          <w:szCs w:val="24"/>
        </w:rPr>
        <w:t xml:space="preserve">The </w:t>
      </w:r>
      <w:r w:rsidR="00892E48" w:rsidRPr="003A193F">
        <w:rPr>
          <w:rFonts w:ascii="Arial" w:hAnsi="Arial" w:cs="Arial"/>
          <w:sz w:val="24"/>
          <w:szCs w:val="24"/>
        </w:rPr>
        <w:t>ACT Awareness e-Learning (45</w:t>
      </w:r>
      <w:proofErr w:type="gramStart"/>
      <w:r w:rsidR="00892E48" w:rsidRPr="003A193F">
        <w:rPr>
          <w:rFonts w:ascii="Arial" w:hAnsi="Arial" w:cs="Arial"/>
          <w:sz w:val="24"/>
          <w:szCs w:val="24"/>
        </w:rPr>
        <w:t>mins)</w:t>
      </w:r>
      <w:r w:rsidRPr="003A193F">
        <w:rPr>
          <w:rFonts w:ascii="Arial" w:hAnsi="Arial" w:cs="Arial"/>
          <w:sz w:val="24"/>
          <w:szCs w:val="24"/>
        </w:rPr>
        <w:t>is</w:t>
      </w:r>
      <w:proofErr w:type="gramEnd"/>
      <w:r w:rsidRPr="003A193F">
        <w:rPr>
          <w:rFonts w:ascii="Arial" w:hAnsi="Arial" w:cs="Arial"/>
          <w:sz w:val="24"/>
          <w:szCs w:val="24"/>
        </w:rPr>
        <w:t xml:space="preserve"> recommended to Headteachers and DSPs:</w:t>
      </w:r>
      <w:r w:rsidR="009F4B01" w:rsidRPr="003A193F">
        <w:rPr>
          <w:rFonts w:ascii="Arial" w:hAnsi="Arial" w:cs="Arial"/>
          <w:sz w:val="24"/>
          <w:szCs w:val="24"/>
        </w:rPr>
        <w:t xml:space="preserve"> </w:t>
      </w:r>
      <w:hyperlink r:id="rId53" w:history="1">
        <w:r w:rsidR="009F4B01" w:rsidRPr="00B837FE">
          <w:rPr>
            <w:rStyle w:val="Hyperlink"/>
            <w:rFonts w:ascii="Arial" w:hAnsi="Arial" w:cs="Arial"/>
            <w:sz w:val="24"/>
            <w:szCs w:val="24"/>
          </w:rPr>
          <w:t>https://www.protectuk.police.uk/group/84?type=group</w:t>
        </w:r>
      </w:hyperlink>
    </w:p>
    <w:p w14:paraId="585D0E6A" w14:textId="77777777" w:rsidR="00DC0CC2" w:rsidRDefault="00DC0CC2" w:rsidP="00CD41C3">
      <w:pPr>
        <w:pStyle w:val="Footer"/>
        <w:jc w:val="both"/>
        <w:rPr>
          <w:rFonts w:ascii="Arial" w:hAnsi="Arial" w:cs="Arial"/>
          <w:sz w:val="24"/>
          <w:szCs w:val="24"/>
        </w:rPr>
      </w:pPr>
    </w:p>
    <w:p w14:paraId="58D8578C" w14:textId="77777777" w:rsidR="00E0373D" w:rsidRPr="005866BE" w:rsidRDefault="00E0373D" w:rsidP="005866BE">
      <w:pPr>
        <w:tabs>
          <w:tab w:val="center" w:pos="4513"/>
          <w:tab w:val="right" w:pos="9026"/>
        </w:tabs>
        <w:spacing w:after="0" w:line="240" w:lineRule="auto"/>
        <w:jc w:val="both"/>
        <w:rPr>
          <w:rFonts w:ascii="Arial" w:eastAsia="Times New Roman" w:hAnsi="Arial" w:cs="Arial"/>
          <w:sz w:val="24"/>
          <w:szCs w:val="24"/>
        </w:rPr>
      </w:pPr>
    </w:p>
    <w:p w14:paraId="59D4689A" w14:textId="7267E0DE" w:rsidR="009C70A8" w:rsidRPr="003A193F" w:rsidRDefault="0016208C" w:rsidP="00DF6E6D">
      <w:pPr>
        <w:rPr>
          <w:rFonts w:ascii="Arial" w:hAnsi="Arial" w:cs="Arial"/>
          <w:b/>
          <w:sz w:val="24"/>
          <w:szCs w:val="24"/>
        </w:rPr>
      </w:pPr>
      <w:r w:rsidRPr="003A193F">
        <w:rPr>
          <w:rFonts w:ascii="Arial" w:hAnsi="Arial" w:cs="Arial"/>
          <w:b/>
          <w:sz w:val="24"/>
          <w:szCs w:val="24"/>
        </w:rPr>
        <w:lastRenderedPageBreak/>
        <w:t>1</w:t>
      </w:r>
      <w:r w:rsidR="008D4758" w:rsidRPr="003A193F">
        <w:rPr>
          <w:rFonts w:ascii="Arial" w:hAnsi="Arial" w:cs="Arial"/>
          <w:b/>
          <w:sz w:val="24"/>
          <w:szCs w:val="24"/>
        </w:rPr>
        <w:t>3</w:t>
      </w:r>
      <w:r w:rsidR="009C70A8" w:rsidRPr="003A193F">
        <w:rPr>
          <w:rFonts w:ascii="Arial" w:hAnsi="Arial" w:cs="Arial"/>
          <w:b/>
          <w:sz w:val="24"/>
          <w:szCs w:val="24"/>
        </w:rPr>
        <w:t xml:space="preserve">.3 </w:t>
      </w:r>
      <w:r w:rsidR="00DF6E6D" w:rsidRPr="003A193F">
        <w:rPr>
          <w:rFonts w:ascii="Arial" w:hAnsi="Arial" w:cs="Arial"/>
          <w:b/>
          <w:sz w:val="24"/>
          <w:szCs w:val="24"/>
        </w:rPr>
        <w:t>Absconding</w:t>
      </w:r>
    </w:p>
    <w:p w14:paraId="0BA59E96" w14:textId="08271D97" w:rsidR="007263A9" w:rsidRPr="003A193F" w:rsidRDefault="007263A9" w:rsidP="00DF6E6D">
      <w:pPr>
        <w:rPr>
          <w:rFonts w:ascii="Arial" w:hAnsi="Arial" w:cs="Arial"/>
          <w:sz w:val="24"/>
          <w:szCs w:val="24"/>
        </w:rPr>
      </w:pPr>
      <w:r w:rsidRPr="003A193F">
        <w:rPr>
          <w:rFonts w:ascii="Arial" w:hAnsi="Arial" w:cs="Arial"/>
          <w:sz w:val="24"/>
          <w:szCs w:val="24"/>
        </w:rPr>
        <w:t>Under Section 3 of the Health and Safety at Work Act 1974, and in accordance with the school’s common law duty of care</w:t>
      </w:r>
      <w:r w:rsidR="00E618F4">
        <w:rPr>
          <w:rFonts w:ascii="Arial" w:hAnsi="Arial" w:cs="Arial"/>
          <w:sz w:val="24"/>
          <w:szCs w:val="24"/>
        </w:rPr>
        <w:t>.</w:t>
      </w:r>
      <w:r w:rsidR="00E618F4" w:rsidRPr="00E618F4">
        <w:rPr>
          <w:rFonts w:ascii="Arial" w:hAnsi="Arial" w:cs="Arial"/>
          <w:sz w:val="24"/>
          <w:szCs w:val="24"/>
        </w:rPr>
        <w:t xml:space="preserve"> </w:t>
      </w:r>
      <w:r w:rsidR="00E618F4" w:rsidRPr="00543AB1">
        <w:rPr>
          <w:rFonts w:ascii="Arial" w:hAnsi="Arial" w:cs="Arial"/>
          <w:sz w:val="24"/>
          <w:szCs w:val="24"/>
        </w:rPr>
        <w:t>Ysgol Bryn Gwalia</w:t>
      </w:r>
      <w:r w:rsidR="00E618F4" w:rsidRPr="003A193F">
        <w:t xml:space="preserve"> </w:t>
      </w:r>
      <w:r w:rsidRPr="003A193F">
        <w:rPr>
          <w:rFonts w:ascii="Arial" w:hAnsi="Arial" w:cs="Arial"/>
          <w:sz w:val="24"/>
          <w:szCs w:val="24"/>
        </w:rPr>
        <w:t>is committed to taking all reasonable steps to ensure that learners are kept safe and remain under the care and supervision of school staff throughout the school day, including during off-site or school-led activities.</w:t>
      </w:r>
    </w:p>
    <w:p w14:paraId="7A53F108" w14:textId="662F4BCC" w:rsidR="007263A9" w:rsidRPr="003A193F" w:rsidRDefault="00297C52" w:rsidP="00297C52">
      <w:pPr>
        <w:rPr>
          <w:rFonts w:ascii="Arial" w:hAnsi="Arial" w:cs="Arial"/>
          <w:sz w:val="24"/>
          <w:szCs w:val="24"/>
        </w:rPr>
      </w:pPr>
      <w:r w:rsidRPr="003A193F">
        <w:rPr>
          <w:rFonts w:ascii="Arial" w:hAnsi="Arial" w:cs="Arial"/>
          <w:sz w:val="24"/>
          <w:szCs w:val="24"/>
        </w:rPr>
        <w:t>Absconding is defined as a learner leaving the school premises or a supervised environment without permission or supervision. Any such incident is treated seriously due to the significant safeguarding and welfare risks it presents.</w:t>
      </w:r>
    </w:p>
    <w:p w14:paraId="13867150" w14:textId="0144909E" w:rsidR="00297C52" w:rsidRPr="003A193F" w:rsidRDefault="00297C52" w:rsidP="00297C52">
      <w:pPr>
        <w:rPr>
          <w:rFonts w:ascii="Arial" w:hAnsi="Arial" w:cs="Arial"/>
          <w:sz w:val="24"/>
          <w:szCs w:val="24"/>
        </w:rPr>
      </w:pPr>
      <w:r w:rsidRPr="003A193F">
        <w:rPr>
          <w:rFonts w:ascii="Arial" w:hAnsi="Arial" w:cs="Arial"/>
          <w:sz w:val="24"/>
          <w:szCs w:val="24"/>
        </w:rPr>
        <w:t>To minimise the risk of absconding, the school will implement appropriate site-specific control measures based on its risk assessment. These may include, but are not limited to:</w:t>
      </w:r>
    </w:p>
    <w:p w14:paraId="05710390" w14:textId="3E6CC029"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The provision of a secure perimeter and lockable gates.</w:t>
      </w:r>
    </w:p>
    <w:p w14:paraId="7F65F9B0" w14:textId="6D14B8AA"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Restriction of access through external gates and doors outside of official arrival and departure times.</w:t>
      </w:r>
    </w:p>
    <w:p w14:paraId="68A50AE4" w14:textId="4EFD39E8"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Locking of external gates during break and lunch periods where a risk of absconding is identified.</w:t>
      </w:r>
    </w:p>
    <w:p w14:paraId="703F4378" w14:textId="63A365B3"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Use of coded or controlled access systems on external doors.</w:t>
      </w:r>
    </w:p>
    <w:p w14:paraId="5EBAB158" w14:textId="0E817DDD"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Installation of high-level bolts or closures on gates and doors to prevent unauthorised exit, where appropriate and permissible.</w:t>
      </w:r>
    </w:p>
    <w:p w14:paraId="184411D4" w14:textId="18C6481A"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Double-handled or child-resistant mechanisms on gates and exit points in Early Years/Foundation Phase settings.</w:t>
      </w:r>
    </w:p>
    <w:p w14:paraId="10608C99" w14:textId="09C8C57F" w:rsidR="00297C52" w:rsidRPr="003A193F" w:rsidRDefault="00297C52" w:rsidP="008D4758">
      <w:pPr>
        <w:pStyle w:val="ListParagraph"/>
        <w:numPr>
          <w:ilvl w:val="0"/>
          <w:numId w:val="64"/>
        </w:numPr>
        <w:rPr>
          <w:rFonts w:ascii="Arial" w:hAnsi="Arial" w:cs="Arial"/>
          <w:sz w:val="24"/>
          <w:szCs w:val="24"/>
        </w:rPr>
      </w:pPr>
      <w:r w:rsidRPr="003A193F">
        <w:rPr>
          <w:rFonts w:ascii="Arial" w:hAnsi="Arial" w:cs="Arial"/>
          <w:sz w:val="24"/>
          <w:szCs w:val="24"/>
        </w:rPr>
        <w:t>Installation of door access control solutions (e.g. magnetic locks linked to the fire alarm system) where a specific fire exit presents a high risk of unauthorised egress.</w:t>
      </w:r>
    </w:p>
    <w:p w14:paraId="56A92A49" w14:textId="524AC49C" w:rsidR="00297C52" w:rsidRPr="003A193F" w:rsidRDefault="00297C52" w:rsidP="00297C52">
      <w:pPr>
        <w:rPr>
          <w:rFonts w:ascii="Arial" w:hAnsi="Arial" w:cs="Arial"/>
          <w:sz w:val="24"/>
          <w:szCs w:val="24"/>
        </w:rPr>
      </w:pPr>
      <w:r w:rsidRPr="003A193F">
        <w:rPr>
          <w:rFonts w:ascii="Arial" w:hAnsi="Arial" w:cs="Arial"/>
          <w:sz w:val="24"/>
          <w:szCs w:val="24"/>
        </w:rPr>
        <w:t>Any control measures introduced must comply with relevant fire safety legislation</w:t>
      </w:r>
      <w:r w:rsidR="00716C65" w:rsidRPr="003A193F">
        <w:rPr>
          <w:rFonts w:ascii="Arial" w:hAnsi="Arial" w:cs="Arial"/>
          <w:sz w:val="24"/>
          <w:szCs w:val="24"/>
        </w:rPr>
        <w:t>.</w:t>
      </w:r>
    </w:p>
    <w:p w14:paraId="7FE60852" w14:textId="7BBE3FA1" w:rsidR="007263A9" w:rsidRPr="007263A9" w:rsidRDefault="007263A9" w:rsidP="007263A9">
      <w:pPr>
        <w:rPr>
          <w:rFonts w:ascii="Arial" w:hAnsi="Arial" w:cs="Arial"/>
          <w:b/>
          <w:bCs/>
          <w:sz w:val="24"/>
          <w:szCs w:val="24"/>
        </w:rPr>
      </w:pPr>
      <w:r>
        <w:rPr>
          <w:rFonts w:ascii="Arial" w:hAnsi="Arial" w:cs="Arial"/>
          <w:b/>
          <w:bCs/>
          <w:sz w:val="24"/>
          <w:szCs w:val="24"/>
        </w:rPr>
        <w:t>1</w:t>
      </w:r>
      <w:r w:rsidR="008D4758">
        <w:rPr>
          <w:rFonts w:ascii="Arial" w:hAnsi="Arial" w:cs="Arial"/>
          <w:b/>
          <w:bCs/>
          <w:sz w:val="24"/>
          <w:szCs w:val="24"/>
        </w:rPr>
        <w:t>3</w:t>
      </w:r>
      <w:r>
        <w:rPr>
          <w:rFonts w:ascii="Arial" w:hAnsi="Arial" w:cs="Arial"/>
          <w:b/>
          <w:bCs/>
          <w:sz w:val="24"/>
          <w:szCs w:val="24"/>
        </w:rPr>
        <w:t xml:space="preserve">.3.1 </w:t>
      </w:r>
      <w:r w:rsidRPr="007263A9">
        <w:rPr>
          <w:rFonts w:ascii="Arial" w:hAnsi="Arial" w:cs="Arial"/>
          <w:b/>
          <w:bCs/>
          <w:sz w:val="24"/>
          <w:szCs w:val="24"/>
        </w:rPr>
        <w:t xml:space="preserve">Response </w:t>
      </w:r>
      <w:r w:rsidR="00716C65">
        <w:rPr>
          <w:rFonts w:ascii="Arial" w:hAnsi="Arial" w:cs="Arial"/>
          <w:b/>
          <w:bCs/>
          <w:sz w:val="24"/>
          <w:szCs w:val="24"/>
        </w:rPr>
        <w:t>w</w:t>
      </w:r>
      <w:r w:rsidRPr="007263A9">
        <w:rPr>
          <w:rFonts w:ascii="Arial" w:hAnsi="Arial" w:cs="Arial"/>
          <w:b/>
          <w:bCs/>
          <w:sz w:val="24"/>
          <w:szCs w:val="24"/>
        </w:rPr>
        <w:t xml:space="preserve">hen a </w:t>
      </w:r>
      <w:r w:rsidR="00716C65">
        <w:rPr>
          <w:rFonts w:ascii="Arial" w:hAnsi="Arial" w:cs="Arial"/>
          <w:b/>
          <w:bCs/>
          <w:sz w:val="24"/>
          <w:szCs w:val="24"/>
        </w:rPr>
        <w:t>l</w:t>
      </w:r>
      <w:r w:rsidRPr="007263A9">
        <w:rPr>
          <w:rFonts w:ascii="Arial" w:hAnsi="Arial" w:cs="Arial"/>
          <w:b/>
          <w:bCs/>
          <w:sz w:val="24"/>
          <w:szCs w:val="24"/>
        </w:rPr>
        <w:t xml:space="preserve">earner </w:t>
      </w:r>
      <w:r w:rsidR="00716C65">
        <w:rPr>
          <w:rFonts w:ascii="Arial" w:hAnsi="Arial" w:cs="Arial"/>
          <w:b/>
          <w:bCs/>
          <w:sz w:val="24"/>
          <w:szCs w:val="24"/>
        </w:rPr>
        <w:t>i</w:t>
      </w:r>
      <w:r w:rsidRPr="007263A9">
        <w:rPr>
          <w:rFonts w:ascii="Arial" w:hAnsi="Arial" w:cs="Arial"/>
          <w:b/>
          <w:bCs/>
          <w:sz w:val="24"/>
          <w:szCs w:val="24"/>
        </w:rPr>
        <w:t xml:space="preserve">s </w:t>
      </w:r>
      <w:r w:rsidR="00716C65">
        <w:rPr>
          <w:rFonts w:ascii="Arial" w:hAnsi="Arial" w:cs="Arial"/>
          <w:b/>
          <w:bCs/>
          <w:sz w:val="24"/>
          <w:szCs w:val="24"/>
        </w:rPr>
        <w:t>n</w:t>
      </w:r>
      <w:r w:rsidRPr="007263A9">
        <w:rPr>
          <w:rFonts w:ascii="Arial" w:hAnsi="Arial" w:cs="Arial"/>
          <w:b/>
          <w:bCs/>
          <w:sz w:val="24"/>
          <w:szCs w:val="24"/>
        </w:rPr>
        <w:t xml:space="preserve">o </w:t>
      </w:r>
      <w:r w:rsidR="00716C65">
        <w:rPr>
          <w:rFonts w:ascii="Arial" w:hAnsi="Arial" w:cs="Arial"/>
          <w:b/>
          <w:bCs/>
          <w:sz w:val="24"/>
          <w:szCs w:val="24"/>
        </w:rPr>
        <w:t>l</w:t>
      </w:r>
      <w:r w:rsidRPr="007263A9">
        <w:rPr>
          <w:rFonts w:ascii="Arial" w:hAnsi="Arial" w:cs="Arial"/>
          <w:b/>
          <w:bCs/>
          <w:sz w:val="24"/>
          <w:szCs w:val="24"/>
        </w:rPr>
        <w:t xml:space="preserve">onger on </w:t>
      </w:r>
      <w:r w:rsidR="00716C65">
        <w:rPr>
          <w:rFonts w:ascii="Arial" w:hAnsi="Arial" w:cs="Arial"/>
          <w:b/>
          <w:bCs/>
          <w:sz w:val="24"/>
          <w:szCs w:val="24"/>
        </w:rPr>
        <w:t>s</w:t>
      </w:r>
      <w:r w:rsidRPr="007263A9">
        <w:rPr>
          <w:rFonts w:ascii="Arial" w:hAnsi="Arial" w:cs="Arial"/>
          <w:b/>
          <w:bCs/>
          <w:sz w:val="24"/>
          <w:szCs w:val="24"/>
        </w:rPr>
        <w:t xml:space="preserve">ite or </w:t>
      </w:r>
      <w:r w:rsidR="00716C65">
        <w:rPr>
          <w:rFonts w:ascii="Arial" w:hAnsi="Arial" w:cs="Arial"/>
          <w:b/>
          <w:bCs/>
          <w:sz w:val="24"/>
          <w:szCs w:val="24"/>
        </w:rPr>
        <w:t>v</w:t>
      </w:r>
      <w:r w:rsidRPr="007263A9">
        <w:rPr>
          <w:rFonts w:ascii="Arial" w:hAnsi="Arial" w:cs="Arial"/>
          <w:b/>
          <w:bCs/>
          <w:sz w:val="24"/>
          <w:szCs w:val="24"/>
        </w:rPr>
        <w:t>isible</w:t>
      </w:r>
    </w:p>
    <w:p w14:paraId="2F2EDE6D" w14:textId="450211FD" w:rsidR="007263A9" w:rsidRPr="003A193F" w:rsidRDefault="007263A9" w:rsidP="007263A9">
      <w:pPr>
        <w:rPr>
          <w:rFonts w:ascii="Arial" w:hAnsi="Arial" w:cs="Arial"/>
          <w:sz w:val="24"/>
          <w:szCs w:val="24"/>
        </w:rPr>
      </w:pPr>
      <w:r w:rsidRPr="003A193F">
        <w:rPr>
          <w:rFonts w:ascii="Arial" w:hAnsi="Arial" w:cs="Arial"/>
          <w:sz w:val="24"/>
          <w:szCs w:val="24"/>
        </w:rPr>
        <w:t xml:space="preserve">Where a learner attempts to abscond, or is observed leaving the school premises without authorisation, staff must respond in a calm, proportionate, and safe manner. </w:t>
      </w:r>
    </w:p>
    <w:p w14:paraId="6BD3ADFC" w14:textId="3517362C" w:rsidR="007263A9" w:rsidRPr="003A193F" w:rsidRDefault="007263A9" w:rsidP="007263A9">
      <w:pPr>
        <w:rPr>
          <w:rFonts w:ascii="Arial" w:hAnsi="Arial" w:cs="Arial"/>
          <w:sz w:val="24"/>
          <w:szCs w:val="24"/>
        </w:rPr>
      </w:pPr>
      <w:r w:rsidRPr="003A193F">
        <w:rPr>
          <w:rFonts w:ascii="Arial" w:hAnsi="Arial" w:cs="Arial"/>
          <w:sz w:val="24"/>
          <w:szCs w:val="24"/>
        </w:rPr>
        <w:t xml:space="preserve">If the learner has left the immediate vicinity of the school grounds and is no longer visible, the </w:t>
      </w:r>
      <w:r w:rsidRPr="00E618F4">
        <w:rPr>
          <w:rFonts w:ascii="Arial" w:hAnsi="Arial" w:cs="Arial"/>
          <w:sz w:val="24"/>
          <w:szCs w:val="24"/>
        </w:rPr>
        <w:t>Senior Leadership Team (SLT)</w:t>
      </w:r>
      <w:r w:rsidRPr="003A193F">
        <w:rPr>
          <w:rFonts w:ascii="Arial" w:hAnsi="Arial" w:cs="Arial"/>
          <w:sz w:val="24"/>
          <w:szCs w:val="24"/>
        </w:rPr>
        <w:t xml:space="preserve"> will make an informed decision on how to proceed. This decision will be based on a dynamic risk assessment and take into account:</w:t>
      </w:r>
    </w:p>
    <w:p w14:paraId="0481913A" w14:textId="60094894" w:rsidR="007263A9" w:rsidRPr="003A193F" w:rsidRDefault="007263A9" w:rsidP="008D4758">
      <w:pPr>
        <w:pStyle w:val="ListParagraph"/>
        <w:numPr>
          <w:ilvl w:val="0"/>
          <w:numId w:val="66"/>
        </w:numPr>
        <w:rPr>
          <w:rFonts w:ascii="Arial" w:hAnsi="Arial" w:cs="Arial"/>
          <w:sz w:val="24"/>
          <w:szCs w:val="24"/>
        </w:rPr>
      </w:pPr>
      <w:r w:rsidRPr="003A193F">
        <w:rPr>
          <w:rFonts w:ascii="Arial" w:hAnsi="Arial" w:cs="Arial"/>
          <w:sz w:val="24"/>
          <w:szCs w:val="24"/>
        </w:rPr>
        <w:t>The age and developmental stage of the learner</w:t>
      </w:r>
    </w:p>
    <w:p w14:paraId="0116878F" w14:textId="41372D6D" w:rsidR="007263A9" w:rsidRPr="003A193F" w:rsidRDefault="007263A9" w:rsidP="008D4758">
      <w:pPr>
        <w:pStyle w:val="ListParagraph"/>
        <w:numPr>
          <w:ilvl w:val="0"/>
          <w:numId w:val="66"/>
        </w:numPr>
        <w:rPr>
          <w:rFonts w:ascii="Arial" w:hAnsi="Arial" w:cs="Arial"/>
          <w:sz w:val="24"/>
          <w:szCs w:val="24"/>
        </w:rPr>
      </w:pPr>
      <w:r w:rsidRPr="003A193F">
        <w:rPr>
          <w:rFonts w:ascii="Arial" w:hAnsi="Arial" w:cs="Arial"/>
          <w:sz w:val="24"/>
          <w:szCs w:val="24"/>
        </w:rPr>
        <w:t>Prevailing weather and environmental conditions</w:t>
      </w:r>
    </w:p>
    <w:p w14:paraId="3D1A5F64" w14:textId="5F323719" w:rsidR="007263A9" w:rsidRPr="003A193F" w:rsidRDefault="007263A9" w:rsidP="008D4758">
      <w:pPr>
        <w:pStyle w:val="ListParagraph"/>
        <w:numPr>
          <w:ilvl w:val="0"/>
          <w:numId w:val="65"/>
        </w:numPr>
        <w:rPr>
          <w:rFonts w:ascii="Arial" w:hAnsi="Arial" w:cs="Arial"/>
          <w:sz w:val="24"/>
          <w:szCs w:val="24"/>
        </w:rPr>
      </w:pPr>
      <w:r w:rsidRPr="003A193F">
        <w:rPr>
          <w:rFonts w:ascii="Arial" w:hAnsi="Arial" w:cs="Arial"/>
          <w:sz w:val="24"/>
          <w:szCs w:val="24"/>
        </w:rPr>
        <w:t>The nature and context of the incident that led to the learner absconding</w:t>
      </w:r>
    </w:p>
    <w:p w14:paraId="68293965" w14:textId="7E67933F" w:rsidR="00716C65" w:rsidRPr="003A193F" w:rsidRDefault="007263A9" w:rsidP="007263A9">
      <w:pPr>
        <w:pStyle w:val="ListParagraph"/>
        <w:numPr>
          <w:ilvl w:val="0"/>
          <w:numId w:val="65"/>
        </w:numPr>
        <w:rPr>
          <w:rFonts w:ascii="Arial" w:hAnsi="Arial" w:cs="Arial"/>
          <w:sz w:val="24"/>
          <w:szCs w:val="24"/>
        </w:rPr>
      </w:pPr>
      <w:r w:rsidRPr="003A193F">
        <w:rPr>
          <w:rFonts w:ascii="Arial" w:hAnsi="Arial" w:cs="Arial"/>
          <w:sz w:val="24"/>
          <w:szCs w:val="24"/>
        </w:rPr>
        <w:t>Any known history of absconding and previous outcomes</w:t>
      </w:r>
    </w:p>
    <w:p w14:paraId="5F734309" w14:textId="63DF950C" w:rsidR="00716C65" w:rsidRPr="003A193F" w:rsidRDefault="00716C65" w:rsidP="007263A9">
      <w:pPr>
        <w:rPr>
          <w:rFonts w:ascii="Arial" w:hAnsi="Arial" w:cs="Arial"/>
          <w:sz w:val="24"/>
          <w:szCs w:val="24"/>
        </w:rPr>
      </w:pPr>
      <w:r w:rsidRPr="003A193F">
        <w:rPr>
          <w:rFonts w:ascii="Arial" w:hAnsi="Arial" w:cs="Arial"/>
          <w:sz w:val="24"/>
          <w:szCs w:val="24"/>
        </w:rPr>
        <w:t>Active physical pursuit of the learner should be avoided unless there is an immediate and clear risk to their safety (e.g. a road or other hazard nearby).</w:t>
      </w:r>
    </w:p>
    <w:p w14:paraId="7211E821" w14:textId="108BD4E6" w:rsidR="007263A9" w:rsidRPr="003A193F" w:rsidRDefault="007263A9" w:rsidP="007263A9">
      <w:pPr>
        <w:rPr>
          <w:rFonts w:ascii="Arial" w:hAnsi="Arial" w:cs="Arial"/>
          <w:sz w:val="24"/>
          <w:szCs w:val="24"/>
        </w:rPr>
      </w:pPr>
      <w:r w:rsidRPr="003A193F">
        <w:rPr>
          <w:rFonts w:ascii="Arial" w:hAnsi="Arial" w:cs="Arial"/>
          <w:sz w:val="24"/>
          <w:szCs w:val="24"/>
        </w:rPr>
        <w:t>The SLT must ensure that the learner’s parent(s)/carer(s) are contacted immediately to inform them of the situation and any actions being taken.</w:t>
      </w:r>
    </w:p>
    <w:p w14:paraId="7894B5B9" w14:textId="65CCB8C0" w:rsidR="007263A9" w:rsidRPr="003A193F" w:rsidRDefault="007263A9" w:rsidP="007263A9">
      <w:pPr>
        <w:rPr>
          <w:rFonts w:ascii="Arial" w:hAnsi="Arial" w:cs="Arial"/>
          <w:sz w:val="24"/>
          <w:szCs w:val="24"/>
        </w:rPr>
      </w:pPr>
      <w:r w:rsidRPr="003A193F">
        <w:rPr>
          <w:rFonts w:ascii="Arial" w:hAnsi="Arial" w:cs="Arial"/>
          <w:sz w:val="24"/>
          <w:szCs w:val="24"/>
        </w:rPr>
        <w:t>If the learner is assessed as vulnerable, at immediate risk, or has not been located within a short period of time, the school should contact North Wales Police without delay.</w:t>
      </w:r>
    </w:p>
    <w:p w14:paraId="04930D8D" w14:textId="79D88AC4" w:rsidR="007263A9" w:rsidRPr="003A193F" w:rsidRDefault="007263A9" w:rsidP="007263A9">
      <w:pPr>
        <w:rPr>
          <w:rFonts w:ascii="Arial" w:hAnsi="Arial" w:cs="Arial"/>
          <w:sz w:val="24"/>
          <w:szCs w:val="24"/>
        </w:rPr>
      </w:pPr>
      <w:r w:rsidRPr="003A193F">
        <w:rPr>
          <w:rFonts w:ascii="Arial" w:hAnsi="Arial" w:cs="Arial"/>
          <w:sz w:val="24"/>
          <w:szCs w:val="24"/>
        </w:rPr>
        <w:lastRenderedPageBreak/>
        <w:t>North Wales Police define a missing person as:</w:t>
      </w:r>
    </w:p>
    <w:p w14:paraId="54DB7603" w14:textId="03508C6D" w:rsidR="007263A9" w:rsidRPr="003A193F" w:rsidRDefault="007263A9" w:rsidP="007263A9">
      <w:pPr>
        <w:rPr>
          <w:rFonts w:ascii="Arial" w:hAnsi="Arial" w:cs="Arial"/>
          <w:i/>
          <w:iCs/>
          <w:sz w:val="24"/>
          <w:szCs w:val="24"/>
        </w:rPr>
      </w:pPr>
      <w:r w:rsidRPr="003A193F">
        <w:rPr>
          <w:rFonts w:ascii="Arial" w:hAnsi="Arial" w:cs="Arial"/>
          <w:i/>
          <w:iCs/>
          <w:sz w:val="24"/>
          <w:szCs w:val="24"/>
        </w:rPr>
        <w:t>"Anyone whose whereabouts is unknown, whatever the circumstances of disappearance. They will be considered missing until located and their wellbeing or otherwise established."</w:t>
      </w:r>
    </w:p>
    <w:p w14:paraId="19C8F1FB" w14:textId="288976B1" w:rsidR="007263A9" w:rsidRPr="003A193F" w:rsidRDefault="007263A9" w:rsidP="007263A9">
      <w:pPr>
        <w:rPr>
          <w:rFonts w:ascii="Arial" w:hAnsi="Arial" w:cs="Arial"/>
          <w:sz w:val="24"/>
          <w:szCs w:val="24"/>
        </w:rPr>
      </w:pPr>
      <w:r w:rsidRPr="003A193F">
        <w:rPr>
          <w:rFonts w:ascii="Arial" w:hAnsi="Arial" w:cs="Arial"/>
          <w:sz w:val="24"/>
          <w:szCs w:val="24"/>
        </w:rPr>
        <w:t xml:space="preserve">Once </w:t>
      </w:r>
      <w:r w:rsidR="004E21F0" w:rsidRPr="003A193F">
        <w:rPr>
          <w:rFonts w:ascii="Arial" w:hAnsi="Arial" w:cs="Arial"/>
          <w:sz w:val="24"/>
          <w:szCs w:val="24"/>
        </w:rPr>
        <w:t>P</w:t>
      </w:r>
      <w:r w:rsidRPr="003A193F">
        <w:rPr>
          <w:rFonts w:ascii="Arial" w:hAnsi="Arial" w:cs="Arial"/>
          <w:sz w:val="24"/>
          <w:szCs w:val="24"/>
        </w:rPr>
        <w:t>olice are informed, the school should be ready to provide them with the learner’s details, description, known risks, and last known location.</w:t>
      </w:r>
    </w:p>
    <w:p w14:paraId="35BC3B7C" w14:textId="0939956A" w:rsidR="009717C2" w:rsidRPr="003A193F" w:rsidRDefault="00297C52" w:rsidP="00FC1088">
      <w:pPr>
        <w:rPr>
          <w:rFonts w:ascii="Arial" w:hAnsi="Arial" w:cs="Arial"/>
          <w:sz w:val="24"/>
          <w:szCs w:val="24"/>
        </w:rPr>
      </w:pPr>
      <w:r w:rsidRPr="003A193F">
        <w:rPr>
          <w:rFonts w:ascii="Arial" w:hAnsi="Arial" w:cs="Arial"/>
          <w:sz w:val="24"/>
          <w:szCs w:val="24"/>
        </w:rPr>
        <w:t>Staff are reminded that physical intervention must only be used where absolutely necessary to prevent immediate harm to the learner or others, and only by those who have received appropriate training in the use of reasonable force.</w:t>
      </w:r>
    </w:p>
    <w:p w14:paraId="788043D6" w14:textId="155830E1" w:rsidR="007263A9" w:rsidRPr="001E7F08" w:rsidRDefault="007263A9" w:rsidP="007263A9">
      <w:pPr>
        <w:rPr>
          <w:rFonts w:ascii="Arial" w:hAnsi="Arial" w:cs="Arial"/>
          <w:b/>
          <w:sz w:val="24"/>
          <w:szCs w:val="24"/>
        </w:rPr>
      </w:pPr>
      <w:r w:rsidRPr="001E7F08">
        <w:rPr>
          <w:rFonts w:ascii="Arial" w:hAnsi="Arial" w:cs="Arial"/>
          <w:b/>
          <w:sz w:val="24"/>
          <w:szCs w:val="24"/>
        </w:rPr>
        <w:t>1</w:t>
      </w:r>
      <w:r w:rsidR="008D4758">
        <w:rPr>
          <w:rFonts w:ascii="Arial" w:hAnsi="Arial" w:cs="Arial"/>
          <w:b/>
          <w:sz w:val="24"/>
          <w:szCs w:val="24"/>
        </w:rPr>
        <w:t>3</w:t>
      </w:r>
      <w:r w:rsidRPr="001E7F08">
        <w:rPr>
          <w:rFonts w:ascii="Arial" w:hAnsi="Arial" w:cs="Arial"/>
          <w:b/>
          <w:sz w:val="24"/>
          <w:szCs w:val="24"/>
        </w:rPr>
        <w:t>.</w:t>
      </w:r>
      <w:r w:rsidR="001E7F08" w:rsidRPr="001E7F08">
        <w:rPr>
          <w:rFonts w:ascii="Arial" w:hAnsi="Arial" w:cs="Arial"/>
          <w:b/>
          <w:sz w:val="24"/>
          <w:szCs w:val="24"/>
        </w:rPr>
        <w:t>3.2</w:t>
      </w:r>
      <w:r w:rsidRPr="001E7F08">
        <w:rPr>
          <w:rFonts w:ascii="Arial" w:hAnsi="Arial" w:cs="Arial"/>
          <w:b/>
          <w:sz w:val="24"/>
          <w:szCs w:val="24"/>
        </w:rPr>
        <w:t xml:space="preserve"> Action Following the Learner Being Found</w:t>
      </w:r>
    </w:p>
    <w:p w14:paraId="3CC48F82" w14:textId="426D4CC5" w:rsidR="007263A9" w:rsidRPr="003A193F" w:rsidRDefault="007263A9" w:rsidP="007263A9">
      <w:pPr>
        <w:rPr>
          <w:rFonts w:ascii="Arial" w:hAnsi="Arial" w:cs="Arial"/>
          <w:bCs/>
          <w:sz w:val="24"/>
          <w:szCs w:val="24"/>
        </w:rPr>
      </w:pPr>
      <w:r w:rsidRPr="003A193F">
        <w:rPr>
          <w:rFonts w:ascii="Arial" w:hAnsi="Arial" w:cs="Arial"/>
          <w:bCs/>
          <w:sz w:val="24"/>
          <w:szCs w:val="24"/>
        </w:rPr>
        <w:t>Once the learner has been located and safely returned to school or another place of safety, the following actions must be taken:</w:t>
      </w:r>
    </w:p>
    <w:p w14:paraId="5BC230B0" w14:textId="77777777" w:rsidR="007263A9" w:rsidRPr="003A193F" w:rsidRDefault="007263A9" w:rsidP="008D4758">
      <w:pPr>
        <w:pStyle w:val="ListParagraph"/>
        <w:numPr>
          <w:ilvl w:val="0"/>
          <w:numId w:val="67"/>
        </w:numPr>
        <w:rPr>
          <w:rFonts w:ascii="Arial" w:hAnsi="Arial" w:cs="Arial"/>
          <w:bCs/>
          <w:sz w:val="24"/>
          <w:szCs w:val="24"/>
        </w:rPr>
      </w:pPr>
      <w:r w:rsidRPr="003A193F">
        <w:rPr>
          <w:rFonts w:ascii="Arial" w:hAnsi="Arial" w:cs="Arial"/>
          <w:bCs/>
          <w:sz w:val="24"/>
          <w:szCs w:val="24"/>
        </w:rPr>
        <w:t>The learner should be approached calmly and offered reassurance in a non-judgemental and supportive manner, taking into account their emotional state and individual needs.</w:t>
      </w:r>
    </w:p>
    <w:p w14:paraId="0471A157" w14:textId="77777777" w:rsidR="007263A9" w:rsidRPr="003A193F" w:rsidRDefault="007263A9" w:rsidP="008D4758">
      <w:pPr>
        <w:pStyle w:val="ListParagraph"/>
        <w:numPr>
          <w:ilvl w:val="0"/>
          <w:numId w:val="67"/>
        </w:numPr>
        <w:rPr>
          <w:rFonts w:ascii="Arial" w:hAnsi="Arial" w:cs="Arial"/>
          <w:bCs/>
          <w:sz w:val="24"/>
          <w:szCs w:val="24"/>
        </w:rPr>
      </w:pPr>
      <w:r w:rsidRPr="003A193F">
        <w:rPr>
          <w:rFonts w:ascii="Arial" w:hAnsi="Arial" w:cs="Arial"/>
          <w:bCs/>
          <w:sz w:val="24"/>
          <w:szCs w:val="24"/>
        </w:rPr>
        <w:t>The Designated Safeguarding Person (DSP) and Headteacher (or member of SLT) must be notified immediately.</w:t>
      </w:r>
    </w:p>
    <w:p w14:paraId="43898073" w14:textId="77777777" w:rsidR="007263A9" w:rsidRPr="003A193F" w:rsidRDefault="007263A9" w:rsidP="008D4758">
      <w:pPr>
        <w:pStyle w:val="ListParagraph"/>
        <w:numPr>
          <w:ilvl w:val="0"/>
          <w:numId w:val="67"/>
        </w:numPr>
        <w:rPr>
          <w:rFonts w:ascii="Arial" w:hAnsi="Arial" w:cs="Arial"/>
          <w:bCs/>
          <w:sz w:val="24"/>
          <w:szCs w:val="24"/>
        </w:rPr>
      </w:pPr>
      <w:r w:rsidRPr="003A193F">
        <w:rPr>
          <w:rFonts w:ascii="Arial" w:hAnsi="Arial" w:cs="Arial"/>
          <w:bCs/>
          <w:sz w:val="24"/>
          <w:szCs w:val="24"/>
        </w:rPr>
        <w:t>All staff involved in the incident, including those participating in the search, must be informed that the learner has been found.</w:t>
      </w:r>
    </w:p>
    <w:p w14:paraId="4EF248B0" w14:textId="70CAA034" w:rsidR="007263A9" w:rsidRPr="003A193F" w:rsidRDefault="007263A9" w:rsidP="008D4758">
      <w:pPr>
        <w:pStyle w:val="ListParagraph"/>
        <w:numPr>
          <w:ilvl w:val="0"/>
          <w:numId w:val="67"/>
        </w:numPr>
        <w:rPr>
          <w:rFonts w:ascii="Arial" w:hAnsi="Arial" w:cs="Arial"/>
          <w:bCs/>
          <w:sz w:val="24"/>
          <w:szCs w:val="24"/>
        </w:rPr>
      </w:pPr>
      <w:r w:rsidRPr="003A193F">
        <w:rPr>
          <w:rFonts w:ascii="Arial" w:hAnsi="Arial" w:cs="Arial"/>
          <w:bCs/>
          <w:sz w:val="24"/>
          <w:szCs w:val="24"/>
        </w:rPr>
        <w:t>The learner’s parents or carers must be contacted without delay. If the Police or Children’s Services have been informed or involved, they must also be updated.</w:t>
      </w:r>
    </w:p>
    <w:p w14:paraId="4B957B10" w14:textId="27110644" w:rsidR="004564A8" w:rsidRPr="003A193F" w:rsidRDefault="007263A9" w:rsidP="004564A8">
      <w:pPr>
        <w:rPr>
          <w:rFonts w:ascii="Arial" w:hAnsi="Arial" w:cs="Arial"/>
          <w:bCs/>
          <w:sz w:val="24"/>
          <w:szCs w:val="24"/>
        </w:rPr>
      </w:pPr>
      <w:r w:rsidRPr="003A193F">
        <w:rPr>
          <w:rFonts w:ascii="Arial" w:hAnsi="Arial" w:cs="Arial"/>
          <w:bCs/>
          <w:sz w:val="24"/>
          <w:szCs w:val="24"/>
        </w:rPr>
        <w:t>A post</w:t>
      </w:r>
      <w:r w:rsidR="004E21F0" w:rsidRPr="003A193F">
        <w:rPr>
          <w:rFonts w:ascii="Arial" w:hAnsi="Arial" w:cs="Arial"/>
          <w:bCs/>
          <w:sz w:val="24"/>
          <w:szCs w:val="24"/>
        </w:rPr>
        <w:t>-</w:t>
      </w:r>
      <w:r w:rsidRPr="003A193F">
        <w:rPr>
          <w:rFonts w:ascii="Arial" w:hAnsi="Arial" w:cs="Arial"/>
          <w:bCs/>
          <w:sz w:val="24"/>
          <w:szCs w:val="24"/>
        </w:rPr>
        <w:t xml:space="preserve">incident internal review will be undertaken by the school, and in partnership with other agencies if appropriate. </w:t>
      </w:r>
      <w:r w:rsidR="004564A8" w:rsidRPr="003A193F">
        <w:rPr>
          <w:rFonts w:ascii="Arial" w:hAnsi="Arial" w:cs="Arial"/>
          <w:bCs/>
          <w:sz w:val="24"/>
          <w:szCs w:val="24"/>
        </w:rPr>
        <w:t>If the learner is known to Children’s Services, the Social Worker should be invited to contribute to the post-incident review and risk planning process.</w:t>
      </w:r>
    </w:p>
    <w:p w14:paraId="16FF20D6" w14:textId="77777777" w:rsidR="00693380" w:rsidRPr="003A193F" w:rsidRDefault="004564A8" w:rsidP="007263A9">
      <w:pPr>
        <w:rPr>
          <w:rFonts w:ascii="Arial" w:hAnsi="Arial" w:cs="Arial"/>
          <w:bCs/>
          <w:sz w:val="24"/>
          <w:szCs w:val="24"/>
        </w:rPr>
      </w:pPr>
      <w:r w:rsidRPr="003A193F">
        <w:rPr>
          <w:rFonts w:ascii="Arial" w:hAnsi="Arial" w:cs="Arial"/>
          <w:bCs/>
          <w:sz w:val="24"/>
          <w:szCs w:val="24"/>
        </w:rPr>
        <w:t>A return</w:t>
      </w:r>
      <w:r w:rsidR="00693380" w:rsidRPr="003A193F">
        <w:rPr>
          <w:rFonts w:ascii="Arial" w:hAnsi="Arial" w:cs="Arial"/>
          <w:bCs/>
          <w:sz w:val="24"/>
          <w:szCs w:val="24"/>
        </w:rPr>
        <w:t xml:space="preserve"> </w:t>
      </w:r>
      <w:r w:rsidRPr="003A193F">
        <w:rPr>
          <w:rFonts w:ascii="Arial" w:hAnsi="Arial" w:cs="Arial"/>
          <w:bCs/>
          <w:sz w:val="24"/>
          <w:szCs w:val="24"/>
        </w:rPr>
        <w:t>to</w:t>
      </w:r>
      <w:r w:rsidR="00693380" w:rsidRPr="003A193F">
        <w:rPr>
          <w:rFonts w:ascii="Arial" w:hAnsi="Arial" w:cs="Arial"/>
          <w:bCs/>
          <w:sz w:val="24"/>
          <w:szCs w:val="24"/>
        </w:rPr>
        <w:t xml:space="preserve"> </w:t>
      </w:r>
      <w:r w:rsidRPr="003A193F">
        <w:rPr>
          <w:rFonts w:ascii="Arial" w:hAnsi="Arial" w:cs="Arial"/>
          <w:bCs/>
          <w:sz w:val="24"/>
          <w:szCs w:val="24"/>
        </w:rPr>
        <w:t>school meeting will be held with the learner and their parent</w:t>
      </w:r>
      <w:r w:rsidR="00B30EC9" w:rsidRPr="003A193F">
        <w:rPr>
          <w:rFonts w:ascii="Arial" w:hAnsi="Arial" w:cs="Arial"/>
          <w:bCs/>
          <w:sz w:val="24"/>
          <w:szCs w:val="24"/>
        </w:rPr>
        <w:t xml:space="preserve"> / </w:t>
      </w:r>
      <w:r w:rsidRPr="003A193F">
        <w:rPr>
          <w:rFonts w:ascii="Arial" w:hAnsi="Arial" w:cs="Arial"/>
          <w:bCs/>
          <w:sz w:val="24"/>
          <w:szCs w:val="24"/>
        </w:rPr>
        <w:t xml:space="preserve">carer. During this meeting, staff will assess the learner’s wellbeing and emotional needs, and identify any safeguarding or behavioural concerns. The discussion will also consider whether a revised risk assessment, behaviour plan, or pastoral support plan is necessary to ensure appropriate support is in place. </w:t>
      </w:r>
    </w:p>
    <w:p w14:paraId="7ACD8BB3" w14:textId="623B4627" w:rsidR="007263A9" w:rsidRPr="003A193F" w:rsidRDefault="004564A8" w:rsidP="007263A9">
      <w:pPr>
        <w:rPr>
          <w:rFonts w:ascii="Arial" w:hAnsi="Arial" w:cs="Arial"/>
          <w:bCs/>
          <w:sz w:val="24"/>
          <w:szCs w:val="24"/>
        </w:rPr>
      </w:pPr>
      <w:r w:rsidRPr="003A193F">
        <w:rPr>
          <w:rFonts w:ascii="Arial" w:hAnsi="Arial" w:cs="Arial"/>
          <w:bCs/>
          <w:sz w:val="24"/>
          <w:szCs w:val="24"/>
        </w:rPr>
        <w:t>The meeting provides an opportunity to understand any underlying issues that may have contributed to the incident and to work collaboratively with the learner and their family to explore strategies that will help prevent further occurrences. The school will ensure that the learner feels safe, supported, and welcomed back into the school environment. This process will be fully documented and reviewed by the Designated Safeguarding Person and relevant pastoral staff.</w:t>
      </w:r>
    </w:p>
    <w:p w14:paraId="099783BE" w14:textId="4C703F4F" w:rsidR="00B30EC9" w:rsidRPr="003A193F" w:rsidRDefault="001E7F08" w:rsidP="0096265A">
      <w:pPr>
        <w:tabs>
          <w:tab w:val="center" w:pos="4513"/>
          <w:tab w:val="right" w:pos="9026"/>
        </w:tabs>
        <w:spacing w:after="0" w:line="240" w:lineRule="auto"/>
        <w:jc w:val="both"/>
        <w:rPr>
          <w:rFonts w:ascii="Arial" w:eastAsia="Times New Roman" w:hAnsi="Arial" w:cs="Arial"/>
          <w:b/>
          <w:sz w:val="24"/>
          <w:szCs w:val="24"/>
        </w:rPr>
      </w:pPr>
      <w:r w:rsidRPr="003A193F">
        <w:rPr>
          <w:rFonts w:ascii="Arial" w:eastAsia="Times New Roman" w:hAnsi="Arial" w:cs="Arial"/>
          <w:sz w:val="24"/>
          <w:szCs w:val="24"/>
        </w:rPr>
        <w:t xml:space="preserve">Please also refer to Missing Persons in the Flintshire </w:t>
      </w:r>
      <w:r w:rsidRPr="003A193F">
        <w:rPr>
          <w:rFonts w:ascii="Arial" w:eastAsia="Times New Roman" w:hAnsi="Arial" w:cs="Arial"/>
          <w:i/>
          <w:sz w:val="24"/>
          <w:szCs w:val="24"/>
        </w:rPr>
        <w:t>Critical Incidents - School Guide to Managing On-Site and Off-Site Emergencies Guidance.</w:t>
      </w:r>
      <w:r w:rsidRPr="003A193F">
        <w:rPr>
          <w:rFonts w:ascii="Arial" w:eastAsia="Times New Roman" w:hAnsi="Arial" w:cs="Arial"/>
          <w:b/>
          <w:sz w:val="24"/>
          <w:szCs w:val="24"/>
        </w:rPr>
        <w:t xml:space="preserve"> </w:t>
      </w:r>
    </w:p>
    <w:p w14:paraId="12BD0138" w14:textId="77777777" w:rsidR="004E21F0" w:rsidRPr="0096265A" w:rsidRDefault="004E21F0" w:rsidP="0096265A">
      <w:pPr>
        <w:tabs>
          <w:tab w:val="center" w:pos="4513"/>
          <w:tab w:val="right" w:pos="9026"/>
        </w:tabs>
        <w:spacing w:after="0" w:line="240" w:lineRule="auto"/>
        <w:jc w:val="both"/>
        <w:rPr>
          <w:rFonts w:ascii="Arial" w:eastAsia="Times New Roman" w:hAnsi="Arial" w:cs="Arial"/>
          <w:b/>
          <w:color w:val="FF0000"/>
          <w:sz w:val="24"/>
          <w:szCs w:val="24"/>
        </w:rPr>
      </w:pPr>
    </w:p>
    <w:p w14:paraId="00A52F85" w14:textId="315308BA" w:rsidR="001C3815" w:rsidRPr="00651B1B" w:rsidRDefault="002A70C1" w:rsidP="00651B1B">
      <w:pPr>
        <w:pStyle w:val="Default"/>
        <w:rPr>
          <w:sz w:val="28"/>
          <w:szCs w:val="28"/>
          <w:u w:val="single"/>
        </w:rPr>
      </w:pPr>
      <w:r w:rsidRPr="00DA1EE1">
        <w:rPr>
          <w:rFonts w:eastAsia="Times New Roman"/>
          <w:b/>
          <w:noProof/>
          <w:sz w:val="28"/>
          <w:szCs w:val="28"/>
          <w:lang w:eastAsia="en-GB"/>
        </w:rPr>
        <w:lastRenderedPageBreak/>
        <mc:AlternateContent>
          <mc:Choice Requires="wps">
            <w:drawing>
              <wp:anchor distT="45720" distB="45720" distL="114300" distR="114300" simplePos="0" relativeHeight="251781120" behindDoc="0" locked="0" layoutInCell="1" allowOverlap="1" wp14:anchorId="7E93A41F" wp14:editId="21B9EE41">
                <wp:simplePos x="0" y="0"/>
                <wp:positionH relativeFrom="column">
                  <wp:posOffset>0</wp:posOffset>
                </wp:positionH>
                <wp:positionV relativeFrom="paragraph">
                  <wp:posOffset>248285</wp:posOffset>
                </wp:positionV>
                <wp:extent cx="6305550" cy="3048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2CD7478" w14:textId="0EBDA4EB" w:rsidR="00543AB1" w:rsidRPr="00DA1EE1" w:rsidRDefault="00543AB1" w:rsidP="002A70C1">
                            <w:pPr>
                              <w:rPr>
                                <w:rFonts w:ascii="Arial" w:hAnsi="Arial" w:cs="Arial"/>
                                <w:b/>
                                <w:sz w:val="28"/>
                                <w:szCs w:val="28"/>
                              </w:rPr>
                            </w:pPr>
                            <w:r>
                              <w:rPr>
                                <w:rFonts w:ascii="Arial" w:eastAsia="Times New Roman" w:hAnsi="Arial" w:cs="Arial"/>
                                <w:b/>
                                <w:sz w:val="28"/>
                                <w:szCs w:val="28"/>
                                <w:lang w:eastAsia="en-GB"/>
                              </w:rPr>
                              <w:t xml:space="preserve">14. </w:t>
                            </w:r>
                            <w:r w:rsidRPr="00F82191">
                              <w:rPr>
                                <w:rFonts w:ascii="Arial" w:eastAsia="Times New Roman" w:hAnsi="Arial" w:cs="Arial"/>
                                <w:b/>
                                <w:sz w:val="28"/>
                                <w:szCs w:val="28"/>
                                <w:lang w:eastAsia="en-GB"/>
                              </w:rPr>
                              <w:t>Safe Recruitment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3A41F" id="_x0000_s1041" type="#_x0000_t202" style="position:absolute;margin-left:0;margin-top:19.55pt;width:496.5pt;height:24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62CD7478" w14:textId="0EBDA4EB" w:rsidR="00543AB1" w:rsidRPr="00DA1EE1" w:rsidRDefault="00543AB1" w:rsidP="002A70C1">
                      <w:pPr>
                        <w:rPr>
                          <w:rFonts w:ascii="Arial" w:hAnsi="Arial" w:cs="Arial"/>
                          <w:b/>
                          <w:sz w:val="28"/>
                          <w:szCs w:val="28"/>
                        </w:rPr>
                      </w:pPr>
                      <w:r>
                        <w:rPr>
                          <w:rFonts w:ascii="Arial" w:eastAsia="Times New Roman" w:hAnsi="Arial" w:cs="Arial"/>
                          <w:b/>
                          <w:sz w:val="28"/>
                          <w:szCs w:val="28"/>
                          <w:lang w:eastAsia="en-GB"/>
                        </w:rPr>
                        <w:t xml:space="preserve">14. </w:t>
                      </w:r>
                      <w:r w:rsidRPr="00F82191">
                        <w:rPr>
                          <w:rFonts w:ascii="Arial" w:eastAsia="Times New Roman" w:hAnsi="Arial" w:cs="Arial"/>
                          <w:b/>
                          <w:sz w:val="28"/>
                          <w:szCs w:val="28"/>
                          <w:lang w:eastAsia="en-GB"/>
                        </w:rPr>
                        <w:t>Safe Recruitment Practice</w:t>
                      </w:r>
                    </w:p>
                  </w:txbxContent>
                </v:textbox>
                <w10:wrap type="square"/>
              </v:shape>
            </w:pict>
          </mc:Fallback>
        </mc:AlternateContent>
      </w:r>
    </w:p>
    <w:p w14:paraId="34F85BF1" w14:textId="0CD1B3E6" w:rsidR="00D14FAF" w:rsidRPr="003A193F" w:rsidRDefault="00651B1B" w:rsidP="001F0E54">
      <w:pPr>
        <w:autoSpaceDE w:val="0"/>
        <w:autoSpaceDN w:val="0"/>
        <w:adjustRightInd w:val="0"/>
        <w:spacing w:after="0" w:line="240" w:lineRule="auto"/>
        <w:rPr>
          <w:rFonts w:ascii="Arial" w:hAnsi="Arial" w:cs="Arial"/>
          <w:sz w:val="24"/>
          <w:szCs w:val="24"/>
        </w:rPr>
      </w:pPr>
      <w:r w:rsidRPr="003A193F">
        <w:rPr>
          <w:rFonts w:ascii="Arial" w:hAnsi="Arial" w:cs="Arial"/>
          <w:b/>
          <w:sz w:val="24"/>
          <w:szCs w:val="24"/>
        </w:rPr>
        <w:t>1</w:t>
      </w:r>
      <w:r w:rsidR="008D4758" w:rsidRPr="003A193F">
        <w:rPr>
          <w:rFonts w:ascii="Arial" w:hAnsi="Arial" w:cs="Arial"/>
          <w:b/>
          <w:sz w:val="24"/>
          <w:szCs w:val="24"/>
        </w:rPr>
        <w:t>4</w:t>
      </w:r>
      <w:r w:rsidRPr="003A193F">
        <w:rPr>
          <w:rFonts w:ascii="Arial" w:hAnsi="Arial" w:cs="Arial"/>
          <w:b/>
          <w:sz w:val="24"/>
          <w:szCs w:val="24"/>
        </w:rPr>
        <w:t>.1</w:t>
      </w:r>
      <w:r w:rsidRPr="003A193F">
        <w:rPr>
          <w:rFonts w:ascii="Arial" w:hAnsi="Arial" w:cs="Arial"/>
          <w:sz w:val="24"/>
          <w:szCs w:val="24"/>
        </w:rPr>
        <w:t xml:space="preserve"> </w:t>
      </w:r>
      <w:r w:rsidR="00B30EC9" w:rsidRPr="003A193F">
        <w:rPr>
          <w:rFonts w:ascii="Arial" w:hAnsi="Arial" w:cs="Arial"/>
          <w:b/>
          <w:bCs/>
          <w:sz w:val="24"/>
          <w:szCs w:val="24"/>
        </w:rPr>
        <w:t>Safer Recruitment</w:t>
      </w:r>
    </w:p>
    <w:p w14:paraId="4293C5ED" w14:textId="77777777" w:rsidR="00D14FAF" w:rsidRPr="003A193F" w:rsidRDefault="00D14FAF" w:rsidP="001F0E54">
      <w:pPr>
        <w:autoSpaceDE w:val="0"/>
        <w:autoSpaceDN w:val="0"/>
        <w:adjustRightInd w:val="0"/>
        <w:spacing w:after="0" w:line="240" w:lineRule="auto"/>
        <w:rPr>
          <w:rFonts w:ascii="Arial" w:hAnsi="Arial" w:cs="Arial"/>
          <w:sz w:val="24"/>
          <w:szCs w:val="24"/>
        </w:rPr>
      </w:pPr>
    </w:p>
    <w:p w14:paraId="028E844C" w14:textId="23791C17" w:rsidR="00D14FAF" w:rsidRPr="003A193F" w:rsidRDefault="00062D1F" w:rsidP="00D14FAF">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 xml:space="preserve">As outlined in Keeping Learners Safe Guidance </w:t>
      </w:r>
      <w:r w:rsidRPr="003A193F">
        <w:rPr>
          <w:rFonts w:ascii="Arial" w:hAnsi="Arial" w:cs="Arial"/>
          <w:i/>
          <w:iCs/>
          <w:sz w:val="24"/>
          <w:szCs w:val="24"/>
        </w:rPr>
        <w:t>‘</w:t>
      </w:r>
      <w:r w:rsidR="00D14FAF" w:rsidRPr="003A193F">
        <w:rPr>
          <w:rFonts w:ascii="Arial" w:hAnsi="Arial" w:cs="Arial"/>
          <w:i/>
          <w:iCs/>
          <w:sz w:val="24"/>
          <w:szCs w:val="24"/>
        </w:rPr>
        <w:t>It is vital that schools, colleges and other education establishments adopt recruitment and selection procedures, and other HR management processes that help to prevent, identify and reject people who might abuse children, or are otherwise unsuited to work with them</w:t>
      </w:r>
      <w:r w:rsidRPr="003A193F">
        <w:rPr>
          <w:rFonts w:ascii="Arial" w:hAnsi="Arial" w:cs="Arial"/>
          <w:i/>
          <w:iCs/>
          <w:sz w:val="24"/>
          <w:szCs w:val="24"/>
        </w:rPr>
        <w:t>’</w:t>
      </w:r>
      <w:r w:rsidR="00D14FAF" w:rsidRPr="003A193F">
        <w:rPr>
          <w:rFonts w:ascii="Arial" w:hAnsi="Arial" w:cs="Arial"/>
          <w:i/>
          <w:iCs/>
          <w:sz w:val="24"/>
          <w:szCs w:val="24"/>
        </w:rPr>
        <w:t>.</w:t>
      </w:r>
    </w:p>
    <w:p w14:paraId="552C6582" w14:textId="77777777" w:rsidR="00D14FAF" w:rsidRPr="003A193F" w:rsidRDefault="00D14FAF" w:rsidP="001F0E54">
      <w:pPr>
        <w:autoSpaceDE w:val="0"/>
        <w:autoSpaceDN w:val="0"/>
        <w:adjustRightInd w:val="0"/>
        <w:spacing w:after="0" w:line="240" w:lineRule="auto"/>
        <w:rPr>
          <w:rFonts w:ascii="Arial" w:hAnsi="Arial" w:cs="Arial"/>
          <w:sz w:val="24"/>
          <w:szCs w:val="24"/>
        </w:rPr>
      </w:pPr>
    </w:p>
    <w:p w14:paraId="3C554436" w14:textId="77777777" w:rsidR="00D14FAF" w:rsidRPr="003A193F" w:rsidRDefault="00D14FAF" w:rsidP="00D14FAF">
      <w:pPr>
        <w:jc w:val="both"/>
        <w:rPr>
          <w:rFonts w:ascii="Arial" w:hAnsi="Arial" w:cs="Arial"/>
          <w:sz w:val="24"/>
          <w:szCs w:val="24"/>
        </w:rPr>
      </w:pPr>
      <w:r w:rsidRPr="003A193F">
        <w:rPr>
          <w:rFonts w:ascii="Arial" w:hAnsi="Arial" w:cs="Arial"/>
          <w:sz w:val="24"/>
          <w:szCs w:val="24"/>
        </w:rPr>
        <w:t>The recruitment and staffing of school staff in Flintshire are guided by a combination of regulations from the School Staffing (Wales) Regulations 2006, the Education (Wales) Act 2014, and more recent pay and condition frameworks. The Council, governing bodies, and schools are responsible for ensuring fair and transparent recruitment processes, adhering to safeguarding requirements, and maintaining professional standards.</w:t>
      </w:r>
    </w:p>
    <w:p w14:paraId="4452646E" w14:textId="67BB1475" w:rsidR="00977FE0" w:rsidRPr="003A193F" w:rsidRDefault="00E618F4" w:rsidP="001615B6">
      <w:pPr>
        <w:autoSpaceDE w:val="0"/>
        <w:autoSpaceDN w:val="0"/>
        <w:adjustRightInd w:val="0"/>
        <w:spacing w:after="0" w:line="240" w:lineRule="auto"/>
        <w:rPr>
          <w:rFonts w:ascii="Arial" w:hAnsi="Arial" w:cs="Arial"/>
          <w:sz w:val="24"/>
          <w:szCs w:val="24"/>
        </w:rPr>
      </w:pPr>
      <w:r w:rsidRPr="00543AB1">
        <w:rPr>
          <w:rFonts w:ascii="Arial" w:hAnsi="Arial" w:cs="Arial"/>
          <w:sz w:val="24"/>
          <w:szCs w:val="24"/>
        </w:rPr>
        <w:t>Ysgol Bryn Gwalia</w:t>
      </w:r>
      <w:r w:rsidRPr="003A193F">
        <w:t xml:space="preserve"> </w:t>
      </w:r>
      <w:r w:rsidR="00062D1F" w:rsidRPr="00E618F4">
        <w:rPr>
          <w:rFonts w:ascii="Arial" w:hAnsi="Arial" w:cs="Arial"/>
          <w:sz w:val="24"/>
          <w:szCs w:val="24"/>
        </w:rPr>
        <w:t>school</w:t>
      </w:r>
      <w:r w:rsidR="00062D1F" w:rsidRPr="003A193F">
        <w:rPr>
          <w:rFonts w:ascii="Arial" w:hAnsi="Arial" w:cs="Arial"/>
          <w:sz w:val="24"/>
          <w:szCs w:val="24"/>
        </w:rPr>
        <w:t xml:space="preserve"> </w:t>
      </w:r>
      <w:r w:rsidR="00D14FAF" w:rsidRPr="003A193F">
        <w:rPr>
          <w:rFonts w:ascii="Arial" w:hAnsi="Arial" w:cs="Arial"/>
          <w:sz w:val="24"/>
          <w:szCs w:val="24"/>
        </w:rPr>
        <w:t>is committed to safeguarding and promoting the welfare of children and young people and expects all staff and volunteers to share this commitment.</w:t>
      </w:r>
      <w:r w:rsidR="001615B6" w:rsidRPr="003A193F">
        <w:rPr>
          <w:rFonts w:ascii="Arial" w:hAnsi="Arial" w:cs="Arial"/>
          <w:sz w:val="24"/>
          <w:szCs w:val="24"/>
        </w:rPr>
        <w:t xml:space="preserve"> </w:t>
      </w:r>
      <w:r w:rsidR="00062D1F" w:rsidRPr="003A193F">
        <w:rPr>
          <w:rFonts w:ascii="Arial" w:hAnsi="Arial" w:cs="Arial"/>
          <w:sz w:val="24"/>
          <w:szCs w:val="24"/>
        </w:rPr>
        <w:t xml:space="preserve">Please refer to the school’s Safe </w:t>
      </w:r>
      <w:r w:rsidR="00CF4E85" w:rsidRPr="003A193F">
        <w:rPr>
          <w:rFonts w:ascii="Arial" w:hAnsi="Arial" w:cs="Arial"/>
          <w:sz w:val="24"/>
          <w:szCs w:val="24"/>
        </w:rPr>
        <w:t xml:space="preserve">Recruitment and Selection Policy and Disclosure and Baring Checks </w:t>
      </w:r>
      <w:proofErr w:type="gramStart"/>
      <w:r w:rsidR="00CF4E85" w:rsidRPr="003A193F">
        <w:rPr>
          <w:rFonts w:ascii="Arial" w:hAnsi="Arial" w:cs="Arial"/>
          <w:sz w:val="24"/>
          <w:szCs w:val="24"/>
        </w:rPr>
        <w:t xml:space="preserve">Policy </w:t>
      </w:r>
      <w:r w:rsidR="00062D1F" w:rsidRPr="003A193F">
        <w:rPr>
          <w:rFonts w:ascii="Arial" w:hAnsi="Arial" w:cs="Arial"/>
          <w:sz w:val="24"/>
          <w:szCs w:val="24"/>
        </w:rPr>
        <w:t xml:space="preserve"> which</w:t>
      </w:r>
      <w:proofErr w:type="gramEnd"/>
      <w:r w:rsidR="00062D1F" w:rsidRPr="003A193F">
        <w:rPr>
          <w:rFonts w:ascii="Arial" w:hAnsi="Arial" w:cs="Arial"/>
          <w:sz w:val="24"/>
          <w:szCs w:val="24"/>
        </w:rPr>
        <w:t xml:space="preserve"> can be foun</w:t>
      </w:r>
      <w:r>
        <w:rPr>
          <w:rFonts w:ascii="Arial" w:hAnsi="Arial" w:cs="Arial"/>
          <w:sz w:val="24"/>
          <w:szCs w:val="24"/>
        </w:rPr>
        <w:t>d on the website.</w:t>
      </w:r>
    </w:p>
    <w:p w14:paraId="34D98A56" w14:textId="77777777" w:rsidR="001615B6" w:rsidRPr="003A193F" w:rsidRDefault="001615B6" w:rsidP="001615B6">
      <w:pPr>
        <w:autoSpaceDE w:val="0"/>
        <w:autoSpaceDN w:val="0"/>
        <w:adjustRightInd w:val="0"/>
        <w:spacing w:after="0" w:line="240" w:lineRule="auto"/>
        <w:rPr>
          <w:rFonts w:ascii="Arial" w:hAnsi="Arial" w:cs="Arial"/>
          <w:sz w:val="24"/>
          <w:szCs w:val="24"/>
        </w:rPr>
      </w:pPr>
    </w:p>
    <w:p w14:paraId="4F874460" w14:textId="77777777" w:rsidR="006646D6" w:rsidRPr="003A193F" w:rsidRDefault="00EA597C" w:rsidP="006646D6">
      <w:p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Practitioners working in roles that fall under one of the seven Education Workforce Council (EWC) registration categories must be registered with the EWC. As the independent regulatory body for the education profession in Wales, the EWC maintains a Register of Education Practitioners covering the following categories: school teacher, school learning support worker, further education teacher, further education learning support worker, youth worker, youth support worker, and work-based learning practitioner.</w:t>
      </w:r>
      <w:r w:rsidR="006646D6"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As part of pre-employment checks, schools</w:t>
      </w:r>
      <w:r w:rsidR="006646D6"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 xml:space="preserve">are required to check the EWC Register to confirm that individuals working in these roles are registered. </w:t>
      </w:r>
    </w:p>
    <w:p w14:paraId="3C11E508" w14:textId="76F3E5FF" w:rsidR="00151235" w:rsidRPr="007F1D85" w:rsidRDefault="00151235" w:rsidP="00151235">
      <w:pPr>
        <w:jc w:val="both"/>
        <w:rPr>
          <w:rFonts w:ascii="Arial" w:hAnsi="Arial" w:cs="Arial"/>
          <w:color w:val="000000"/>
          <w:sz w:val="24"/>
          <w:szCs w:val="24"/>
        </w:rPr>
      </w:pPr>
      <w:r w:rsidRPr="0048117F">
        <w:rPr>
          <w:rFonts w:ascii="Arial" w:hAnsi="Arial" w:cs="Arial"/>
          <w:color w:val="000000"/>
          <w:sz w:val="24"/>
          <w:szCs w:val="24"/>
        </w:rPr>
        <w:t xml:space="preserve">To promote Safe Recruitment and HR practices, </w:t>
      </w:r>
      <w:r w:rsidR="00E618F4" w:rsidRPr="00543AB1">
        <w:rPr>
          <w:rFonts w:ascii="Arial" w:hAnsi="Arial" w:cs="Arial"/>
          <w:sz w:val="24"/>
          <w:szCs w:val="24"/>
        </w:rPr>
        <w:t>Ysgol Bryn Gwalia</w:t>
      </w:r>
      <w:r w:rsidR="00E618F4" w:rsidRPr="003A193F">
        <w:t xml:space="preserve"> </w:t>
      </w:r>
      <w:r w:rsidRPr="0048117F">
        <w:rPr>
          <w:rFonts w:ascii="Arial" w:hAnsi="Arial" w:cs="Arial"/>
          <w:color w:val="000000"/>
          <w:sz w:val="24"/>
          <w:szCs w:val="24"/>
        </w:rPr>
        <w:t>will:</w:t>
      </w:r>
    </w:p>
    <w:p w14:paraId="158C3967" w14:textId="77777777" w:rsidR="00151235" w:rsidRPr="00E24B6E" w:rsidRDefault="00151235" w:rsidP="00151235">
      <w:pPr>
        <w:pStyle w:val="ListParagraph"/>
        <w:numPr>
          <w:ilvl w:val="0"/>
          <w:numId w:val="4"/>
        </w:numPr>
        <w:rPr>
          <w:rFonts w:ascii="Arial" w:hAnsi="Arial" w:cs="Arial"/>
          <w:sz w:val="24"/>
          <w:szCs w:val="24"/>
        </w:rPr>
      </w:pPr>
      <w:r w:rsidRPr="00A35573">
        <w:rPr>
          <w:rFonts w:ascii="Arial" w:hAnsi="Arial" w:cs="Arial"/>
          <w:sz w:val="24"/>
          <w:szCs w:val="24"/>
        </w:rPr>
        <w:t xml:space="preserve">Ensure that all staff, volunteers and governors </w:t>
      </w:r>
      <w:r>
        <w:rPr>
          <w:rFonts w:ascii="Arial" w:hAnsi="Arial" w:cs="Arial"/>
          <w:sz w:val="24"/>
          <w:szCs w:val="24"/>
        </w:rPr>
        <w:t>undertake</w:t>
      </w:r>
      <w:r w:rsidRPr="00E24B6E">
        <w:rPr>
          <w:rFonts w:ascii="Arial" w:hAnsi="Arial" w:cs="Arial"/>
          <w:sz w:val="24"/>
          <w:szCs w:val="24"/>
        </w:rPr>
        <w:t xml:space="preserve"> </w:t>
      </w:r>
      <w:r>
        <w:rPr>
          <w:rFonts w:ascii="Arial" w:hAnsi="Arial" w:cs="Arial"/>
          <w:sz w:val="24"/>
          <w:szCs w:val="24"/>
        </w:rPr>
        <w:t xml:space="preserve">an enhanced disclosure </w:t>
      </w:r>
    </w:p>
    <w:p w14:paraId="3F82E18F" w14:textId="77777777" w:rsidR="00151235" w:rsidRPr="00E24B6E" w:rsidRDefault="00151235" w:rsidP="00151235">
      <w:pPr>
        <w:pStyle w:val="ListParagraph"/>
        <w:rPr>
          <w:rFonts w:ascii="Arial" w:hAnsi="Arial" w:cs="Arial"/>
          <w:sz w:val="24"/>
          <w:szCs w:val="24"/>
        </w:rPr>
      </w:pPr>
      <w:r w:rsidRPr="00E24B6E">
        <w:rPr>
          <w:rFonts w:ascii="Arial" w:hAnsi="Arial" w:cs="Arial"/>
          <w:sz w:val="24"/>
          <w:szCs w:val="24"/>
        </w:rPr>
        <w:t>as part of the recruitment vetting process.</w:t>
      </w:r>
      <w:r>
        <w:rPr>
          <w:rFonts w:ascii="Arial" w:hAnsi="Arial" w:cs="Arial"/>
          <w:sz w:val="24"/>
          <w:szCs w:val="24"/>
        </w:rPr>
        <w:t xml:space="preserve"> </w:t>
      </w:r>
      <w:r w:rsidRPr="00E24B6E">
        <w:rPr>
          <w:rFonts w:ascii="Arial" w:hAnsi="Arial" w:cs="Arial"/>
          <w:sz w:val="24"/>
          <w:szCs w:val="24"/>
        </w:rPr>
        <w:t>The DBS clearance provides a disclosure</w:t>
      </w:r>
    </w:p>
    <w:p w14:paraId="1B140D2F" w14:textId="77777777" w:rsidR="00151235" w:rsidRDefault="00151235" w:rsidP="00151235">
      <w:pPr>
        <w:pStyle w:val="ListParagraph"/>
        <w:rPr>
          <w:rFonts w:ascii="Arial" w:hAnsi="Arial" w:cs="Arial"/>
          <w:sz w:val="24"/>
          <w:szCs w:val="24"/>
        </w:rPr>
      </w:pPr>
      <w:r w:rsidRPr="00E24B6E">
        <w:rPr>
          <w:rFonts w:ascii="Arial" w:hAnsi="Arial" w:cs="Arial"/>
          <w:sz w:val="24"/>
          <w:szCs w:val="24"/>
        </w:rPr>
        <w:t>of any convictions and also checks against the DBS Adults and Children Barred List.</w:t>
      </w:r>
    </w:p>
    <w:p w14:paraId="6B4A7C91" w14:textId="77777777" w:rsidR="00151235" w:rsidRPr="003A193F" w:rsidRDefault="00151235" w:rsidP="00151235">
      <w:pPr>
        <w:pStyle w:val="ListParagraph"/>
        <w:numPr>
          <w:ilvl w:val="0"/>
          <w:numId w:val="4"/>
        </w:numPr>
        <w:rPr>
          <w:rFonts w:ascii="Arial" w:hAnsi="Arial" w:cs="Arial"/>
          <w:sz w:val="24"/>
          <w:szCs w:val="24"/>
        </w:rPr>
      </w:pPr>
      <w:r w:rsidRPr="003A193F">
        <w:rPr>
          <w:rFonts w:ascii="Arial" w:hAnsi="Arial" w:cs="Arial"/>
          <w:sz w:val="24"/>
          <w:szCs w:val="24"/>
        </w:rPr>
        <w:t xml:space="preserve">Ensure that </w:t>
      </w:r>
      <w:r w:rsidRPr="003A193F">
        <w:rPr>
          <w:rFonts w:ascii="Arial" w:hAnsi="Arial" w:cs="Arial"/>
          <w:bCs/>
          <w:sz w:val="24"/>
          <w:szCs w:val="24"/>
        </w:rPr>
        <w:t xml:space="preserve">clearance from Flintshire County Council’s Employment Services is given </w:t>
      </w:r>
      <w:r w:rsidRPr="003A193F">
        <w:rPr>
          <w:rFonts w:ascii="Arial" w:hAnsi="Arial" w:cs="Arial"/>
          <w:bCs/>
          <w:sz w:val="24"/>
          <w:szCs w:val="24"/>
          <w:u w:val="single"/>
        </w:rPr>
        <w:t>before</w:t>
      </w:r>
      <w:r w:rsidRPr="003A193F">
        <w:rPr>
          <w:rFonts w:ascii="Arial" w:hAnsi="Arial" w:cs="Arial"/>
          <w:bCs/>
          <w:sz w:val="24"/>
          <w:szCs w:val="24"/>
        </w:rPr>
        <w:t xml:space="preserve"> a start date for a new member of staff is agreed.</w:t>
      </w:r>
    </w:p>
    <w:p w14:paraId="2399C53B" w14:textId="21196B98" w:rsidR="00151235" w:rsidRPr="003A193F" w:rsidRDefault="00151235" w:rsidP="00151235">
      <w:pPr>
        <w:pStyle w:val="ListParagraph"/>
        <w:numPr>
          <w:ilvl w:val="0"/>
          <w:numId w:val="4"/>
        </w:numPr>
        <w:rPr>
          <w:rFonts w:ascii="Arial" w:hAnsi="Arial" w:cs="Arial"/>
          <w:sz w:val="24"/>
          <w:szCs w:val="24"/>
        </w:rPr>
      </w:pPr>
      <w:r w:rsidRPr="003A193F">
        <w:rPr>
          <w:rFonts w:ascii="Arial" w:hAnsi="Arial" w:cs="Arial"/>
          <w:sz w:val="24"/>
          <w:szCs w:val="24"/>
        </w:rPr>
        <w:t xml:space="preserve">Ensure that the </w:t>
      </w:r>
      <w:r w:rsidR="00012FAC" w:rsidRPr="003A193F">
        <w:rPr>
          <w:rFonts w:ascii="Arial" w:hAnsi="Arial" w:cs="Arial"/>
          <w:sz w:val="24"/>
          <w:szCs w:val="24"/>
        </w:rPr>
        <w:t>H</w:t>
      </w:r>
      <w:r w:rsidRPr="003A193F">
        <w:rPr>
          <w:rFonts w:ascii="Arial" w:hAnsi="Arial" w:cs="Arial"/>
          <w:sz w:val="24"/>
          <w:szCs w:val="24"/>
        </w:rPr>
        <w:t>eadteacher has sight of and records on a single central record (school database), the details of all DBS certificate checks</w:t>
      </w:r>
    </w:p>
    <w:p w14:paraId="5D303A54" w14:textId="77777777" w:rsidR="00151235" w:rsidRPr="003A193F" w:rsidRDefault="00151235" w:rsidP="00151235">
      <w:pPr>
        <w:pStyle w:val="ListParagraph"/>
        <w:numPr>
          <w:ilvl w:val="0"/>
          <w:numId w:val="4"/>
        </w:numPr>
        <w:rPr>
          <w:rFonts w:ascii="Arial" w:hAnsi="Arial" w:cs="Arial"/>
          <w:sz w:val="24"/>
          <w:szCs w:val="24"/>
        </w:rPr>
      </w:pPr>
      <w:r w:rsidRPr="003A193F">
        <w:rPr>
          <w:rFonts w:ascii="Arial" w:hAnsi="Arial" w:cs="Arial"/>
          <w:sz w:val="24"/>
          <w:szCs w:val="24"/>
        </w:rPr>
        <w:t>Ensure that staff, volunteers and governors renew their DBS disclosure certificates on a three yearly basis, which is considered best practice.</w:t>
      </w:r>
    </w:p>
    <w:p w14:paraId="1E3A96D0" w14:textId="77777777" w:rsidR="00151235" w:rsidRPr="00A35573" w:rsidRDefault="00151235" w:rsidP="00151235">
      <w:pPr>
        <w:pStyle w:val="ListParagraph"/>
        <w:numPr>
          <w:ilvl w:val="0"/>
          <w:numId w:val="4"/>
        </w:numPr>
        <w:rPr>
          <w:rFonts w:ascii="Arial" w:hAnsi="Arial" w:cs="Arial"/>
          <w:sz w:val="24"/>
          <w:szCs w:val="24"/>
        </w:rPr>
      </w:pPr>
      <w:r w:rsidRPr="003A193F">
        <w:rPr>
          <w:rFonts w:ascii="Arial" w:hAnsi="Arial" w:cs="Arial"/>
          <w:sz w:val="24"/>
          <w:szCs w:val="24"/>
        </w:rPr>
        <w:t xml:space="preserve">Ensure that an updated DBS disclosure certificate is obtained by any individual staff member, volunteer </w:t>
      </w:r>
      <w:r w:rsidRPr="00A35573">
        <w:rPr>
          <w:rFonts w:ascii="Arial" w:hAnsi="Arial" w:cs="Arial"/>
          <w:sz w:val="24"/>
          <w:szCs w:val="24"/>
        </w:rPr>
        <w:t xml:space="preserve">or governor when there are reasonable grounds to do so e.g. following involvement in criminal activity </w:t>
      </w:r>
      <w:r>
        <w:rPr>
          <w:rFonts w:ascii="Arial" w:hAnsi="Arial" w:cs="Arial"/>
          <w:sz w:val="24"/>
          <w:szCs w:val="24"/>
        </w:rPr>
        <w:t>or if a professional allegation is made</w:t>
      </w:r>
    </w:p>
    <w:p w14:paraId="48B86B6D" w14:textId="09F8A0C1" w:rsidR="00151235" w:rsidRPr="00A35573" w:rsidRDefault="00151235" w:rsidP="00151235">
      <w:pPr>
        <w:pStyle w:val="ListParagraph"/>
        <w:numPr>
          <w:ilvl w:val="0"/>
          <w:numId w:val="4"/>
        </w:numPr>
        <w:rPr>
          <w:rFonts w:ascii="Arial" w:hAnsi="Arial" w:cs="Arial"/>
          <w:sz w:val="24"/>
          <w:szCs w:val="24"/>
        </w:rPr>
      </w:pPr>
      <w:r w:rsidRPr="00A35573">
        <w:rPr>
          <w:rFonts w:ascii="Arial" w:hAnsi="Arial" w:cs="Arial"/>
          <w:sz w:val="24"/>
          <w:szCs w:val="24"/>
        </w:rPr>
        <w:t>In the event of any disclosure information being obtained, either at the point of recruitment or subsequently, ensure that a risk assessment is completed and brought to the attenti</w:t>
      </w:r>
      <w:r>
        <w:rPr>
          <w:rFonts w:ascii="Arial" w:hAnsi="Arial" w:cs="Arial"/>
          <w:sz w:val="24"/>
          <w:szCs w:val="24"/>
        </w:rPr>
        <w:t>on of Flintshire County Council</w:t>
      </w:r>
      <w:r w:rsidR="0053352B">
        <w:rPr>
          <w:rFonts w:ascii="Arial" w:hAnsi="Arial" w:cs="Arial"/>
          <w:sz w:val="24"/>
          <w:szCs w:val="24"/>
        </w:rPr>
        <w:t>.</w:t>
      </w:r>
    </w:p>
    <w:p w14:paraId="65FE0179" w14:textId="77777777" w:rsidR="00151235" w:rsidRPr="00695547" w:rsidRDefault="00151235" w:rsidP="00151235">
      <w:pPr>
        <w:pStyle w:val="ListParagraph"/>
        <w:numPr>
          <w:ilvl w:val="0"/>
          <w:numId w:val="4"/>
        </w:numPr>
        <w:rPr>
          <w:rFonts w:ascii="Arial" w:hAnsi="Arial" w:cs="Arial"/>
          <w:sz w:val="24"/>
          <w:szCs w:val="24"/>
        </w:rPr>
      </w:pPr>
      <w:r w:rsidRPr="00A35573">
        <w:rPr>
          <w:rFonts w:ascii="Arial" w:hAnsi="Arial" w:cs="Arial"/>
          <w:sz w:val="24"/>
          <w:szCs w:val="24"/>
        </w:rPr>
        <w:lastRenderedPageBreak/>
        <w:t>A written log of all daily supply staff, volunteers and contractors will be kept clearly listing where the DBS disclosure is available</w:t>
      </w:r>
      <w:r>
        <w:rPr>
          <w:rFonts w:ascii="Arial" w:hAnsi="Arial" w:cs="Arial"/>
          <w:sz w:val="24"/>
          <w:szCs w:val="24"/>
        </w:rPr>
        <w:t>,</w:t>
      </w:r>
      <w:r w:rsidRPr="00A35573">
        <w:rPr>
          <w:rFonts w:ascii="Arial" w:hAnsi="Arial" w:cs="Arial"/>
          <w:sz w:val="24"/>
          <w:szCs w:val="24"/>
        </w:rPr>
        <w:t xml:space="preserve"> or a risk assessment will be formulated in lieu of an available DBS disclosure. </w:t>
      </w:r>
      <w:r w:rsidRPr="00A57549">
        <w:rPr>
          <w:rFonts w:ascii="Arial" w:hAnsi="Arial" w:cs="Arial"/>
          <w:color w:val="000000"/>
          <w:sz w:val="24"/>
          <w:szCs w:val="24"/>
        </w:rPr>
        <w:t>Staff such as educational psychologists, supply teachers, trainee teachers, nurses,</w:t>
      </w:r>
      <w:r>
        <w:rPr>
          <w:rFonts w:ascii="Arial" w:hAnsi="Arial" w:cs="Arial"/>
          <w:color w:val="000000"/>
          <w:sz w:val="24"/>
          <w:szCs w:val="24"/>
        </w:rPr>
        <w:t xml:space="preserve"> </w:t>
      </w:r>
      <w:r w:rsidRPr="00A57549">
        <w:rPr>
          <w:rFonts w:ascii="Arial" w:hAnsi="Arial" w:cs="Arial"/>
          <w:color w:val="000000"/>
          <w:sz w:val="24"/>
          <w:szCs w:val="24"/>
        </w:rPr>
        <w:t>sports coaches and inspectors should be DBS checked by their employer, for</w:t>
      </w:r>
      <w:r>
        <w:rPr>
          <w:rFonts w:ascii="Arial" w:hAnsi="Arial" w:cs="Arial"/>
          <w:color w:val="000000"/>
          <w:sz w:val="24"/>
          <w:szCs w:val="24"/>
        </w:rPr>
        <w:t xml:space="preserve"> </w:t>
      </w:r>
      <w:r w:rsidRPr="00A57549">
        <w:rPr>
          <w:rFonts w:ascii="Arial" w:hAnsi="Arial" w:cs="Arial"/>
          <w:color w:val="000000"/>
          <w:sz w:val="24"/>
          <w:szCs w:val="24"/>
        </w:rPr>
        <w:t>example the supply agency, the university, or local authority.</w:t>
      </w:r>
      <w:r>
        <w:rPr>
          <w:rFonts w:ascii="Arial" w:hAnsi="Arial" w:cs="Arial"/>
          <w:color w:val="000000"/>
          <w:sz w:val="24"/>
          <w:szCs w:val="24"/>
        </w:rPr>
        <w:t xml:space="preserve"> </w:t>
      </w:r>
      <w:r w:rsidRPr="00A57549">
        <w:rPr>
          <w:rFonts w:ascii="Arial" w:hAnsi="Arial" w:cs="Arial"/>
          <w:color w:val="000000"/>
          <w:sz w:val="24"/>
          <w:szCs w:val="24"/>
        </w:rPr>
        <w:t>It is sufficient for schools to seek written confirmation that all appropriate checks,</w:t>
      </w:r>
      <w:r>
        <w:rPr>
          <w:rFonts w:ascii="Arial" w:hAnsi="Arial" w:cs="Arial"/>
          <w:color w:val="000000"/>
          <w:sz w:val="24"/>
          <w:szCs w:val="24"/>
        </w:rPr>
        <w:t xml:space="preserve"> </w:t>
      </w:r>
      <w:r w:rsidRPr="00A57549">
        <w:rPr>
          <w:rFonts w:ascii="Arial" w:hAnsi="Arial" w:cs="Arial"/>
          <w:color w:val="000000"/>
          <w:sz w:val="24"/>
          <w:szCs w:val="24"/>
        </w:rPr>
        <w:t>have been carried out for these people (most commonly on appointment) and by</w:t>
      </w:r>
      <w:r>
        <w:rPr>
          <w:rFonts w:ascii="Arial" w:hAnsi="Arial" w:cs="Arial"/>
          <w:color w:val="000000"/>
          <w:sz w:val="24"/>
          <w:szCs w:val="24"/>
        </w:rPr>
        <w:t xml:space="preserve"> </w:t>
      </w:r>
      <w:r w:rsidRPr="00A57549">
        <w:rPr>
          <w:rFonts w:ascii="Arial" w:hAnsi="Arial" w:cs="Arial"/>
          <w:color w:val="000000"/>
          <w:sz w:val="24"/>
          <w:szCs w:val="24"/>
        </w:rPr>
        <w:t>whom (most commonly the relevant human resources department). Schools should</w:t>
      </w:r>
      <w:r>
        <w:rPr>
          <w:rFonts w:ascii="Arial" w:hAnsi="Arial" w:cs="Arial"/>
          <w:color w:val="000000"/>
          <w:sz w:val="24"/>
          <w:szCs w:val="24"/>
        </w:rPr>
        <w:t xml:space="preserve"> </w:t>
      </w:r>
      <w:r w:rsidRPr="00695547">
        <w:rPr>
          <w:rFonts w:ascii="Arial" w:hAnsi="Arial" w:cs="Arial"/>
          <w:color w:val="000000"/>
          <w:sz w:val="24"/>
          <w:szCs w:val="24"/>
        </w:rPr>
        <w:t>then confirm the identity of these visitors.</w:t>
      </w:r>
    </w:p>
    <w:p w14:paraId="6770933D" w14:textId="585D3F5F" w:rsidR="005E729B" w:rsidRPr="00E618F4" w:rsidRDefault="00151235" w:rsidP="00FD0B8E">
      <w:pPr>
        <w:pStyle w:val="ListParagraph"/>
        <w:numPr>
          <w:ilvl w:val="0"/>
          <w:numId w:val="4"/>
        </w:numPr>
        <w:rPr>
          <w:rFonts w:ascii="Arial" w:hAnsi="Arial" w:cs="Arial"/>
          <w:sz w:val="24"/>
          <w:szCs w:val="24"/>
        </w:rPr>
      </w:pPr>
      <w:r w:rsidRPr="00695547">
        <w:rPr>
          <w:rFonts w:ascii="Arial" w:hAnsi="Arial" w:cs="Arial"/>
          <w:sz w:val="24"/>
          <w:szCs w:val="24"/>
        </w:rPr>
        <w:t xml:space="preserve">The </w:t>
      </w:r>
      <w:r w:rsidRPr="00511829">
        <w:rPr>
          <w:rFonts w:ascii="Arial" w:hAnsi="Arial" w:cs="Arial"/>
          <w:sz w:val="24"/>
          <w:szCs w:val="24"/>
        </w:rPr>
        <w:t>Headteacher</w:t>
      </w:r>
      <w:r w:rsidRPr="00323C23">
        <w:rPr>
          <w:rFonts w:ascii="Arial" w:hAnsi="Arial" w:cs="Arial"/>
          <w:sz w:val="24"/>
          <w:szCs w:val="24"/>
        </w:rPr>
        <w:t xml:space="preserve"> </w:t>
      </w:r>
      <w:r w:rsidRPr="00695547">
        <w:rPr>
          <w:rFonts w:ascii="Arial" w:hAnsi="Arial" w:cs="Arial"/>
          <w:sz w:val="24"/>
          <w:szCs w:val="24"/>
        </w:rPr>
        <w:t xml:space="preserve">must ensure that any residential centres have undertaken all relevant employee checks prior to any visits commencing.  Please refer to the Educational Visits Policy for further information which can be </w:t>
      </w:r>
      <w:r w:rsidRPr="00E618F4">
        <w:rPr>
          <w:rFonts w:ascii="Arial" w:hAnsi="Arial" w:cs="Arial"/>
          <w:sz w:val="24"/>
          <w:szCs w:val="24"/>
        </w:rPr>
        <w:t xml:space="preserve">found </w:t>
      </w:r>
      <w:r w:rsidR="00E618F4" w:rsidRPr="00E618F4">
        <w:rPr>
          <w:rFonts w:ascii="Arial" w:hAnsi="Arial" w:cs="Arial"/>
          <w:sz w:val="24"/>
          <w:szCs w:val="24"/>
        </w:rPr>
        <w:t>on the school website.</w:t>
      </w:r>
    </w:p>
    <w:p w14:paraId="50B56F47" w14:textId="77777777" w:rsidR="000A4484" w:rsidRPr="00365C06" w:rsidRDefault="000A4484" w:rsidP="00C041F6">
      <w:pPr>
        <w:pStyle w:val="Default"/>
      </w:pPr>
    </w:p>
    <w:p w14:paraId="5A78CF95" w14:textId="6BDA9D81" w:rsidR="00365C06" w:rsidRPr="003A193F" w:rsidRDefault="0016208C" w:rsidP="00C041F6">
      <w:pPr>
        <w:pStyle w:val="Default"/>
        <w:rPr>
          <w:b/>
          <w:color w:val="auto"/>
        </w:rPr>
      </w:pPr>
      <w:r w:rsidRPr="003A193F">
        <w:rPr>
          <w:b/>
          <w:color w:val="auto"/>
        </w:rPr>
        <w:t>1</w:t>
      </w:r>
      <w:r w:rsidR="008D4758" w:rsidRPr="003A193F">
        <w:rPr>
          <w:b/>
          <w:color w:val="auto"/>
        </w:rPr>
        <w:t>4</w:t>
      </w:r>
      <w:r w:rsidR="00651B1B" w:rsidRPr="003A193F">
        <w:rPr>
          <w:b/>
          <w:color w:val="auto"/>
        </w:rPr>
        <w:t>.2</w:t>
      </w:r>
      <w:r w:rsidR="0048117F" w:rsidRPr="003A193F">
        <w:rPr>
          <w:b/>
          <w:color w:val="auto"/>
        </w:rPr>
        <w:t xml:space="preserve"> </w:t>
      </w:r>
      <w:r w:rsidR="00365C06" w:rsidRPr="003A193F">
        <w:rPr>
          <w:b/>
          <w:color w:val="auto"/>
        </w:rPr>
        <w:t xml:space="preserve">Supply </w:t>
      </w:r>
    </w:p>
    <w:p w14:paraId="3E5D5099" w14:textId="77777777" w:rsidR="00EC4F13" w:rsidRPr="003A193F" w:rsidRDefault="00EC4F13" w:rsidP="00C041F6">
      <w:pPr>
        <w:pStyle w:val="Default"/>
        <w:rPr>
          <w:b/>
          <w:color w:val="auto"/>
        </w:rPr>
      </w:pPr>
    </w:p>
    <w:p w14:paraId="2B83F380" w14:textId="66211D52" w:rsidR="00EC4F13" w:rsidRPr="003A193F" w:rsidRDefault="00EC4F13" w:rsidP="00EC4F13">
      <w:pPr>
        <w:pStyle w:val="Default"/>
        <w:rPr>
          <w:bCs/>
          <w:color w:val="auto"/>
        </w:rPr>
      </w:pPr>
      <w:r w:rsidRPr="003A193F">
        <w:rPr>
          <w:bCs/>
          <w:color w:val="auto"/>
        </w:rPr>
        <w:t xml:space="preserve">The legal responsibility for ensuring that only appropriately registered practitioners are employed in the appropriate post lies not only with the practitioner themselves but also with the employer. This includes schools, further education institutions, and commercial supply agencies. </w:t>
      </w:r>
      <w:r w:rsidR="004E21F0" w:rsidRPr="003A193F">
        <w:rPr>
          <w:bCs/>
          <w:color w:val="auto"/>
        </w:rPr>
        <w:t xml:space="preserve">The school / Employment Services </w:t>
      </w:r>
      <w:r w:rsidRPr="003A193F">
        <w:rPr>
          <w:bCs/>
          <w:color w:val="auto"/>
        </w:rPr>
        <w:t>must check that a practitioner is registered with the Education Workforce Council (EWC) in the correct category before they begin work.</w:t>
      </w:r>
    </w:p>
    <w:p w14:paraId="002144A1" w14:textId="77777777" w:rsidR="00EC4F13" w:rsidRPr="003A193F" w:rsidRDefault="00EC4F13" w:rsidP="00EC4F13">
      <w:pPr>
        <w:pStyle w:val="Default"/>
        <w:rPr>
          <w:bCs/>
          <w:color w:val="auto"/>
        </w:rPr>
      </w:pPr>
    </w:p>
    <w:p w14:paraId="175280C6" w14:textId="1230EBE7" w:rsidR="00EC4F13" w:rsidRPr="003A193F" w:rsidRDefault="00EC4F13" w:rsidP="00EC4F13">
      <w:pPr>
        <w:pStyle w:val="Default"/>
        <w:rPr>
          <w:bCs/>
          <w:color w:val="auto"/>
        </w:rPr>
      </w:pPr>
      <w:r w:rsidRPr="003A193F">
        <w:rPr>
          <w:bCs/>
          <w:color w:val="auto"/>
        </w:rPr>
        <w:t xml:space="preserve">Where a commercial supply agency is used, both the agency and the </w:t>
      </w:r>
      <w:r w:rsidR="004E21F0" w:rsidRPr="003A193F">
        <w:rPr>
          <w:bCs/>
          <w:color w:val="auto"/>
        </w:rPr>
        <w:t>school</w:t>
      </w:r>
      <w:r w:rsidRPr="003A193F">
        <w:rPr>
          <w:bCs/>
          <w:color w:val="auto"/>
        </w:rPr>
        <w:t xml:space="preserve"> are responsible for ensuring that all relevant pre-employment and safeguarding checks are completed. Assumptions should not be made that the other party has carried out these checks.</w:t>
      </w:r>
      <w:r w:rsidR="00693380" w:rsidRPr="003A193F">
        <w:rPr>
          <w:bCs/>
          <w:color w:val="auto"/>
        </w:rPr>
        <w:t xml:space="preserve"> </w:t>
      </w:r>
    </w:p>
    <w:p w14:paraId="5322ECD1" w14:textId="77777777" w:rsidR="00EC4F13" w:rsidRPr="003A193F" w:rsidRDefault="00EC4F13" w:rsidP="00EC4F13">
      <w:pPr>
        <w:pStyle w:val="Default"/>
        <w:rPr>
          <w:bCs/>
          <w:color w:val="auto"/>
        </w:rPr>
      </w:pPr>
    </w:p>
    <w:p w14:paraId="1EB77582" w14:textId="0D1070C5" w:rsidR="00EC4F13" w:rsidRPr="003A193F" w:rsidRDefault="00EC4F13" w:rsidP="00EC4F13">
      <w:pPr>
        <w:pStyle w:val="Default"/>
        <w:rPr>
          <w:bCs/>
          <w:color w:val="auto"/>
        </w:rPr>
      </w:pPr>
      <w:r w:rsidRPr="003A193F">
        <w:rPr>
          <w:bCs/>
          <w:color w:val="auto"/>
        </w:rPr>
        <w:t>Schools in Wales are free to engage qualified supply teachers through whichever route best meets their needs. If commercial supply agencies are used for cover arrangements within</w:t>
      </w:r>
      <w:r w:rsidR="004E21F0" w:rsidRPr="003A193F">
        <w:rPr>
          <w:bCs/>
          <w:color w:val="auto"/>
        </w:rPr>
        <w:t xml:space="preserve"> the school</w:t>
      </w:r>
      <w:r w:rsidRPr="003A193F">
        <w:rPr>
          <w:bCs/>
          <w:color w:val="auto"/>
        </w:rPr>
        <w:t xml:space="preserve">, the </w:t>
      </w:r>
      <w:r w:rsidR="004E21F0" w:rsidRPr="003A193F">
        <w:rPr>
          <w:bCs/>
          <w:color w:val="auto"/>
        </w:rPr>
        <w:t>H</w:t>
      </w:r>
      <w:r w:rsidRPr="003A193F">
        <w:rPr>
          <w:bCs/>
          <w:color w:val="auto"/>
        </w:rPr>
        <w:t xml:space="preserve">eadteacher or </w:t>
      </w:r>
      <w:r w:rsidR="004E21F0" w:rsidRPr="003A193F">
        <w:rPr>
          <w:bCs/>
          <w:color w:val="auto"/>
        </w:rPr>
        <w:t>G</w:t>
      </w:r>
      <w:r w:rsidRPr="003A193F">
        <w:rPr>
          <w:bCs/>
          <w:color w:val="auto"/>
        </w:rPr>
        <w:t xml:space="preserve">overning </w:t>
      </w:r>
      <w:r w:rsidR="004E21F0" w:rsidRPr="003A193F">
        <w:rPr>
          <w:bCs/>
          <w:color w:val="auto"/>
        </w:rPr>
        <w:t>B</w:t>
      </w:r>
      <w:r w:rsidRPr="003A193F">
        <w:rPr>
          <w:bCs/>
          <w:color w:val="auto"/>
        </w:rPr>
        <w:t>ody should be aware of the Welsh Government Supply Agency Framework (formerly known as the NPS Supply Teachers Framework). This framework is commissioned on behalf of local authorities to provide schools with access to approved agencies.</w:t>
      </w:r>
    </w:p>
    <w:p w14:paraId="7F23AEE0" w14:textId="77777777" w:rsidR="00EC4F13" w:rsidRPr="003A193F" w:rsidRDefault="00EC4F13" w:rsidP="00EC4F13">
      <w:pPr>
        <w:pStyle w:val="Default"/>
        <w:rPr>
          <w:bCs/>
          <w:color w:val="auto"/>
        </w:rPr>
      </w:pPr>
    </w:p>
    <w:p w14:paraId="501CF160" w14:textId="50670501" w:rsidR="00EC4F13" w:rsidRPr="003A193F" w:rsidRDefault="00EC4F13" w:rsidP="00EC4F13">
      <w:pPr>
        <w:pStyle w:val="Default"/>
        <w:rPr>
          <w:bCs/>
          <w:color w:val="auto"/>
        </w:rPr>
      </w:pPr>
      <w:r w:rsidRPr="003A193F">
        <w:rPr>
          <w:bCs/>
          <w:color w:val="auto"/>
        </w:rPr>
        <w:t>Using a supply agency on the framework provides assurance that minimum quality standards and statutory safeguarding obligations are met. There is transparency in the fees payable by schools, and agencies are contractually required to meet employment standards.</w:t>
      </w:r>
    </w:p>
    <w:p w14:paraId="241A5AC6" w14:textId="77777777" w:rsidR="00952DC6" w:rsidRPr="003A193F" w:rsidRDefault="00952DC6" w:rsidP="00952DC6">
      <w:pPr>
        <w:autoSpaceDE w:val="0"/>
        <w:autoSpaceDN w:val="0"/>
        <w:adjustRightInd w:val="0"/>
        <w:spacing w:after="0" w:line="240" w:lineRule="auto"/>
        <w:rPr>
          <w:rFonts w:ascii="Arial" w:hAnsi="Arial" w:cs="Arial"/>
          <w:sz w:val="24"/>
          <w:szCs w:val="24"/>
        </w:rPr>
      </w:pPr>
    </w:p>
    <w:p w14:paraId="39538D9C" w14:textId="78E0D098" w:rsidR="00C041F6" w:rsidRPr="003A193F" w:rsidRDefault="0016208C" w:rsidP="001C3815">
      <w:pPr>
        <w:jc w:val="both"/>
        <w:rPr>
          <w:rFonts w:ascii="Arial" w:hAnsi="Arial" w:cs="Arial"/>
          <w:b/>
          <w:sz w:val="24"/>
          <w:szCs w:val="24"/>
        </w:rPr>
      </w:pPr>
      <w:r w:rsidRPr="003A193F">
        <w:rPr>
          <w:rFonts w:ascii="Arial" w:hAnsi="Arial" w:cs="Arial"/>
          <w:b/>
          <w:sz w:val="24"/>
          <w:szCs w:val="24"/>
        </w:rPr>
        <w:t>1</w:t>
      </w:r>
      <w:r w:rsidR="008D4758" w:rsidRPr="003A193F">
        <w:rPr>
          <w:rFonts w:ascii="Arial" w:hAnsi="Arial" w:cs="Arial"/>
          <w:b/>
          <w:sz w:val="24"/>
          <w:szCs w:val="24"/>
        </w:rPr>
        <w:t>4</w:t>
      </w:r>
      <w:r w:rsidR="00651B1B" w:rsidRPr="003A193F">
        <w:rPr>
          <w:rFonts w:ascii="Arial" w:hAnsi="Arial" w:cs="Arial"/>
          <w:b/>
          <w:sz w:val="24"/>
          <w:szCs w:val="24"/>
        </w:rPr>
        <w:t>.3</w:t>
      </w:r>
      <w:r w:rsidR="0048117F" w:rsidRPr="003A193F">
        <w:rPr>
          <w:rFonts w:ascii="Arial" w:hAnsi="Arial" w:cs="Arial"/>
          <w:b/>
          <w:sz w:val="24"/>
          <w:szCs w:val="24"/>
        </w:rPr>
        <w:t xml:space="preserve"> </w:t>
      </w:r>
      <w:r w:rsidR="00365C06" w:rsidRPr="003A193F">
        <w:rPr>
          <w:rFonts w:ascii="Arial" w:hAnsi="Arial" w:cs="Arial"/>
          <w:b/>
          <w:sz w:val="24"/>
          <w:szCs w:val="24"/>
        </w:rPr>
        <w:t>Volunteers</w:t>
      </w:r>
    </w:p>
    <w:p w14:paraId="5C5A1663" w14:textId="48B25990" w:rsidR="00CE2E6B" w:rsidRPr="003A193F" w:rsidRDefault="00CE2E6B" w:rsidP="00CE2E6B">
      <w:pPr>
        <w:jc w:val="both"/>
        <w:rPr>
          <w:rFonts w:ascii="Arial" w:hAnsi="Arial" w:cs="Arial"/>
          <w:b/>
          <w:sz w:val="24"/>
          <w:szCs w:val="24"/>
        </w:rPr>
      </w:pPr>
      <w:r w:rsidRPr="003A193F">
        <w:rPr>
          <w:rFonts w:ascii="Arial" w:hAnsi="Arial" w:cs="Arial"/>
          <w:b/>
          <w:sz w:val="24"/>
          <w:szCs w:val="24"/>
        </w:rPr>
        <w:t xml:space="preserve">Definition: </w:t>
      </w:r>
      <w:r w:rsidRPr="003A193F">
        <w:rPr>
          <w:rFonts w:ascii="Arial" w:hAnsi="Arial" w:cs="Arial"/>
          <w:bCs/>
          <w:i/>
          <w:iCs/>
          <w:sz w:val="24"/>
          <w:szCs w:val="24"/>
        </w:rPr>
        <w:t>‘Flintshire County Council regards volunteering as an unpaid activity where someone freely gives their time to help an organisation or an individual who they are not related to. In other words, volunteers are not paid staff and do not have a legally binding contractual relationship with the Council’.</w:t>
      </w:r>
    </w:p>
    <w:p w14:paraId="2316F66D" w14:textId="2E2F557F" w:rsidR="00CE2E6B" w:rsidRPr="003A193F" w:rsidRDefault="00CE2E6B" w:rsidP="00CE2E6B">
      <w:pPr>
        <w:jc w:val="both"/>
        <w:rPr>
          <w:rFonts w:ascii="Arial" w:hAnsi="Arial" w:cs="Arial"/>
          <w:bCs/>
          <w:sz w:val="24"/>
          <w:szCs w:val="24"/>
        </w:rPr>
      </w:pPr>
      <w:r w:rsidRPr="003A193F">
        <w:rPr>
          <w:rFonts w:ascii="Arial" w:hAnsi="Arial" w:cs="Arial"/>
          <w:bCs/>
          <w:sz w:val="24"/>
          <w:szCs w:val="24"/>
        </w:rPr>
        <w:t xml:space="preserve">Flintshire County Council and </w:t>
      </w:r>
      <w:r w:rsidR="00E618F4" w:rsidRPr="00543AB1">
        <w:rPr>
          <w:rFonts w:ascii="Arial" w:hAnsi="Arial" w:cs="Arial"/>
          <w:sz w:val="24"/>
          <w:szCs w:val="24"/>
        </w:rPr>
        <w:t>Ysgol Bryn Gwalia</w:t>
      </w:r>
      <w:r w:rsidR="00E618F4" w:rsidRPr="003A193F">
        <w:t xml:space="preserve"> </w:t>
      </w:r>
      <w:r w:rsidRPr="003A193F">
        <w:rPr>
          <w:rFonts w:ascii="Arial" w:hAnsi="Arial" w:cs="Arial"/>
          <w:bCs/>
          <w:sz w:val="24"/>
          <w:szCs w:val="24"/>
        </w:rPr>
        <w:t xml:space="preserve">values the contribution made by volunteers and is </w:t>
      </w:r>
      <w:proofErr w:type="gramStart"/>
      <w:r w:rsidRPr="003A193F">
        <w:rPr>
          <w:rFonts w:ascii="Arial" w:hAnsi="Arial" w:cs="Arial"/>
          <w:bCs/>
          <w:sz w:val="24"/>
          <w:szCs w:val="24"/>
        </w:rPr>
        <w:t>committed  to</w:t>
      </w:r>
      <w:proofErr w:type="gramEnd"/>
      <w:r w:rsidRPr="003A193F">
        <w:rPr>
          <w:rFonts w:ascii="Arial" w:hAnsi="Arial" w:cs="Arial"/>
          <w:bCs/>
          <w:sz w:val="24"/>
          <w:szCs w:val="24"/>
        </w:rPr>
        <w:t xml:space="preserve"> involving volunteers in appropriate positions and in ways which are encouraging, supportive and which develop volunteering.</w:t>
      </w:r>
    </w:p>
    <w:p w14:paraId="7C97F433" w14:textId="63E61CAF" w:rsidR="00365C06" w:rsidRPr="003A193F" w:rsidRDefault="00E618F4" w:rsidP="00CE2E6B">
      <w:pPr>
        <w:jc w:val="both"/>
        <w:rPr>
          <w:rFonts w:ascii="Arial" w:hAnsi="Arial" w:cs="Arial"/>
          <w:bCs/>
          <w:sz w:val="24"/>
          <w:szCs w:val="24"/>
        </w:rPr>
      </w:pPr>
      <w:r w:rsidRPr="00543AB1">
        <w:rPr>
          <w:rFonts w:ascii="Arial" w:hAnsi="Arial" w:cs="Arial"/>
          <w:sz w:val="24"/>
          <w:szCs w:val="24"/>
        </w:rPr>
        <w:lastRenderedPageBreak/>
        <w:t>Ysgol Bryn Gwalia</w:t>
      </w:r>
      <w:r w:rsidRPr="003A193F">
        <w:t xml:space="preserve"> </w:t>
      </w:r>
      <w:r w:rsidR="00CE2E6B" w:rsidRPr="003A193F">
        <w:rPr>
          <w:rFonts w:ascii="Arial" w:hAnsi="Arial" w:cs="Arial"/>
          <w:bCs/>
          <w:sz w:val="24"/>
          <w:szCs w:val="24"/>
        </w:rPr>
        <w:t>follows the procedures outlined by the Disclosure and Barring Service to ensure the safety of children and vulnerable adults. A volunteer wishing to participate in an activity that is outlined in the DBS Criteria cannot participate until a cleared DBS</w:t>
      </w:r>
      <w:r w:rsidR="00C563B4" w:rsidRPr="003A193F">
        <w:rPr>
          <w:rFonts w:ascii="Arial" w:hAnsi="Arial" w:cs="Arial"/>
          <w:bCs/>
          <w:sz w:val="24"/>
          <w:szCs w:val="24"/>
        </w:rPr>
        <w:t xml:space="preserve"> has been received</w:t>
      </w:r>
      <w:r w:rsidR="00CE2E6B" w:rsidRPr="003A193F">
        <w:rPr>
          <w:rFonts w:ascii="Arial" w:hAnsi="Arial" w:cs="Arial"/>
          <w:bCs/>
          <w:sz w:val="24"/>
          <w:szCs w:val="24"/>
        </w:rPr>
        <w:t>.</w:t>
      </w:r>
    </w:p>
    <w:p w14:paraId="6C803D7D" w14:textId="2A3B48E3" w:rsidR="00365C06" w:rsidRPr="003A193F" w:rsidRDefault="00740650" w:rsidP="00365C06">
      <w:pPr>
        <w:autoSpaceDE w:val="0"/>
        <w:autoSpaceDN w:val="0"/>
        <w:adjustRightInd w:val="0"/>
        <w:spacing w:after="0" w:line="240" w:lineRule="auto"/>
        <w:rPr>
          <w:rFonts w:ascii="Arial" w:hAnsi="Arial" w:cs="Arial"/>
          <w:sz w:val="24"/>
          <w:szCs w:val="24"/>
        </w:rPr>
      </w:pPr>
      <w:r w:rsidRPr="003A193F">
        <w:rPr>
          <w:rFonts w:ascii="Arial" w:hAnsi="Arial" w:cs="Arial"/>
          <w:sz w:val="24"/>
          <w:szCs w:val="24"/>
        </w:rPr>
        <w:t>The Head</w:t>
      </w:r>
      <w:r w:rsidR="00D2567F" w:rsidRPr="003A193F">
        <w:rPr>
          <w:rFonts w:ascii="Arial" w:hAnsi="Arial" w:cs="Arial"/>
          <w:sz w:val="24"/>
          <w:szCs w:val="24"/>
        </w:rPr>
        <w:t>teacher</w:t>
      </w:r>
      <w:r w:rsidR="00365C06" w:rsidRPr="003A193F">
        <w:rPr>
          <w:rFonts w:ascii="Arial" w:hAnsi="Arial" w:cs="Arial"/>
          <w:sz w:val="24"/>
          <w:szCs w:val="24"/>
        </w:rPr>
        <w:t xml:space="preserve"> must ensur</w:t>
      </w:r>
      <w:r w:rsidR="00D2567F" w:rsidRPr="003A193F">
        <w:rPr>
          <w:rFonts w:ascii="Arial" w:hAnsi="Arial" w:cs="Arial"/>
          <w:sz w:val="24"/>
          <w:szCs w:val="24"/>
        </w:rPr>
        <w:t xml:space="preserve">e that volunteers have due regard for this policy </w:t>
      </w:r>
      <w:r w:rsidR="00CE2E6B" w:rsidRPr="003A193F">
        <w:rPr>
          <w:rFonts w:ascii="Arial" w:hAnsi="Arial" w:cs="Arial"/>
          <w:sz w:val="24"/>
          <w:szCs w:val="24"/>
        </w:rPr>
        <w:t>and are inducted into the schools safeguarding procedures accordingly. Completion of the Safeguarding Group A training is required by all volunteers before commencing their role and completion of Group B may also be required.</w:t>
      </w:r>
    </w:p>
    <w:p w14:paraId="447FA808" w14:textId="77777777" w:rsidR="00151235" w:rsidRPr="003A193F" w:rsidRDefault="00151235" w:rsidP="00651B1B">
      <w:pPr>
        <w:spacing w:after="0" w:line="240" w:lineRule="auto"/>
        <w:jc w:val="both"/>
        <w:rPr>
          <w:rFonts w:ascii="Arial" w:hAnsi="Arial" w:cs="Arial"/>
          <w:b/>
          <w:sz w:val="28"/>
          <w:szCs w:val="28"/>
        </w:rPr>
      </w:pPr>
    </w:p>
    <w:p w14:paraId="0B1EDE31" w14:textId="744593CC" w:rsidR="00151235" w:rsidRPr="003A193F" w:rsidRDefault="00151235" w:rsidP="00151235">
      <w:pPr>
        <w:tabs>
          <w:tab w:val="left" w:pos="9780"/>
        </w:tabs>
        <w:rPr>
          <w:rFonts w:ascii="Arial" w:eastAsia="Times New Roman" w:hAnsi="Arial" w:cs="Arial"/>
          <w:b/>
          <w:kern w:val="28"/>
          <w:sz w:val="24"/>
          <w:szCs w:val="24"/>
        </w:rPr>
      </w:pPr>
      <w:r w:rsidRPr="003A193F">
        <w:rPr>
          <w:rFonts w:ascii="Arial" w:eastAsia="Times New Roman" w:hAnsi="Arial" w:cs="Arial"/>
          <w:b/>
          <w:kern w:val="28"/>
          <w:sz w:val="24"/>
          <w:szCs w:val="24"/>
        </w:rPr>
        <w:t xml:space="preserve">14.4 Actions as a result of a positive Disclosure </w:t>
      </w:r>
      <w:r w:rsidR="00BA7E20" w:rsidRPr="003A193F">
        <w:rPr>
          <w:rFonts w:ascii="Arial" w:eastAsia="Times New Roman" w:hAnsi="Arial" w:cs="Arial"/>
          <w:b/>
          <w:kern w:val="28"/>
          <w:sz w:val="24"/>
          <w:szCs w:val="24"/>
        </w:rPr>
        <w:t>(</w:t>
      </w:r>
      <w:r w:rsidRPr="003A193F">
        <w:rPr>
          <w:rFonts w:ascii="Arial" w:eastAsia="Times New Roman" w:hAnsi="Arial" w:cs="Arial"/>
          <w:b/>
          <w:kern w:val="28"/>
          <w:sz w:val="24"/>
          <w:szCs w:val="24"/>
        </w:rPr>
        <w:t>Applicants</w:t>
      </w:r>
      <w:r w:rsidR="00BA7E20" w:rsidRPr="003A193F">
        <w:rPr>
          <w:rFonts w:ascii="Arial" w:eastAsia="Times New Roman" w:hAnsi="Arial" w:cs="Arial"/>
          <w:b/>
          <w:kern w:val="28"/>
          <w:sz w:val="24"/>
          <w:szCs w:val="24"/>
        </w:rPr>
        <w:t>)</w:t>
      </w:r>
    </w:p>
    <w:p w14:paraId="3A3EB579" w14:textId="36F14067" w:rsidR="00151235" w:rsidRPr="003A193F" w:rsidRDefault="00151235" w:rsidP="00151235">
      <w:pPr>
        <w:tabs>
          <w:tab w:val="left" w:pos="9780"/>
        </w:tabs>
        <w:rPr>
          <w:rFonts w:ascii="Arial" w:eastAsia="Times New Roman" w:hAnsi="Arial" w:cs="Arial"/>
          <w:bCs/>
          <w:kern w:val="28"/>
          <w:sz w:val="24"/>
          <w:szCs w:val="24"/>
        </w:rPr>
      </w:pPr>
      <w:r w:rsidRPr="003A193F">
        <w:rPr>
          <w:rFonts w:ascii="Arial" w:eastAsia="Times New Roman" w:hAnsi="Arial" w:cs="Arial"/>
          <w:sz w:val="24"/>
          <w:szCs w:val="24"/>
        </w:rPr>
        <w:t xml:space="preserve">Applicants cannot be appointed until receipt of a satisfactory Disclosure; this process can take up to 6 weeks. </w:t>
      </w:r>
      <w:r w:rsidRPr="003A193F">
        <w:rPr>
          <w:rFonts w:ascii="Arial" w:eastAsia="Times New Roman" w:hAnsi="Arial" w:cs="Arial"/>
          <w:sz w:val="24"/>
          <w:szCs w:val="24"/>
          <w:u w:val="single"/>
        </w:rPr>
        <w:t>There should be no exceptions to this rule</w:t>
      </w:r>
      <w:r w:rsidRPr="003A193F">
        <w:rPr>
          <w:rFonts w:ascii="Arial" w:eastAsia="Times New Roman" w:hAnsi="Arial" w:cs="Arial"/>
          <w:sz w:val="24"/>
          <w:szCs w:val="24"/>
        </w:rPr>
        <w:t xml:space="preserve">. </w:t>
      </w:r>
      <w:r w:rsidRPr="003A193F">
        <w:rPr>
          <w:rFonts w:ascii="Arial" w:eastAsia="Times New Roman" w:hAnsi="Arial" w:cs="Arial"/>
          <w:bCs/>
          <w:kern w:val="28"/>
          <w:sz w:val="24"/>
          <w:szCs w:val="24"/>
        </w:rPr>
        <w:t>If a</w:t>
      </w:r>
      <w:r w:rsidRPr="003A193F">
        <w:rPr>
          <w:rFonts w:ascii="Arial" w:eastAsia="Times New Roman" w:hAnsi="Arial" w:cs="Arial"/>
          <w:sz w:val="24"/>
          <w:szCs w:val="24"/>
        </w:rPr>
        <w:t xml:space="preserve"> positive trace is revealed on the Disclosure, </w:t>
      </w:r>
      <w:r w:rsidRPr="003A193F">
        <w:rPr>
          <w:rFonts w:ascii="Arial" w:eastAsia="Times New Roman" w:hAnsi="Arial" w:cs="Arial"/>
          <w:bCs/>
          <w:kern w:val="28"/>
          <w:sz w:val="24"/>
          <w:szCs w:val="24"/>
        </w:rPr>
        <w:t xml:space="preserve">Employment Services will notify the </w:t>
      </w:r>
      <w:r w:rsidR="00012FAC" w:rsidRPr="003A193F">
        <w:rPr>
          <w:rFonts w:ascii="Arial" w:eastAsia="Times New Roman" w:hAnsi="Arial" w:cs="Arial"/>
          <w:bCs/>
          <w:kern w:val="28"/>
          <w:sz w:val="24"/>
          <w:szCs w:val="24"/>
        </w:rPr>
        <w:t>H</w:t>
      </w:r>
      <w:r w:rsidRPr="003A193F">
        <w:rPr>
          <w:rFonts w:ascii="Arial" w:eastAsia="Times New Roman" w:hAnsi="Arial" w:cs="Arial"/>
          <w:bCs/>
          <w:kern w:val="28"/>
          <w:sz w:val="24"/>
          <w:szCs w:val="24"/>
        </w:rPr>
        <w:t xml:space="preserve">eadteacher who </w:t>
      </w:r>
      <w:r w:rsidRPr="003A193F">
        <w:rPr>
          <w:rFonts w:ascii="Arial" w:eastAsia="Times New Roman" w:hAnsi="Arial" w:cs="Arial"/>
          <w:sz w:val="24"/>
          <w:szCs w:val="24"/>
        </w:rPr>
        <w:t>must consider</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the</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details</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of</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the</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positive trace and refer to the checklist</w:t>
      </w:r>
      <w:r w:rsidRPr="003A193F">
        <w:rPr>
          <w:rFonts w:ascii="Arial" w:eastAsia="Times New Roman" w:hAnsi="Arial" w:cs="Arial"/>
          <w:spacing w:val="1"/>
          <w:sz w:val="24"/>
          <w:szCs w:val="24"/>
        </w:rPr>
        <w:t xml:space="preserve"> in Appendix D of the DBS Policy. </w:t>
      </w:r>
      <w:r w:rsidRPr="003A193F">
        <w:rPr>
          <w:rFonts w:ascii="Arial" w:eastAsia="Times New Roman" w:hAnsi="Arial" w:cs="Arial"/>
          <w:sz w:val="24"/>
          <w:szCs w:val="24"/>
        </w:rPr>
        <w:t>The</w:t>
      </w:r>
      <w:r w:rsidRPr="003A193F">
        <w:rPr>
          <w:rFonts w:ascii="Arial" w:eastAsia="Times New Roman" w:hAnsi="Arial" w:cs="Arial"/>
          <w:spacing w:val="1"/>
          <w:sz w:val="24"/>
          <w:szCs w:val="24"/>
        </w:rPr>
        <w:t xml:space="preserve"> </w:t>
      </w:r>
      <w:r w:rsidR="00012FAC" w:rsidRPr="003A193F">
        <w:rPr>
          <w:rFonts w:ascii="Arial" w:eastAsia="Times New Roman" w:hAnsi="Arial" w:cs="Arial"/>
          <w:sz w:val="24"/>
          <w:szCs w:val="24"/>
        </w:rPr>
        <w:t>H</w:t>
      </w:r>
      <w:r w:rsidRPr="003A193F">
        <w:rPr>
          <w:rFonts w:ascii="Arial" w:eastAsia="Times New Roman" w:hAnsi="Arial" w:cs="Arial"/>
          <w:sz w:val="24"/>
          <w:szCs w:val="24"/>
        </w:rPr>
        <w:t>eadteacher</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sho</w:t>
      </w:r>
      <w:r w:rsidRPr="003A193F">
        <w:rPr>
          <w:rFonts w:ascii="Arial" w:eastAsia="Times New Roman" w:hAnsi="Arial" w:cs="Arial"/>
          <w:spacing w:val="1"/>
          <w:sz w:val="24"/>
          <w:szCs w:val="24"/>
        </w:rPr>
        <w:t>u</w:t>
      </w:r>
      <w:r w:rsidRPr="003A193F">
        <w:rPr>
          <w:rFonts w:ascii="Arial" w:eastAsia="Times New Roman" w:hAnsi="Arial" w:cs="Arial"/>
          <w:sz w:val="24"/>
          <w:szCs w:val="24"/>
        </w:rPr>
        <w:t>ld consider</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the</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following</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factors</w:t>
      </w:r>
      <w:r w:rsidRPr="003A193F">
        <w:rPr>
          <w:rFonts w:ascii="Arial" w:eastAsia="Times New Roman" w:hAnsi="Arial" w:cs="Arial"/>
          <w:spacing w:val="2"/>
          <w:sz w:val="24"/>
          <w:szCs w:val="24"/>
        </w:rPr>
        <w:t xml:space="preserve"> </w:t>
      </w:r>
      <w:r w:rsidRPr="003A193F">
        <w:rPr>
          <w:rFonts w:ascii="Arial" w:eastAsia="Times New Roman" w:hAnsi="Arial" w:cs="Arial"/>
          <w:sz w:val="24"/>
          <w:szCs w:val="24"/>
        </w:rPr>
        <w:t>before</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reaching</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any</w:t>
      </w:r>
      <w:r w:rsidRPr="003A193F">
        <w:rPr>
          <w:rFonts w:ascii="Arial" w:eastAsia="Times New Roman" w:hAnsi="Arial" w:cs="Arial"/>
          <w:spacing w:val="1"/>
          <w:sz w:val="24"/>
          <w:szCs w:val="24"/>
        </w:rPr>
        <w:t xml:space="preserve"> </w:t>
      </w:r>
      <w:proofErr w:type="gramStart"/>
      <w:r w:rsidRPr="003A193F">
        <w:rPr>
          <w:rFonts w:ascii="Arial" w:eastAsia="Times New Roman" w:hAnsi="Arial" w:cs="Arial"/>
          <w:sz w:val="24"/>
          <w:szCs w:val="24"/>
        </w:rPr>
        <w:t>deci</w:t>
      </w:r>
      <w:r w:rsidRPr="003A193F">
        <w:rPr>
          <w:rFonts w:ascii="Arial" w:eastAsia="Times New Roman" w:hAnsi="Arial" w:cs="Arial"/>
          <w:spacing w:val="1"/>
          <w:sz w:val="24"/>
          <w:szCs w:val="24"/>
        </w:rPr>
        <w:t>s</w:t>
      </w:r>
      <w:r w:rsidRPr="003A193F">
        <w:rPr>
          <w:rFonts w:ascii="Arial" w:eastAsia="Times New Roman" w:hAnsi="Arial" w:cs="Arial"/>
          <w:spacing w:val="-1"/>
          <w:sz w:val="24"/>
          <w:szCs w:val="24"/>
        </w:rPr>
        <w:t>i</w:t>
      </w:r>
      <w:r w:rsidRPr="003A193F">
        <w:rPr>
          <w:rFonts w:ascii="Arial" w:eastAsia="Times New Roman" w:hAnsi="Arial" w:cs="Arial"/>
          <w:sz w:val="24"/>
          <w:szCs w:val="24"/>
        </w:rPr>
        <w:t>on:-</w:t>
      </w:r>
      <w:proofErr w:type="gramEnd"/>
    </w:p>
    <w:p w14:paraId="12C4BB3A" w14:textId="77777777" w:rsidR="00151235" w:rsidRPr="003A193F" w:rsidRDefault="00151235" w:rsidP="00151235">
      <w:pPr>
        <w:numPr>
          <w:ilvl w:val="0"/>
          <w:numId w:val="73"/>
        </w:numPr>
        <w:autoSpaceDE w:val="0"/>
        <w:autoSpaceDN w:val="0"/>
        <w:adjustRightInd w:val="0"/>
        <w:spacing w:after="0" w:line="276" w:lineRule="auto"/>
        <w:ind w:right="68"/>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whether the positive trace is relevant to the position applied for;</w:t>
      </w:r>
    </w:p>
    <w:p w14:paraId="204F5280" w14:textId="77777777" w:rsidR="00151235" w:rsidRPr="003A193F" w:rsidRDefault="00151235" w:rsidP="00151235">
      <w:pPr>
        <w:numPr>
          <w:ilvl w:val="0"/>
          <w:numId w:val="73"/>
        </w:numPr>
        <w:autoSpaceDE w:val="0"/>
        <w:autoSpaceDN w:val="0"/>
        <w:adjustRightInd w:val="0"/>
        <w:spacing w:after="0" w:line="276" w:lineRule="auto"/>
        <w:ind w:right="68"/>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the seriousness of any offence or other matter revealed;</w:t>
      </w:r>
    </w:p>
    <w:p w14:paraId="1E1CB558" w14:textId="77777777" w:rsidR="00151235" w:rsidRPr="003A193F" w:rsidRDefault="00151235" w:rsidP="00151235">
      <w:pPr>
        <w:numPr>
          <w:ilvl w:val="0"/>
          <w:numId w:val="73"/>
        </w:numPr>
        <w:autoSpaceDE w:val="0"/>
        <w:autoSpaceDN w:val="0"/>
        <w:adjustRightInd w:val="0"/>
        <w:spacing w:after="0" w:line="276" w:lineRule="auto"/>
        <w:ind w:right="68"/>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the length of time since offence or other matter occurred;</w:t>
      </w:r>
    </w:p>
    <w:p w14:paraId="4E65B753" w14:textId="77777777" w:rsidR="00151235" w:rsidRPr="003A193F" w:rsidRDefault="00151235" w:rsidP="00151235">
      <w:pPr>
        <w:numPr>
          <w:ilvl w:val="0"/>
          <w:numId w:val="73"/>
        </w:numPr>
        <w:autoSpaceDE w:val="0"/>
        <w:autoSpaceDN w:val="0"/>
        <w:adjustRightInd w:val="0"/>
        <w:spacing w:after="0" w:line="276" w:lineRule="auto"/>
        <w:ind w:right="68"/>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whether the applicant has a pattern of offending behaviour or other relevant matters;</w:t>
      </w:r>
    </w:p>
    <w:p w14:paraId="2F36DA7F" w14:textId="77777777" w:rsidR="00151235" w:rsidRPr="003A193F" w:rsidRDefault="00151235" w:rsidP="00151235">
      <w:pPr>
        <w:numPr>
          <w:ilvl w:val="0"/>
          <w:numId w:val="73"/>
        </w:numPr>
        <w:autoSpaceDE w:val="0"/>
        <w:autoSpaceDN w:val="0"/>
        <w:adjustRightInd w:val="0"/>
        <w:spacing w:after="0" w:line="276" w:lineRule="auto"/>
        <w:ind w:right="68"/>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whether the applicant’s circumstances have changed since the offending behaviour or the other relevant matters;</w:t>
      </w:r>
    </w:p>
    <w:p w14:paraId="666910D4" w14:textId="77777777" w:rsidR="00151235" w:rsidRPr="003A193F" w:rsidRDefault="00151235" w:rsidP="00151235">
      <w:pPr>
        <w:numPr>
          <w:ilvl w:val="0"/>
          <w:numId w:val="73"/>
        </w:numPr>
        <w:autoSpaceDE w:val="0"/>
        <w:autoSpaceDN w:val="0"/>
        <w:adjustRightInd w:val="0"/>
        <w:spacing w:after="0" w:line="276" w:lineRule="auto"/>
        <w:ind w:right="68"/>
        <w:jc w:val="both"/>
        <w:rPr>
          <w:rFonts w:ascii="Arial" w:eastAsia="Times New Roman" w:hAnsi="Arial" w:cs="Arial"/>
          <w:sz w:val="24"/>
          <w:szCs w:val="24"/>
          <w:lang w:eastAsia="en-GB"/>
        </w:rPr>
      </w:pPr>
      <w:r w:rsidRPr="003A193F">
        <w:rPr>
          <w:rFonts w:ascii="Arial" w:eastAsia="Times New Roman" w:hAnsi="Arial" w:cs="Arial"/>
          <w:sz w:val="24"/>
          <w:szCs w:val="24"/>
          <w:lang w:eastAsia="en-GB"/>
        </w:rPr>
        <w:t>the circumstances surrounding the offence and the explanation(s) offered by the person concerned.</w:t>
      </w:r>
    </w:p>
    <w:p w14:paraId="67B774EC" w14:textId="77777777" w:rsidR="00151235" w:rsidRPr="003A193F" w:rsidRDefault="00151235" w:rsidP="00151235">
      <w:pPr>
        <w:autoSpaceDE w:val="0"/>
        <w:autoSpaceDN w:val="0"/>
        <w:adjustRightInd w:val="0"/>
        <w:spacing w:after="0" w:line="276" w:lineRule="auto"/>
        <w:ind w:left="720" w:right="68"/>
        <w:jc w:val="both"/>
        <w:rPr>
          <w:rFonts w:ascii="Arial" w:eastAsia="Times New Roman" w:hAnsi="Arial" w:cs="Arial"/>
          <w:sz w:val="24"/>
          <w:szCs w:val="24"/>
          <w:lang w:eastAsia="en-GB"/>
        </w:rPr>
      </w:pPr>
    </w:p>
    <w:p w14:paraId="040D6EC2" w14:textId="61170A61" w:rsidR="00151235" w:rsidRPr="003A193F" w:rsidRDefault="00BA7E20" w:rsidP="00151235">
      <w:pPr>
        <w:widowControl w:val="0"/>
        <w:autoSpaceDE w:val="0"/>
        <w:autoSpaceDN w:val="0"/>
        <w:adjustRightInd w:val="0"/>
        <w:spacing w:after="0" w:line="276" w:lineRule="auto"/>
        <w:ind w:right="68"/>
        <w:jc w:val="both"/>
        <w:rPr>
          <w:rFonts w:ascii="Arial" w:eastAsia="Times New Roman" w:hAnsi="Arial" w:cs="Arial"/>
          <w:sz w:val="24"/>
          <w:szCs w:val="24"/>
        </w:rPr>
      </w:pPr>
      <w:r w:rsidRPr="003A193F">
        <w:rPr>
          <w:rFonts w:ascii="Arial" w:eastAsia="Times New Roman" w:hAnsi="Arial" w:cs="Arial"/>
          <w:sz w:val="24"/>
          <w:szCs w:val="24"/>
        </w:rPr>
        <w:t>T</w:t>
      </w:r>
      <w:r w:rsidR="00151235" w:rsidRPr="003A193F">
        <w:rPr>
          <w:rFonts w:ascii="Arial" w:eastAsia="Times New Roman" w:hAnsi="Arial" w:cs="Arial"/>
          <w:sz w:val="24"/>
          <w:szCs w:val="24"/>
        </w:rPr>
        <w:t xml:space="preserve">he </w:t>
      </w:r>
      <w:r w:rsidR="00012FAC" w:rsidRPr="003A193F">
        <w:rPr>
          <w:rFonts w:ascii="Arial" w:eastAsia="Times New Roman" w:hAnsi="Arial" w:cs="Arial"/>
          <w:sz w:val="24"/>
          <w:szCs w:val="24"/>
        </w:rPr>
        <w:t>H</w:t>
      </w:r>
      <w:r w:rsidR="00151235" w:rsidRPr="003A193F">
        <w:rPr>
          <w:rFonts w:ascii="Arial" w:eastAsia="Times New Roman" w:hAnsi="Arial" w:cs="Arial"/>
          <w:sz w:val="24"/>
          <w:szCs w:val="24"/>
        </w:rPr>
        <w:t>eadteacher may request that the applicant be inter</w:t>
      </w:r>
      <w:r w:rsidR="00151235" w:rsidRPr="003A193F">
        <w:rPr>
          <w:rFonts w:ascii="Arial" w:eastAsia="Times New Roman" w:hAnsi="Arial" w:cs="Arial"/>
          <w:spacing w:val="-1"/>
          <w:sz w:val="24"/>
          <w:szCs w:val="24"/>
        </w:rPr>
        <w:t>v</w:t>
      </w:r>
      <w:r w:rsidR="00151235" w:rsidRPr="003A193F">
        <w:rPr>
          <w:rFonts w:ascii="Arial" w:eastAsia="Times New Roman" w:hAnsi="Arial" w:cs="Arial"/>
          <w:sz w:val="24"/>
          <w:szCs w:val="24"/>
        </w:rPr>
        <w:t>iewed by a nominated officer in order to ascertain the facts and circumstances</w:t>
      </w:r>
      <w:r w:rsidR="00151235" w:rsidRPr="003A193F">
        <w:rPr>
          <w:rFonts w:ascii="Arial" w:eastAsia="Times New Roman" w:hAnsi="Arial" w:cs="Arial"/>
          <w:spacing w:val="1"/>
          <w:sz w:val="24"/>
          <w:szCs w:val="24"/>
        </w:rPr>
        <w:t xml:space="preserve"> </w:t>
      </w:r>
      <w:r w:rsidR="00151235" w:rsidRPr="003A193F">
        <w:rPr>
          <w:rFonts w:ascii="Arial" w:eastAsia="Times New Roman" w:hAnsi="Arial" w:cs="Arial"/>
          <w:sz w:val="24"/>
          <w:szCs w:val="24"/>
        </w:rPr>
        <w:t>surrounding</w:t>
      </w:r>
      <w:r w:rsidR="00151235" w:rsidRPr="003A193F">
        <w:rPr>
          <w:rFonts w:ascii="Arial" w:eastAsia="Times New Roman" w:hAnsi="Arial" w:cs="Arial"/>
          <w:spacing w:val="1"/>
          <w:sz w:val="24"/>
          <w:szCs w:val="24"/>
        </w:rPr>
        <w:t xml:space="preserve"> </w:t>
      </w:r>
      <w:r w:rsidR="00151235" w:rsidRPr="003A193F">
        <w:rPr>
          <w:rFonts w:ascii="Arial" w:eastAsia="Times New Roman" w:hAnsi="Arial" w:cs="Arial"/>
          <w:sz w:val="24"/>
          <w:szCs w:val="24"/>
        </w:rPr>
        <w:t>details</w:t>
      </w:r>
      <w:r w:rsidR="00151235" w:rsidRPr="003A193F">
        <w:rPr>
          <w:rFonts w:ascii="Arial" w:eastAsia="Times New Roman" w:hAnsi="Arial" w:cs="Arial"/>
          <w:spacing w:val="1"/>
          <w:sz w:val="24"/>
          <w:szCs w:val="24"/>
        </w:rPr>
        <w:t xml:space="preserve"> </w:t>
      </w:r>
      <w:r w:rsidR="00151235" w:rsidRPr="003A193F">
        <w:rPr>
          <w:rFonts w:ascii="Arial" w:eastAsia="Times New Roman" w:hAnsi="Arial" w:cs="Arial"/>
          <w:sz w:val="24"/>
          <w:szCs w:val="24"/>
        </w:rPr>
        <w:t>of</w:t>
      </w:r>
      <w:r w:rsidR="00151235" w:rsidRPr="003A193F">
        <w:rPr>
          <w:rFonts w:ascii="Arial" w:eastAsia="Times New Roman" w:hAnsi="Arial" w:cs="Arial"/>
          <w:spacing w:val="1"/>
          <w:sz w:val="24"/>
          <w:szCs w:val="24"/>
        </w:rPr>
        <w:t xml:space="preserve"> </w:t>
      </w:r>
      <w:r w:rsidR="00151235" w:rsidRPr="003A193F">
        <w:rPr>
          <w:rFonts w:ascii="Arial" w:eastAsia="Times New Roman" w:hAnsi="Arial" w:cs="Arial"/>
          <w:sz w:val="24"/>
          <w:szCs w:val="24"/>
        </w:rPr>
        <w:t>the positive trace</w:t>
      </w:r>
      <w:r w:rsidRPr="003A193F">
        <w:rPr>
          <w:rFonts w:ascii="Arial" w:eastAsia="Times New Roman" w:hAnsi="Arial" w:cs="Arial"/>
          <w:sz w:val="24"/>
          <w:szCs w:val="24"/>
        </w:rPr>
        <w:t xml:space="preserve">. The officer </w:t>
      </w:r>
      <w:r w:rsidR="00151235" w:rsidRPr="003A193F">
        <w:rPr>
          <w:rFonts w:ascii="Arial" w:eastAsia="Times New Roman" w:hAnsi="Arial" w:cs="Arial"/>
          <w:sz w:val="24"/>
          <w:szCs w:val="24"/>
        </w:rPr>
        <w:t xml:space="preserve">will provide written recommendations to Employment Services / </w:t>
      </w:r>
      <w:r w:rsidR="00012FAC" w:rsidRPr="003A193F">
        <w:rPr>
          <w:rFonts w:ascii="Arial" w:eastAsia="Times New Roman" w:hAnsi="Arial" w:cs="Arial"/>
          <w:sz w:val="24"/>
          <w:szCs w:val="24"/>
        </w:rPr>
        <w:t>H</w:t>
      </w:r>
      <w:r w:rsidR="00151235" w:rsidRPr="003A193F">
        <w:rPr>
          <w:rFonts w:ascii="Arial" w:eastAsia="Times New Roman" w:hAnsi="Arial" w:cs="Arial"/>
          <w:sz w:val="24"/>
          <w:szCs w:val="24"/>
        </w:rPr>
        <w:t>eadteacher. In</w:t>
      </w:r>
      <w:r w:rsidR="00151235" w:rsidRPr="003A193F">
        <w:rPr>
          <w:rFonts w:ascii="Arial" w:eastAsia="Times New Roman" w:hAnsi="Arial" w:cs="Arial"/>
          <w:spacing w:val="-10"/>
          <w:sz w:val="24"/>
          <w:szCs w:val="24"/>
        </w:rPr>
        <w:t xml:space="preserve"> </w:t>
      </w:r>
      <w:r w:rsidR="00151235" w:rsidRPr="003A193F">
        <w:rPr>
          <w:rFonts w:ascii="Arial" w:eastAsia="Times New Roman" w:hAnsi="Arial" w:cs="Arial"/>
          <w:sz w:val="24"/>
          <w:szCs w:val="24"/>
        </w:rPr>
        <w:t>exceptional</w:t>
      </w:r>
      <w:r w:rsidR="00151235" w:rsidRPr="003A193F">
        <w:rPr>
          <w:rFonts w:ascii="Arial" w:eastAsia="Times New Roman" w:hAnsi="Arial" w:cs="Arial"/>
          <w:spacing w:val="1"/>
          <w:sz w:val="24"/>
          <w:szCs w:val="24"/>
        </w:rPr>
        <w:t xml:space="preserve"> </w:t>
      </w:r>
      <w:r w:rsidR="00151235" w:rsidRPr="003A193F">
        <w:rPr>
          <w:rFonts w:ascii="Arial" w:eastAsia="Times New Roman" w:hAnsi="Arial" w:cs="Arial"/>
          <w:sz w:val="24"/>
          <w:szCs w:val="24"/>
        </w:rPr>
        <w:t>cases,</w:t>
      </w:r>
      <w:r w:rsidR="00151235" w:rsidRPr="003A193F">
        <w:rPr>
          <w:rFonts w:ascii="Arial" w:eastAsia="Times New Roman" w:hAnsi="Arial" w:cs="Arial"/>
          <w:spacing w:val="1"/>
          <w:sz w:val="24"/>
          <w:szCs w:val="24"/>
        </w:rPr>
        <w:t xml:space="preserve"> </w:t>
      </w:r>
      <w:r w:rsidR="00151235" w:rsidRPr="003A193F">
        <w:rPr>
          <w:rFonts w:ascii="Arial" w:eastAsia="Times New Roman" w:hAnsi="Arial" w:cs="Arial"/>
          <w:sz w:val="24"/>
          <w:szCs w:val="24"/>
        </w:rPr>
        <w:t xml:space="preserve">the </w:t>
      </w:r>
      <w:r w:rsidR="00012FAC" w:rsidRPr="003A193F">
        <w:rPr>
          <w:rFonts w:ascii="Arial" w:eastAsia="Times New Roman" w:hAnsi="Arial" w:cs="Arial"/>
          <w:sz w:val="24"/>
          <w:szCs w:val="24"/>
        </w:rPr>
        <w:t>H</w:t>
      </w:r>
      <w:r w:rsidR="00151235" w:rsidRPr="003A193F">
        <w:rPr>
          <w:rFonts w:ascii="Arial" w:eastAsia="Times New Roman" w:hAnsi="Arial" w:cs="Arial"/>
          <w:sz w:val="24"/>
          <w:szCs w:val="24"/>
        </w:rPr>
        <w:t xml:space="preserve">eadteacher may take professional </w:t>
      </w:r>
      <w:r w:rsidRPr="003A193F">
        <w:rPr>
          <w:rFonts w:ascii="Arial" w:eastAsia="Times New Roman" w:hAnsi="Arial" w:cs="Arial"/>
          <w:sz w:val="24"/>
          <w:szCs w:val="24"/>
        </w:rPr>
        <w:t>/</w:t>
      </w:r>
      <w:r w:rsidR="00151235" w:rsidRPr="003A193F">
        <w:rPr>
          <w:rFonts w:ascii="Arial" w:eastAsia="Times New Roman" w:hAnsi="Arial" w:cs="Arial"/>
          <w:sz w:val="24"/>
          <w:szCs w:val="24"/>
        </w:rPr>
        <w:t xml:space="preserve"> legal ad</w:t>
      </w:r>
      <w:r w:rsidR="00151235" w:rsidRPr="003A193F">
        <w:rPr>
          <w:rFonts w:ascii="Arial" w:eastAsia="Times New Roman" w:hAnsi="Arial" w:cs="Arial"/>
          <w:spacing w:val="1"/>
          <w:sz w:val="24"/>
          <w:szCs w:val="24"/>
        </w:rPr>
        <w:t>v</w:t>
      </w:r>
      <w:r w:rsidR="00151235" w:rsidRPr="003A193F">
        <w:rPr>
          <w:rFonts w:ascii="Arial" w:eastAsia="Times New Roman" w:hAnsi="Arial" w:cs="Arial"/>
          <w:sz w:val="24"/>
          <w:szCs w:val="24"/>
        </w:rPr>
        <w:t>ice before reaching a decision.</w:t>
      </w:r>
    </w:p>
    <w:p w14:paraId="125EC6F8" w14:textId="77777777" w:rsidR="00151235" w:rsidRPr="003A193F" w:rsidRDefault="00151235" w:rsidP="00151235">
      <w:pPr>
        <w:widowControl w:val="0"/>
        <w:autoSpaceDE w:val="0"/>
        <w:autoSpaceDN w:val="0"/>
        <w:adjustRightInd w:val="0"/>
        <w:spacing w:after="0" w:line="276" w:lineRule="auto"/>
        <w:ind w:right="68"/>
        <w:jc w:val="both"/>
        <w:rPr>
          <w:rFonts w:ascii="Arial" w:eastAsia="Times New Roman" w:hAnsi="Arial" w:cs="Arial"/>
          <w:sz w:val="24"/>
          <w:szCs w:val="24"/>
        </w:rPr>
      </w:pPr>
    </w:p>
    <w:p w14:paraId="5903DE4D" w14:textId="1A5462FC" w:rsidR="00151235" w:rsidRPr="003A193F" w:rsidRDefault="00151235" w:rsidP="00151235">
      <w:pPr>
        <w:widowControl w:val="0"/>
        <w:autoSpaceDE w:val="0"/>
        <w:autoSpaceDN w:val="0"/>
        <w:adjustRightInd w:val="0"/>
        <w:spacing w:after="0" w:line="276" w:lineRule="auto"/>
        <w:ind w:right="68"/>
        <w:jc w:val="both"/>
        <w:rPr>
          <w:rFonts w:ascii="Arial" w:eastAsia="Times New Roman" w:hAnsi="Arial" w:cs="Arial"/>
          <w:spacing w:val="1"/>
          <w:sz w:val="24"/>
          <w:szCs w:val="24"/>
        </w:rPr>
      </w:pPr>
      <w:r w:rsidRPr="003A193F">
        <w:rPr>
          <w:rFonts w:ascii="Arial" w:eastAsia="Times New Roman" w:hAnsi="Arial" w:cs="Arial"/>
          <w:sz w:val="24"/>
          <w:szCs w:val="24"/>
        </w:rPr>
        <w:t>If</w:t>
      </w:r>
      <w:r w:rsidRPr="003A193F">
        <w:rPr>
          <w:rFonts w:ascii="Arial" w:eastAsia="Times New Roman" w:hAnsi="Arial" w:cs="Arial"/>
          <w:spacing w:val="-11"/>
          <w:sz w:val="24"/>
          <w:szCs w:val="24"/>
        </w:rPr>
        <w:t xml:space="preserve"> the applicant is approved for the position, the </w:t>
      </w:r>
      <w:r w:rsidR="00012FAC" w:rsidRPr="003A193F">
        <w:rPr>
          <w:rFonts w:ascii="Arial" w:eastAsia="Times New Roman" w:hAnsi="Arial" w:cs="Arial"/>
          <w:sz w:val="24"/>
          <w:szCs w:val="24"/>
        </w:rPr>
        <w:t>H</w:t>
      </w:r>
      <w:r w:rsidRPr="003A193F">
        <w:rPr>
          <w:rFonts w:ascii="Arial" w:eastAsia="Times New Roman" w:hAnsi="Arial" w:cs="Arial"/>
          <w:sz w:val="24"/>
          <w:szCs w:val="24"/>
        </w:rPr>
        <w:t>eadteacher</w:t>
      </w:r>
      <w:r w:rsidRPr="003A193F">
        <w:rPr>
          <w:rFonts w:ascii="Arial" w:eastAsia="Times New Roman" w:hAnsi="Arial" w:cs="Arial"/>
          <w:spacing w:val="1"/>
          <w:sz w:val="24"/>
          <w:szCs w:val="24"/>
        </w:rPr>
        <w:t xml:space="preserve"> is required to </w:t>
      </w:r>
      <w:r w:rsidRPr="003A193F">
        <w:rPr>
          <w:rFonts w:ascii="Arial" w:eastAsia="Times New Roman" w:hAnsi="Arial" w:cs="Arial"/>
          <w:sz w:val="24"/>
          <w:szCs w:val="24"/>
        </w:rPr>
        <w:t xml:space="preserve">complete Appendix D </w:t>
      </w:r>
      <w:r w:rsidR="00BA7E20" w:rsidRPr="003A193F">
        <w:rPr>
          <w:rFonts w:ascii="Arial" w:eastAsia="Times New Roman" w:hAnsi="Arial" w:cs="Arial"/>
          <w:sz w:val="24"/>
          <w:szCs w:val="24"/>
        </w:rPr>
        <w:t xml:space="preserve">(FCC DBS policy) </w:t>
      </w:r>
      <w:r w:rsidRPr="003A193F">
        <w:rPr>
          <w:rFonts w:ascii="Arial" w:eastAsia="Times New Roman" w:hAnsi="Arial" w:cs="Arial"/>
          <w:sz w:val="24"/>
          <w:szCs w:val="24"/>
        </w:rPr>
        <w:t>and return th</w:t>
      </w:r>
      <w:r w:rsidR="00BA7E20" w:rsidRPr="003A193F">
        <w:rPr>
          <w:rFonts w:ascii="Arial" w:eastAsia="Times New Roman" w:hAnsi="Arial" w:cs="Arial"/>
          <w:sz w:val="24"/>
          <w:szCs w:val="24"/>
        </w:rPr>
        <w:t>e</w:t>
      </w:r>
      <w:r w:rsidRPr="003A193F">
        <w:rPr>
          <w:rFonts w:ascii="Arial" w:eastAsia="Times New Roman" w:hAnsi="Arial" w:cs="Arial"/>
          <w:sz w:val="24"/>
          <w:szCs w:val="24"/>
        </w:rPr>
        <w:t xml:space="preserve"> form together with the original</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Di</w:t>
      </w:r>
      <w:r w:rsidRPr="003A193F">
        <w:rPr>
          <w:rFonts w:ascii="Arial" w:eastAsia="Times New Roman" w:hAnsi="Arial" w:cs="Arial"/>
          <w:spacing w:val="1"/>
          <w:sz w:val="24"/>
          <w:szCs w:val="24"/>
        </w:rPr>
        <w:t>s</w:t>
      </w:r>
      <w:r w:rsidRPr="003A193F">
        <w:rPr>
          <w:rFonts w:ascii="Arial" w:eastAsia="Times New Roman" w:hAnsi="Arial" w:cs="Arial"/>
          <w:sz w:val="24"/>
          <w:szCs w:val="24"/>
        </w:rPr>
        <w:t>closure</w:t>
      </w:r>
      <w:r w:rsidRPr="003A193F">
        <w:rPr>
          <w:rFonts w:ascii="Arial" w:eastAsia="Times New Roman" w:hAnsi="Arial" w:cs="Arial"/>
          <w:spacing w:val="1"/>
          <w:sz w:val="24"/>
          <w:szCs w:val="24"/>
        </w:rPr>
        <w:t xml:space="preserve"> </w:t>
      </w:r>
      <w:r w:rsidRPr="003A193F">
        <w:rPr>
          <w:rFonts w:ascii="Arial" w:eastAsia="Times New Roman" w:hAnsi="Arial" w:cs="Arial"/>
          <w:sz w:val="24"/>
          <w:szCs w:val="24"/>
        </w:rPr>
        <w:t>Report</w:t>
      </w:r>
      <w:r w:rsidR="00B90F31" w:rsidRPr="003A193F">
        <w:rPr>
          <w:rFonts w:ascii="Arial" w:eastAsia="Times New Roman" w:hAnsi="Arial" w:cs="Arial"/>
          <w:sz w:val="24"/>
          <w:szCs w:val="24"/>
        </w:rPr>
        <w:t xml:space="preserve"> </w:t>
      </w:r>
      <w:r w:rsidR="00B90F31" w:rsidRPr="003A193F">
        <w:rPr>
          <w:rFonts w:ascii="Arial" w:eastAsia="Times New Roman" w:hAnsi="Arial" w:cs="Arial"/>
          <w:bCs/>
          <w:kern w:val="28"/>
          <w:sz w:val="24"/>
          <w:szCs w:val="24"/>
        </w:rPr>
        <w:t>to the Employee Service Centre Team Leader (HR)</w:t>
      </w:r>
      <w:r w:rsidR="00B90F31" w:rsidRPr="003A193F">
        <w:rPr>
          <w:rFonts w:ascii="Arial" w:eastAsia="Times New Roman" w:hAnsi="Arial" w:cs="Arial"/>
          <w:spacing w:val="1"/>
          <w:sz w:val="24"/>
          <w:szCs w:val="24"/>
        </w:rPr>
        <w:t>.</w:t>
      </w:r>
    </w:p>
    <w:p w14:paraId="73CB952B" w14:textId="77777777" w:rsidR="00151235" w:rsidRPr="003A193F" w:rsidRDefault="00151235" w:rsidP="00151235">
      <w:pPr>
        <w:widowControl w:val="0"/>
        <w:tabs>
          <w:tab w:val="left" w:pos="1540"/>
        </w:tabs>
        <w:autoSpaceDE w:val="0"/>
        <w:autoSpaceDN w:val="0"/>
        <w:adjustRightInd w:val="0"/>
        <w:spacing w:after="0" w:line="276" w:lineRule="auto"/>
        <w:ind w:right="68"/>
        <w:jc w:val="both"/>
        <w:rPr>
          <w:rFonts w:ascii="Arial" w:eastAsia="Times New Roman" w:hAnsi="Arial" w:cs="Arial"/>
          <w:sz w:val="24"/>
          <w:szCs w:val="24"/>
        </w:rPr>
      </w:pPr>
    </w:p>
    <w:p w14:paraId="64269824" w14:textId="0E8DC4D8" w:rsidR="00151235" w:rsidRPr="003A193F" w:rsidRDefault="00151235" w:rsidP="00151235">
      <w:pPr>
        <w:tabs>
          <w:tab w:val="left" w:pos="9780"/>
        </w:tabs>
        <w:rPr>
          <w:rFonts w:ascii="Arial" w:eastAsia="Times New Roman" w:hAnsi="Arial" w:cs="Arial"/>
          <w:b/>
          <w:kern w:val="28"/>
          <w:sz w:val="24"/>
          <w:szCs w:val="24"/>
        </w:rPr>
      </w:pPr>
      <w:r w:rsidRPr="003A193F">
        <w:rPr>
          <w:rFonts w:ascii="Arial" w:eastAsia="Times New Roman" w:hAnsi="Arial" w:cs="Arial"/>
          <w:b/>
          <w:kern w:val="28"/>
          <w:sz w:val="24"/>
          <w:szCs w:val="24"/>
        </w:rPr>
        <w:t xml:space="preserve">14.3 Actions as a result of a positive Disclosure </w:t>
      </w:r>
      <w:r w:rsidR="00BA7E20" w:rsidRPr="003A193F">
        <w:rPr>
          <w:rFonts w:ascii="Arial" w:eastAsia="Times New Roman" w:hAnsi="Arial" w:cs="Arial"/>
          <w:b/>
          <w:kern w:val="28"/>
          <w:sz w:val="24"/>
          <w:szCs w:val="24"/>
        </w:rPr>
        <w:t>(</w:t>
      </w:r>
      <w:r w:rsidRPr="003A193F">
        <w:rPr>
          <w:rFonts w:ascii="Arial" w:eastAsia="Times New Roman" w:hAnsi="Arial" w:cs="Arial"/>
          <w:b/>
          <w:kern w:val="28"/>
          <w:sz w:val="24"/>
          <w:szCs w:val="24"/>
        </w:rPr>
        <w:t>existing Employees</w:t>
      </w:r>
      <w:r w:rsidR="00BA7E20" w:rsidRPr="003A193F">
        <w:rPr>
          <w:rFonts w:ascii="Arial" w:eastAsia="Times New Roman" w:hAnsi="Arial" w:cs="Arial"/>
          <w:b/>
          <w:kern w:val="28"/>
          <w:sz w:val="24"/>
          <w:szCs w:val="24"/>
        </w:rPr>
        <w:t>)</w:t>
      </w:r>
    </w:p>
    <w:p w14:paraId="327DB985" w14:textId="25EAB7D1" w:rsidR="00151235" w:rsidRPr="003A193F" w:rsidRDefault="00151235" w:rsidP="00151235">
      <w:pPr>
        <w:widowControl w:val="0"/>
        <w:tabs>
          <w:tab w:val="left" w:pos="1540"/>
        </w:tabs>
        <w:autoSpaceDE w:val="0"/>
        <w:autoSpaceDN w:val="0"/>
        <w:adjustRightInd w:val="0"/>
        <w:spacing w:after="0" w:line="276" w:lineRule="auto"/>
        <w:ind w:right="68"/>
        <w:jc w:val="both"/>
        <w:rPr>
          <w:rFonts w:ascii="Arial" w:eastAsia="Times New Roman" w:hAnsi="Arial" w:cs="Arial"/>
          <w:spacing w:val="46"/>
          <w:sz w:val="24"/>
          <w:szCs w:val="24"/>
        </w:rPr>
      </w:pPr>
      <w:r w:rsidRPr="003A193F">
        <w:rPr>
          <w:rFonts w:ascii="Arial" w:eastAsia="Times New Roman" w:hAnsi="Arial" w:cs="Arial"/>
          <w:sz w:val="24"/>
          <w:szCs w:val="24"/>
        </w:rPr>
        <w:t>For existing employees</w:t>
      </w:r>
      <w:r w:rsidR="00BA7E20" w:rsidRPr="003A193F">
        <w:rPr>
          <w:rFonts w:ascii="Arial" w:eastAsia="Times New Roman" w:hAnsi="Arial" w:cs="Arial"/>
          <w:sz w:val="24"/>
          <w:szCs w:val="24"/>
        </w:rPr>
        <w:t>,</w:t>
      </w:r>
      <w:r w:rsidRPr="003A193F">
        <w:rPr>
          <w:rFonts w:ascii="Arial" w:eastAsia="Times New Roman" w:hAnsi="Arial" w:cs="Arial"/>
          <w:sz w:val="24"/>
          <w:szCs w:val="24"/>
        </w:rPr>
        <w:t xml:space="preserve"> if</w:t>
      </w:r>
      <w:r w:rsidRPr="003A193F">
        <w:rPr>
          <w:rFonts w:ascii="Arial" w:eastAsia="Times New Roman" w:hAnsi="Arial" w:cs="Arial"/>
          <w:spacing w:val="-4"/>
          <w:sz w:val="24"/>
          <w:szCs w:val="24"/>
        </w:rPr>
        <w:t xml:space="preserve"> </w:t>
      </w:r>
      <w:r w:rsidRPr="003A193F">
        <w:rPr>
          <w:rFonts w:ascii="Arial" w:eastAsia="Times New Roman" w:hAnsi="Arial" w:cs="Arial"/>
          <w:sz w:val="24"/>
          <w:szCs w:val="24"/>
        </w:rPr>
        <w:t>information</w:t>
      </w:r>
      <w:r w:rsidRPr="003A193F">
        <w:rPr>
          <w:rFonts w:ascii="Arial" w:eastAsia="Times New Roman" w:hAnsi="Arial" w:cs="Arial"/>
          <w:spacing w:val="7"/>
          <w:sz w:val="24"/>
          <w:szCs w:val="24"/>
        </w:rPr>
        <w:t xml:space="preserve"> </w:t>
      </w:r>
      <w:r w:rsidRPr="003A193F">
        <w:rPr>
          <w:rFonts w:ascii="Arial" w:eastAsia="Times New Roman" w:hAnsi="Arial" w:cs="Arial"/>
          <w:sz w:val="24"/>
          <w:szCs w:val="24"/>
        </w:rPr>
        <w:t>is</w:t>
      </w:r>
      <w:r w:rsidRPr="003A193F">
        <w:rPr>
          <w:rFonts w:ascii="Arial" w:eastAsia="Times New Roman" w:hAnsi="Arial" w:cs="Arial"/>
          <w:spacing w:val="7"/>
          <w:sz w:val="24"/>
          <w:szCs w:val="24"/>
        </w:rPr>
        <w:t xml:space="preserve"> </w:t>
      </w:r>
      <w:r w:rsidRPr="003A193F">
        <w:rPr>
          <w:rFonts w:ascii="Arial" w:eastAsia="Times New Roman" w:hAnsi="Arial" w:cs="Arial"/>
          <w:sz w:val="24"/>
          <w:szCs w:val="24"/>
        </w:rPr>
        <w:t>disclosed</w:t>
      </w:r>
      <w:r w:rsidRPr="003A193F">
        <w:rPr>
          <w:rFonts w:ascii="Arial" w:eastAsia="Times New Roman" w:hAnsi="Arial" w:cs="Arial"/>
          <w:spacing w:val="7"/>
          <w:sz w:val="24"/>
          <w:szCs w:val="24"/>
        </w:rPr>
        <w:t xml:space="preserve"> </w:t>
      </w:r>
      <w:r w:rsidRPr="003A193F">
        <w:rPr>
          <w:rFonts w:ascii="Arial" w:eastAsia="Times New Roman" w:hAnsi="Arial" w:cs="Arial"/>
          <w:sz w:val="24"/>
          <w:szCs w:val="24"/>
        </w:rPr>
        <w:t>upon</w:t>
      </w:r>
      <w:r w:rsidRPr="003A193F">
        <w:rPr>
          <w:rFonts w:ascii="Arial" w:eastAsia="Times New Roman" w:hAnsi="Arial" w:cs="Arial"/>
          <w:spacing w:val="7"/>
          <w:sz w:val="24"/>
          <w:szCs w:val="24"/>
        </w:rPr>
        <w:t xml:space="preserve"> </w:t>
      </w:r>
      <w:r w:rsidRPr="003A193F">
        <w:rPr>
          <w:rFonts w:ascii="Arial" w:eastAsia="Times New Roman" w:hAnsi="Arial" w:cs="Arial"/>
          <w:sz w:val="24"/>
          <w:szCs w:val="24"/>
        </w:rPr>
        <w:t>re-checking</w:t>
      </w:r>
      <w:r w:rsidRPr="003A193F">
        <w:rPr>
          <w:rFonts w:ascii="Arial" w:eastAsia="Times New Roman" w:hAnsi="Arial" w:cs="Arial"/>
          <w:spacing w:val="8"/>
          <w:sz w:val="24"/>
          <w:szCs w:val="24"/>
        </w:rPr>
        <w:t xml:space="preserve"> or the employee informs the</w:t>
      </w:r>
      <w:r w:rsidR="00BA7E20" w:rsidRPr="003A193F">
        <w:rPr>
          <w:rFonts w:ascii="Arial" w:eastAsia="Times New Roman" w:hAnsi="Arial" w:cs="Arial"/>
          <w:spacing w:val="8"/>
          <w:sz w:val="24"/>
          <w:szCs w:val="24"/>
        </w:rPr>
        <w:t xml:space="preserve"> </w:t>
      </w:r>
      <w:r w:rsidR="00521702" w:rsidRPr="003A193F">
        <w:rPr>
          <w:rFonts w:ascii="Arial" w:eastAsia="Times New Roman" w:hAnsi="Arial" w:cs="Arial"/>
          <w:spacing w:val="8"/>
          <w:sz w:val="24"/>
          <w:szCs w:val="24"/>
        </w:rPr>
        <w:t>H</w:t>
      </w:r>
      <w:r w:rsidR="00BA7E20" w:rsidRPr="003A193F">
        <w:rPr>
          <w:rFonts w:ascii="Arial" w:eastAsia="Times New Roman" w:hAnsi="Arial" w:cs="Arial"/>
          <w:spacing w:val="8"/>
          <w:sz w:val="24"/>
          <w:szCs w:val="24"/>
        </w:rPr>
        <w:t>eadteacher</w:t>
      </w:r>
      <w:r w:rsidRPr="003A193F">
        <w:rPr>
          <w:rFonts w:ascii="Arial" w:eastAsia="Times New Roman" w:hAnsi="Arial" w:cs="Arial"/>
          <w:spacing w:val="8"/>
          <w:sz w:val="24"/>
          <w:szCs w:val="24"/>
        </w:rPr>
        <w:t xml:space="preserve"> of an offence, </w:t>
      </w:r>
      <w:r w:rsidRPr="003A193F">
        <w:rPr>
          <w:rFonts w:ascii="Arial" w:eastAsia="Times New Roman" w:hAnsi="Arial" w:cs="Arial"/>
          <w:sz w:val="24"/>
          <w:szCs w:val="24"/>
        </w:rPr>
        <w:t>the schools Disciplinary Policy will be initiated. The</w:t>
      </w:r>
      <w:r w:rsidRPr="003A193F">
        <w:rPr>
          <w:rFonts w:ascii="Arial" w:eastAsia="Times New Roman" w:hAnsi="Arial" w:cs="Arial"/>
          <w:spacing w:val="46"/>
          <w:sz w:val="24"/>
          <w:szCs w:val="24"/>
        </w:rPr>
        <w:t xml:space="preserve"> </w:t>
      </w:r>
      <w:r w:rsidRPr="003A193F">
        <w:rPr>
          <w:rFonts w:ascii="Arial" w:eastAsia="Times New Roman" w:hAnsi="Arial" w:cs="Arial"/>
          <w:sz w:val="24"/>
          <w:szCs w:val="24"/>
        </w:rPr>
        <w:t>procedu</w:t>
      </w:r>
      <w:r w:rsidRPr="003A193F">
        <w:rPr>
          <w:rFonts w:ascii="Arial" w:eastAsia="Times New Roman" w:hAnsi="Arial" w:cs="Arial"/>
          <w:spacing w:val="1"/>
          <w:sz w:val="24"/>
          <w:szCs w:val="24"/>
        </w:rPr>
        <w:t>r</w:t>
      </w:r>
      <w:r w:rsidRPr="003A193F">
        <w:rPr>
          <w:rFonts w:ascii="Arial" w:eastAsia="Times New Roman" w:hAnsi="Arial" w:cs="Arial"/>
          <w:sz w:val="24"/>
          <w:szCs w:val="24"/>
        </w:rPr>
        <w:t>e that</w:t>
      </w:r>
      <w:r w:rsidRPr="003A193F">
        <w:rPr>
          <w:rFonts w:ascii="Arial" w:eastAsia="Times New Roman" w:hAnsi="Arial" w:cs="Arial"/>
          <w:spacing w:val="46"/>
          <w:sz w:val="24"/>
          <w:szCs w:val="24"/>
        </w:rPr>
        <w:t xml:space="preserve"> </w:t>
      </w:r>
      <w:r w:rsidRPr="003A193F">
        <w:rPr>
          <w:rFonts w:ascii="Arial" w:eastAsia="Times New Roman" w:hAnsi="Arial" w:cs="Arial"/>
          <w:sz w:val="24"/>
          <w:szCs w:val="24"/>
        </w:rPr>
        <w:t>will</w:t>
      </w:r>
      <w:r w:rsidRPr="003A193F">
        <w:rPr>
          <w:rFonts w:ascii="Arial" w:eastAsia="Times New Roman" w:hAnsi="Arial" w:cs="Arial"/>
          <w:spacing w:val="46"/>
          <w:sz w:val="24"/>
          <w:szCs w:val="24"/>
        </w:rPr>
        <w:t xml:space="preserve"> </w:t>
      </w:r>
      <w:r w:rsidRPr="003A193F">
        <w:rPr>
          <w:rFonts w:ascii="Arial" w:eastAsia="Times New Roman" w:hAnsi="Arial" w:cs="Arial"/>
          <w:spacing w:val="1"/>
          <w:sz w:val="24"/>
          <w:szCs w:val="24"/>
        </w:rPr>
        <w:t>b</w:t>
      </w:r>
      <w:r w:rsidRPr="003A193F">
        <w:rPr>
          <w:rFonts w:ascii="Arial" w:eastAsia="Times New Roman" w:hAnsi="Arial" w:cs="Arial"/>
          <w:sz w:val="24"/>
          <w:szCs w:val="24"/>
        </w:rPr>
        <w:t>e</w:t>
      </w:r>
      <w:r w:rsidRPr="003A193F">
        <w:rPr>
          <w:rFonts w:ascii="Arial" w:eastAsia="Times New Roman" w:hAnsi="Arial" w:cs="Arial"/>
          <w:spacing w:val="45"/>
          <w:sz w:val="24"/>
          <w:szCs w:val="24"/>
        </w:rPr>
        <w:t xml:space="preserve"> </w:t>
      </w:r>
      <w:r w:rsidRPr="003A193F">
        <w:rPr>
          <w:rFonts w:ascii="Arial" w:eastAsia="Times New Roman" w:hAnsi="Arial" w:cs="Arial"/>
          <w:sz w:val="24"/>
          <w:szCs w:val="24"/>
        </w:rPr>
        <w:t>foll</w:t>
      </w:r>
      <w:r w:rsidRPr="003A193F">
        <w:rPr>
          <w:rFonts w:ascii="Arial" w:eastAsia="Times New Roman" w:hAnsi="Arial" w:cs="Arial"/>
          <w:spacing w:val="1"/>
          <w:sz w:val="24"/>
          <w:szCs w:val="24"/>
        </w:rPr>
        <w:t>o</w:t>
      </w:r>
      <w:r w:rsidRPr="003A193F">
        <w:rPr>
          <w:rFonts w:ascii="Arial" w:eastAsia="Times New Roman" w:hAnsi="Arial" w:cs="Arial"/>
          <w:sz w:val="24"/>
          <w:szCs w:val="24"/>
        </w:rPr>
        <w:t>wed</w:t>
      </w:r>
      <w:r w:rsidRPr="003A193F">
        <w:rPr>
          <w:rFonts w:ascii="Arial" w:eastAsia="Times New Roman" w:hAnsi="Arial" w:cs="Arial"/>
          <w:spacing w:val="46"/>
          <w:sz w:val="24"/>
          <w:szCs w:val="24"/>
        </w:rPr>
        <w:t xml:space="preserve"> </w:t>
      </w:r>
      <w:r w:rsidRPr="003A193F">
        <w:rPr>
          <w:rFonts w:ascii="Arial" w:eastAsia="Times New Roman" w:hAnsi="Arial" w:cs="Arial"/>
          <w:sz w:val="24"/>
          <w:szCs w:val="24"/>
        </w:rPr>
        <w:t>in</w:t>
      </w:r>
      <w:r w:rsidRPr="003A193F">
        <w:rPr>
          <w:rFonts w:ascii="Arial" w:eastAsia="Times New Roman" w:hAnsi="Arial" w:cs="Arial"/>
          <w:spacing w:val="47"/>
          <w:sz w:val="24"/>
          <w:szCs w:val="24"/>
        </w:rPr>
        <w:t xml:space="preserve"> </w:t>
      </w:r>
      <w:r w:rsidRPr="003A193F">
        <w:rPr>
          <w:rFonts w:ascii="Arial" w:eastAsia="Times New Roman" w:hAnsi="Arial" w:cs="Arial"/>
          <w:sz w:val="24"/>
          <w:szCs w:val="24"/>
        </w:rPr>
        <w:t>such</w:t>
      </w:r>
      <w:r w:rsidRPr="003A193F">
        <w:rPr>
          <w:rFonts w:ascii="Arial" w:eastAsia="Times New Roman" w:hAnsi="Arial" w:cs="Arial"/>
          <w:spacing w:val="46"/>
          <w:sz w:val="24"/>
          <w:szCs w:val="24"/>
        </w:rPr>
        <w:t xml:space="preserve"> </w:t>
      </w:r>
      <w:r w:rsidRPr="003A193F">
        <w:rPr>
          <w:rFonts w:ascii="Arial" w:eastAsia="Times New Roman" w:hAnsi="Arial" w:cs="Arial"/>
          <w:sz w:val="24"/>
          <w:szCs w:val="24"/>
        </w:rPr>
        <w:t>circumstances</w:t>
      </w:r>
      <w:r w:rsidR="00BA7E20" w:rsidRPr="003A193F">
        <w:rPr>
          <w:rFonts w:ascii="Arial" w:eastAsia="Times New Roman" w:hAnsi="Arial" w:cs="Arial"/>
          <w:spacing w:val="46"/>
          <w:sz w:val="24"/>
          <w:szCs w:val="24"/>
        </w:rPr>
        <w:t>:</w:t>
      </w:r>
    </w:p>
    <w:p w14:paraId="20D78AD1" w14:textId="77777777" w:rsidR="00BA7E20" w:rsidRPr="003A193F" w:rsidRDefault="00BA7E20" w:rsidP="00151235">
      <w:pPr>
        <w:widowControl w:val="0"/>
        <w:tabs>
          <w:tab w:val="left" w:pos="1540"/>
        </w:tabs>
        <w:autoSpaceDE w:val="0"/>
        <w:autoSpaceDN w:val="0"/>
        <w:adjustRightInd w:val="0"/>
        <w:spacing w:after="0" w:line="276" w:lineRule="auto"/>
        <w:ind w:right="68"/>
        <w:jc w:val="both"/>
        <w:rPr>
          <w:rFonts w:ascii="Arial" w:eastAsia="Times New Roman" w:hAnsi="Arial" w:cs="Arial"/>
          <w:sz w:val="24"/>
          <w:szCs w:val="24"/>
        </w:rPr>
      </w:pPr>
    </w:p>
    <w:p w14:paraId="6A0F9FA1" w14:textId="1ABE77CA" w:rsidR="00151235" w:rsidRPr="003A193F" w:rsidRDefault="00151235" w:rsidP="00151235">
      <w:p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 xml:space="preserve">1. If </w:t>
      </w:r>
      <w:r w:rsidR="00BA7E20" w:rsidRPr="003A193F">
        <w:rPr>
          <w:rFonts w:ascii="Arial" w:eastAsia="Times New Roman" w:hAnsi="Arial" w:cs="Arial"/>
          <w:bCs/>
          <w:kern w:val="28"/>
          <w:sz w:val="24"/>
          <w:szCs w:val="24"/>
        </w:rPr>
        <w:t>up</w:t>
      </w:r>
      <w:r w:rsidRPr="003A193F">
        <w:rPr>
          <w:rFonts w:ascii="Arial" w:eastAsia="Times New Roman" w:hAnsi="Arial" w:cs="Arial"/>
          <w:bCs/>
          <w:kern w:val="28"/>
          <w:sz w:val="24"/>
          <w:szCs w:val="24"/>
        </w:rPr>
        <w:t>on re-checking an existing DBS, or by other means an offence is discovered</w:t>
      </w:r>
      <w:r w:rsidR="00BA7E20" w:rsidRPr="003A193F">
        <w:rPr>
          <w:rFonts w:ascii="Arial" w:eastAsia="Times New Roman" w:hAnsi="Arial" w:cs="Arial"/>
          <w:bCs/>
          <w:kern w:val="28"/>
          <w:sz w:val="24"/>
          <w:szCs w:val="24"/>
        </w:rPr>
        <w:t>,</w:t>
      </w:r>
      <w:r w:rsidRPr="003A193F">
        <w:rPr>
          <w:rFonts w:ascii="Arial" w:eastAsia="Times New Roman" w:hAnsi="Arial" w:cs="Arial"/>
          <w:bCs/>
          <w:kern w:val="28"/>
          <w:sz w:val="24"/>
          <w:szCs w:val="24"/>
        </w:rPr>
        <w:t xml:space="preserve"> the following action</w:t>
      </w:r>
      <w:r w:rsidR="00BA7E20"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must be taken:</w:t>
      </w:r>
    </w:p>
    <w:p w14:paraId="746BCB90" w14:textId="10C4A390" w:rsidR="00151235" w:rsidRPr="003A193F" w:rsidRDefault="00151235" w:rsidP="00BA7E20">
      <w:pPr>
        <w:pStyle w:val="ListParagraph"/>
        <w:numPr>
          <w:ilvl w:val="0"/>
          <w:numId w:val="74"/>
        </w:num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 xml:space="preserve">The </w:t>
      </w:r>
      <w:r w:rsidR="00012FAC" w:rsidRPr="003A193F">
        <w:rPr>
          <w:rFonts w:ascii="Arial" w:eastAsia="Times New Roman" w:hAnsi="Arial" w:cs="Arial"/>
          <w:bCs/>
          <w:kern w:val="28"/>
          <w:sz w:val="24"/>
          <w:szCs w:val="24"/>
        </w:rPr>
        <w:t>H</w:t>
      </w:r>
      <w:r w:rsidRPr="003A193F">
        <w:rPr>
          <w:rFonts w:ascii="Arial" w:eastAsia="Times New Roman" w:hAnsi="Arial" w:cs="Arial"/>
          <w:bCs/>
          <w:kern w:val="28"/>
          <w:sz w:val="24"/>
          <w:szCs w:val="24"/>
        </w:rPr>
        <w:t>ead</w:t>
      </w:r>
      <w:r w:rsidR="00BA7E20" w:rsidRPr="003A193F">
        <w:rPr>
          <w:rFonts w:ascii="Arial" w:eastAsia="Times New Roman" w:hAnsi="Arial" w:cs="Arial"/>
          <w:bCs/>
          <w:kern w:val="28"/>
          <w:sz w:val="24"/>
          <w:szCs w:val="24"/>
        </w:rPr>
        <w:t>t</w:t>
      </w:r>
      <w:r w:rsidRPr="003A193F">
        <w:rPr>
          <w:rFonts w:ascii="Arial" w:eastAsia="Times New Roman" w:hAnsi="Arial" w:cs="Arial"/>
          <w:bCs/>
          <w:kern w:val="28"/>
          <w:sz w:val="24"/>
          <w:szCs w:val="24"/>
        </w:rPr>
        <w:t>eacher must be informed.</w:t>
      </w:r>
    </w:p>
    <w:p w14:paraId="371114C4" w14:textId="006562C0" w:rsidR="00151235" w:rsidRPr="003A193F" w:rsidRDefault="00151235" w:rsidP="00BA7E20">
      <w:pPr>
        <w:pStyle w:val="ListParagraph"/>
        <w:numPr>
          <w:ilvl w:val="0"/>
          <w:numId w:val="74"/>
        </w:num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lastRenderedPageBreak/>
        <w:t xml:space="preserve">The </w:t>
      </w:r>
      <w:r w:rsidR="00012FAC" w:rsidRPr="003A193F">
        <w:rPr>
          <w:rFonts w:ascii="Arial" w:eastAsia="Times New Roman" w:hAnsi="Arial" w:cs="Arial"/>
          <w:bCs/>
          <w:kern w:val="28"/>
          <w:sz w:val="24"/>
          <w:szCs w:val="24"/>
        </w:rPr>
        <w:t>H</w:t>
      </w:r>
      <w:r w:rsidRPr="003A193F">
        <w:rPr>
          <w:rFonts w:ascii="Arial" w:eastAsia="Times New Roman" w:hAnsi="Arial" w:cs="Arial"/>
          <w:bCs/>
          <w:kern w:val="28"/>
          <w:sz w:val="24"/>
          <w:szCs w:val="24"/>
        </w:rPr>
        <w:t>ead</w:t>
      </w:r>
      <w:r w:rsidR="00BA7E20" w:rsidRPr="003A193F">
        <w:rPr>
          <w:rFonts w:ascii="Arial" w:eastAsia="Times New Roman" w:hAnsi="Arial" w:cs="Arial"/>
          <w:bCs/>
          <w:kern w:val="28"/>
          <w:sz w:val="24"/>
          <w:szCs w:val="24"/>
        </w:rPr>
        <w:t>t</w:t>
      </w:r>
      <w:r w:rsidRPr="003A193F">
        <w:rPr>
          <w:rFonts w:ascii="Arial" w:eastAsia="Times New Roman" w:hAnsi="Arial" w:cs="Arial"/>
          <w:bCs/>
          <w:kern w:val="28"/>
          <w:sz w:val="24"/>
          <w:szCs w:val="24"/>
        </w:rPr>
        <w:t xml:space="preserve">eacher must complete the Checklist </w:t>
      </w:r>
      <w:r w:rsidR="00BA7E20" w:rsidRPr="003A193F">
        <w:rPr>
          <w:rFonts w:ascii="Arial" w:eastAsia="Times New Roman" w:hAnsi="Arial" w:cs="Arial"/>
          <w:bCs/>
          <w:kern w:val="28"/>
          <w:sz w:val="24"/>
          <w:szCs w:val="24"/>
        </w:rPr>
        <w:t>(</w:t>
      </w:r>
      <w:r w:rsidRPr="003A193F">
        <w:rPr>
          <w:rFonts w:ascii="Arial" w:eastAsia="Times New Roman" w:hAnsi="Arial" w:cs="Arial"/>
          <w:bCs/>
          <w:kern w:val="28"/>
          <w:sz w:val="24"/>
          <w:szCs w:val="24"/>
        </w:rPr>
        <w:t xml:space="preserve">Appendix D </w:t>
      </w:r>
      <w:r w:rsidR="00BA7E20" w:rsidRPr="003A193F">
        <w:rPr>
          <w:rFonts w:ascii="Arial" w:eastAsia="Times New Roman" w:hAnsi="Arial" w:cs="Arial"/>
          <w:bCs/>
          <w:kern w:val="28"/>
          <w:sz w:val="24"/>
          <w:szCs w:val="24"/>
        </w:rPr>
        <w:t xml:space="preserve">of FCC DBS policy) </w:t>
      </w:r>
      <w:r w:rsidRPr="003A193F">
        <w:rPr>
          <w:rFonts w:ascii="Arial" w:eastAsia="Times New Roman" w:hAnsi="Arial" w:cs="Arial"/>
          <w:bCs/>
          <w:kern w:val="28"/>
          <w:sz w:val="24"/>
          <w:szCs w:val="24"/>
        </w:rPr>
        <w:t>to determine if th</w:t>
      </w:r>
      <w:r w:rsidR="00BA7E20" w:rsidRPr="003A193F">
        <w:rPr>
          <w:rFonts w:ascii="Arial" w:eastAsia="Times New Roman" w:hAnsi="Arial" w:cs="Arial"/>
          <w:bCs/>
          <w:kern w:val="28"/>
          <w:sz w:val="24"/>
          <w:szCs w:val="24"/>
        </w:rPr>
        <w:t xml:space="preserve">e </w:t>
      </w:r>
      <w:r w:rsidRPr="003A193F">
        <w:rPr>
          <w:rFonts w:ascii="Arial" w:eastAsia="Times New Roman" w:hAnsi="Arial" w:cs="Arial"/>
          <w:bCs/>
          <w:kern w:val="28"/>
          <w:sz w:val="24"/>
          <w:szCs w:val="24"/>
        </w:rPr>
        <w:t>employee is still suitable for employment, (copy sent to the Employee Service Centre Team Leader</w:t>
      </w:r>
      <w:r w:rsidR="00BA7E20"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(HR)</w:t>
      </w:r>
    </w:p>
    <w:p w14:paraId="032193FF" w14:textId="666CBCA0" w:rsidR="00151235" w:rsidRPr="003A193F" w:rsidRDefault="00151235" w:rsidP="00BA7E20">
      <w:pPr>
        <w:pStyle w:val="ListParagraph"/>
        <w:numPr>
          <w:ilvl w:val="0"/>
          <w:numId w:val="74"/>
        </w:num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 xml:space="preserve">In consultation with the HR Business Partner, the </w:t>
      </w:r>
      <w:r w:rsidR="00012FAC" w:rsidRPr="003A193F">
        <w:rPr>
          <w:rFonts w:ascii="Arial" w:eastAsia="Times New Roman" w:hAnsi="Arial" w:cs="Arial"/>
          <w:bCs/>
          <w:kern w:val="28"/>
          <w:sz w:val="24"/>
          <w:szCs w:val="24"/>
        </w:rPr>
        <w:t>H</w:t>
      </w:r>
      <w:r w:rsidRPr="003A193F">
        <w:rPr>
          <w:rFonts w:ascii="Arial" w:eastAsia="Times New Roman" w:hAnsi="Arial" w:cs="Arial"/>
          <w:bCs/>
          <w:kern w:val="28"/>
          <w:sz w:val="24"/>
          <w:szCs w:val="24"/>
        </w:rPr>
        <w:t>ead</w:t>
      </w:r>
      <w:r w:rsidR="00BA7E20" w:rsidRPr="003A193F">
        <w:rPr>
          <w:rFonts w:ascii="Arial" w:eastAsia="Times New Roman" w:hAnsi="Arial" w:cs="Arial"/>
          <w:bCs/>
          <w:kern w:val="28"/>
          <w:sz w:val="24"/>
          <w:szCs w:val="24"/>
        </w:rPr>
        <w:t>t</w:t>
      </w:r>
      <w:r w:rsidRPr="003A193F">
        <w:rPr>
          <w:rFonts w:ascii="Arial" w:eastAsia="Times New Roman" w:hAnsi="Arial" w:cs="Arial"/>
          <w:bCs/>
          <w:kern w:val="28"/>
          <w:sz w:val="24"/>
          <w:szCs w:val="24"/>
        </w:rPr>
        <w:t>eacher must decide if</w:t>
      </w:r>
      <w:r w:rsidR="00BA7E20"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disciplinary action should be taken against the employee.</w:t>
      </w:r>
    </w:p>
    <w:p w14:paraId="3A3762CC" w14:textId="77777777" w:rsidR="00151235" w:rsidRPr="003A193F" w:rsidRDefault="00151235" w:rsidP="00BA7E20">
      <w:pPr>
        <w:pStyle w:val="ListParagraph"/>
        <w:numPr>
          <w:ilvl w:val="0"/>
          <w:numId w:val="74"/>
        </w:num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Suspension must be considered if appropriate to protect children/vulnerable adults.</w:t>
      </w:r>
    </w:p>
    <w:p w14:paraId="79D5F8AF" w14:textId="288CD6D6" w:rsidR="00151235" w:rsidRPr="003A193F" w:rsidRDefault="00151235" w:rsidP="00BA7E20">
      <w:pPr>
        <w:pStyle w:val="ListParagraph"/>
        <w:numPr>
          <w:ilvl w:val="0"/>
          <w:numId w:val="74"/>
        </w:num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 xml:space="preserve">Any </w:t>
      </w:r>
      <w:r w:rsidR="00012FAC" w:rsidRPr="003A193F">
        <w:rPr>
          <w:rFonts w:ascii="Arial" w:eastAsia="Times New Roman" w:hAnsi="Arial" w:cs="Arial"/>
          <w:bCs/>
          <w:kern w:val="28"/>
          <w:sz w:val="24"/>
          <w:szCs w:val="24"/>
        </w:rPr>
        <w:t>di</w:t>
      </w:r>
      <w:r w:rsidRPr="003A193F">
        <w:rPr>
          <w:rFonts w:ascii="Arial" w:eastAsia="Times New Roman" w:hAnsi="Arial" w:cs="Arial"/>
          <w:bCs/>
          <w:kern w:val="28"/>
          <w:sz w:val="24"/>
          <w:szCs w:val="24"/>
        </w:rPr>
        <w:t>sciplinary action will be taken in accordance with Flintshire County Council’s</w:t>
      </w:r>
      <w:r w:rsidR="00BA7E20"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Disciplinary Policy.</w:t>
      </w:r>
    </w:p>
    <w:p w14:paraId="720364C8" w14:textId="77777777" w:rsidR="00BA7E20" w:rsidRPr="003A193F" w:rsidRDefault="00151235" w:rsidP="00BA7E20">
      <w:pPr>
        <w:tabs>
          <w:tab w:val="left" w:pos="9780"/>
        </w:tabs>
        <w:rPr>
          <w:rFonts w:ascii="Arial" w:eastAsia="Times New Roman" w:hAnsi="Arial" w:cs="Arial"/>
          <w:bCs/>
          <w:kern w:val="28"/>
          <w:sz w:val="24"/>
          <w:szCs w:val="24"/>
        </w:rPr>
      </w:pPr>
      <w:r w:rsidRPr="003A193F">
        <w:rPr>
          <w:rFonts w:ascii="Arial" w:eastAsia="Times New Roman" w:hAnsi="Arial" w:cs="Arial"/>
          <w:bCs/>
          <w:kern w:val="28"/>
          <w:sz w:val="24"/>
          <w:szCs w:val="24"/>
        </w:rPr>
        <w:t>2. A refusal by an existing employee to be DBS checked will result in disciplinary action being</w:t>
      </w:r>
      <w:r w:rsidR="00BA7E20" w:rsidRPr="003A193F">
        <w:rPr>
          <w:rFonts w:ascii="Arial" w:eastAsia="Times New Roman" w:hAnsi="Arial" w:cs="Arial"/>
          <w:bCs/>
          <w:kern w:val="28"/>
          <w:sz w:val="24"/>
          <w:szCs w:val="24"/>
        </w:rPr>
        <w:t xml:space="preserve"> </w:t>
      </w:r>
      <w:r w:rsidRPr="003A193F">
        <w:rPr>
          <w:rFonts w:ascii="Arial" w:eastAsia="Times New Roman" w:hAnsi="Arial" w:cs="Arial"/>
          <w:bCs/>
          <w:kern w:val="28"/>
          <w:sz w:val="24"/>
          <w:szCs w:val="24"/>
        </w:rPr>
        <w:t>taken.</w:t>
      </w:r>
    </w:p>
    <w:p w14:paraId="6B26D2DE" w14:textId="655110EE" w:rsidR="00E16A5A" w:rsidRPr="00BA7E20" w:rsidRDefault="00E16A5A" w:rsidP="00BA7E20">
      <w:pPr>
        <w:tabs>
          <w:tab w:val="left" w:pos="9780"/>
        </w:tabs>
        <w:rPr>
          <w:rFonts w:ascii="Arial" w:eastAsia="Times New Roman" w:hAnsi="Arial" w:cs="Arial"/>
          <w:bCs/>
          <w:color w:val="0070C0"/>
          <w:kern w:val="28"/>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83168" behindDoc="0" locked="0" layoutInCell="1" allowOverlap="1" wp14:anchorId="711A69A5" wp14:editId="477223E7">
                <wp:simplePos x="0" y="0"/>
                <wp:positionH relativeFrom="column">
                  <wp:posOffset>1905</wp:posOffset>
                </wp:positionH>
                <wp:positionV relativeFrom="paragraph">
                  <wp:posOffset>436880</wp:posOffset>
                </wp:positionV>
                <wp:extent cx="6305550" cy="497205"/>
                <wp:effectExtent l="0" t="0" r="19050" b="1714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497205"/>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8FF33B7" w14:textId="32CEFA56" w:rsidR="00543AB1" w:rsidRPr="00FE3EAB" w:rsidRDefault="00543AB1" w:rsidP="00FE3EAB">
                            <w:pPr>
                              <w:spacing w:after="0" w:line="240" w:lineRule="auto"/>
                              <w:jc w:val="both"/>
                              <w:rPr>
                                <w:rFonts w:ascii="Arial" w:hAnsi="Arial" w:cs="Arial"/>
                                <w:b/>
                                <w:sz w:val="28"/>
                                <w:szCs w:val="28"/>
                              </w:rPr>
                            </w:pPr>
                            <w:r>
                              <w:rPr>
                                <w:rFonts w:ascii="Arial" w:hAnsi="Arial" w:cs="Arial"/>
                                <w:b/>
                                <w:sz w:val="28"/>
                                <w:szCs w:val="28"/>
                              </w:rPr>
                              <w:t xml:space="preserve">15. </w:t>
                            </w:r>
                            <w:r w:rsidRPr="00FE3EAB">
                              <w:rPr>
                                <w:rFonts w:ascii="Arial" w:hAnsi="Arial" w:cs="Arial"/>
                                <w:b/>
                                <w:sz w:val="28"/>
                                <w:szCs w:val="28"/>
                              </w:rPr>
                              <w:t xml:space="preserve">Safeguarding </w:t>
                            </w:r>
                            <w:r>
                              <w:rPr>
                                <w:rFonts w:ascii="Arial" w:hAnsi="Arial" w:cs="Arial"/>
                                <w:b/>
                                <w:sz w:val="28"/>
                                <w:szCs w:val="28"/>
                              </w:rPr>
                              <w:t>C</w:t>
                            </w:r>
                            <w:r w:rsidRPr="00FE3EAB">
                              <w:rPr>
                                <w:rFonts w:ascii="Arial" w:hAnsi="Arial" w:cs="Arial"/>
                                <w:b/>
                                <w:sz w:val="28"/>
                                <w:szCs w:val="28"/>
                              </w:rPr>
                              <w:t xml:space="preserve">oncerns or </w:t>
                            </w:r>
                            <w:r>
                              <w:rPr>
                                <w:rFonts w:ascii="Arial" w:hAnsi="Arial" w:cs="Arial"/>
                                <w:b/>
                                <w:sz w:val="28"/>
                                <w:szCs w:val="28"/>
                              </w:rPr>
                              <w:t>A</w:t>
                            </w:r>
                            <w:r w:rsidRPr="00FE3EAB">
                              <w:rPr>
                                <w:rFonts w:ascii="Arial" w:hAnsi="Arial" w:cs="Arial"/>
                                <w:b/>
                                <w:sz w:val="28"/>
                                <w:szCs w:val="28"/>
                              </w:rPr>
                              <w:t xml:space="preserve">llegations </w:t>
                            </w:r>
                            <w:r w:rsidRPr="00FE3EAB">
                              <w:rPr>
                                <w:rFonts w:ascii="Arial" w:eastAsia="Arial" w:hAnsi="Arial" w:cs="Arial"/>
                                <w:b/>
                                <w:bCs/>
                                <w:sz w:val="28"/>
                                <w:szCs w:val="28"/>
                              </w:rPr>
                              <w:t xml:space="preserve">about </w:t>
                            </w:r>
                            <w:r>
                              <w:rPr>
                                <w:rFonts w:ascii="Arial" w:eastAsia="Arial" w:hAnsi="Arial" w:cs="Arial"/>
                                <w:b/>
                                <w:bCs/>
                                <w:sz w:val="28"/>
                                <w:szCs w:val="28"/>
                              </w:rPr>
                              <w:t>S</w:t>
                            </w:r>
                            <w:r w:rsidRPr="00FE3EAB">
                              <w:rPr>
                                <w:rFonts w:ascii="Arial" w:eastAsia="Arial" w:hAnsi="Arial" w:cs="Arial"/>
                                <w:b/>
                                <w:bCs/>
                                <w:sz w:val="28"/>
                                <w:szCs w:val="28"/>
                              </w:rPr>
                              <w:t>taff</w:t>
                            </w:r>
                            <w:r>
                              <w:rPr>
                                <w:rFonts w:ascii="Arial" w:eastAsia="Arial" w:hAnsi="Arial" w:cs="Arial"/>
                                <w:b/>
                                <w:bCs/>
                                <w:sz w:val="28"/>
                                <w:szCs w:val="28"/>
                              </w:rPr>
                              <w:t>*</w:t>
                            </w:r>
                            <w:r w:rsidRPr="00FE3EAB">
                              <w:rPr>
                                <w:rFonts w:ascii="Arial" w:eastAsia="Arial" w:hAnsi="Arial" w:cs="Arial"/>
                                <w:b/>
                                <w:bCs/>
                                <w:sz w:val="28"/>
                                <w:szCs w:val="28"/>
                              </w:rPr>
                              <w:t xml:space="preserve"> </w:t>
                            </w:r>
                          </w:p>
                          <w:p w14:paraId="7549C038" w14:textId="1AD11DAA" w:rsidR="00543AB1" w:rsidRPr="00FE3EAB" w:rsidRDefault="00543AB1" w:rsidP="002A70C1">
                            <w:pPr>
                              <w:rPr>
                                <w:rFonts w:ascii="Arial" w:hAnsi="Arial" w:cs="Arial"/>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A69A5" id="_x0000_s1042" type="#_x0000_t202" style="position:absolute;margin-left:.15pt;margin-top:34.4pt;width:496.5pt;height:39.1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" fillcolor="#9ecb81 [2169]" strokecolor="#70ad47 [3209]" strokeweight=".5pt">
                <v:fill color2="#8ac066 [2617]" rotate="t" colors="0 #b5d5a7;.5 #aace99;1 #9cca86" focus="100%" type="gradient">
                  <o:fill v:ext="view" type="gradientUnscaled"/>
                </v:fill>
                <v:textbox>
                  <w:txbxContent>
                    <w:p w14:paraId="68FF33B7" w14:textId="32CEFA56" w:rsidR="00543AB1" w:rsidRPr="00FE3EAB" w:rsidRDefault="00543AB1" w:rsidP="00FE3EAB">
                      <w:pPr>
                        <w:spacing w:after="0" w:line="240" w:lineRule="auto"/>
                        <w:jc w:val="both"/>
                        <w:rPr>
                          <w:rFonts w:ascii="Arial" w:hAnsi="Arial" w:cs="Arial"/>
                          <w:b/>
                          <w:sz w:val="28"/>
                          <w:szCs w:val="28"/>
                        </w:rPr>
                      </w:pPr>
                      <w:r>
                        <w:rPr>
                          <w:rFonts w:ascii="Arial" w:hAnsi="Arial" w:cs="Arial"/>
                          <w:b/>
                          <w:sz w:val="28"/>
                          <w:szCs w:val="28"/>
                        </w:rPr>
                        <w:t xml:space="preserve">15. </w:t>
                      </w:r>
                      <w:r w:rsidRPr="00FE3EAB">
                        <w:rPr>
                          <w:rFonts w:ascii="Arial" w:hAnsi="Arial" w:cs="Arial"/>
                          <w:b/>
                          <w:sz w:val="28"/>
                          <w:szCs w:val="28"/>
                        </w:rPr>
                        <w:t xml:space="preserve">Safeguarding </w:t>
                      </w:r>
                      <w:r>
                        <w:rPr>
                          <w:rFonts w:ascii="Arial" w:hAnsi="Arial" w:cs="Arial"/>
                          <w:b/>
                          <w:sz w:val="28"/>
                          <w:szCs w:val="28"/>
                        </w:rPr>
                        <w:t>C</w:t>
                      </w:r>
                      <w:r w:rsidRPr="00FE3EAB">
                        <w:rPr>
                          <w:rFonts w:ascii="Arial" w:hAnsi="Arial" w:cs="Arial"/>
                          <w:b/>
                          <w:sz w:val="28"/>
                          <w:szCs w:val="28"/>
                        </w:rPr>
                        <w:t xml:space="preserve">oncerns or </w:t>
                      </w:r>
                      <w:r>
                        <w:rPr>
                          <w:rFonts w:ascii="Arial" w:hAnsi="Arial" w:cs="Arial"/>
                          <w:b/>
                          <w:sz w:val="28"/>
                          <w:szCs w:val="28"/>
                        </w:rPr>
                        <w:t>A</w:t>
                      </w:r>
                      <w:r w:rsidRPr="00FE3EAB">
                        <w:rPr>
                          <w:rFonts w:ascii="Arial" w:hAnsi="Arial" w:cs="Arial"/>
                          <w:b/>
                          <w:sz w:val="28"/>
                          <w:szCs w:val="28"/>
                        </w:rPr>
                        <w:t xml:space="preserve">llegations </w:t>
                      </w:r>
                      <w:r w:rsidRPr="00FE3EAB">
                        <w:rPr>
                          <w:rFonts w:ascii="Arial" w:eastAsia="Arial" w:hAnsi="Arial" w:cs="Arial"/>
                          <w:b/>
                          <w:bCs/>
                          <w:sz w:val="28"/>
                          <w:szCs w:val="28"/>
                        </w:rPr>
                        <w:t xml:space="preserve">about </w:t>
                      </w:r>
                      <w:r>
                        <w:rPr>
                          <w:rFonts w:ascii="Arial" w:eastAsia="Arial" w:hAnsi="Arial" w:cs="Arial"/>
                          <w:b/>
                          <w:bCs/>
                          <w:sz w:val="28"/>
                          <w:szCs w:val="28"/>
                        </w:rPr>
                        <w:t>S</w:t>
                      </w:r>
                      <w:r w:rsidRPr="00FE3EAB">
                        <w:rPr>
                          <w:rFonts w:ascii="Arial" w:eastAsia="Arial" w:hAnsi="Arial" w:cs="Arial"/>
                          <w:b/>
                          <w:bCs/>
                          <w:sz w:val="28"/>
                          <w:szCs w:val="28"/>
                        </w:rPr>
                        <w:t>taff</w:t>
                      </w:r>
                      <w:r>
                        <w:rPr>
                          <w:rFonts w:ascii="Arial" w:eastAsia="Arial" w:hAnsi="Arial" w:cs="Arial"/>
                          <w:b/>
                          <w:bCs/>
                          <w:sz w:val="28"/>
                          <w:szCs w:val="28"/>
                        </w:rPr>
                        <w:t>*</w:t>
                      </w:r>
                      <w:r w:rsidRPr="00FE3EAB">
                        <w:rPr>
                          <w:rFonts w:ascii="Arial" w:eastAsia="Arial" w:hAnsi="Arial" w:cs="Arial"/>
                          <w:b/>
                          <w:bCs/>
                          <w:sz w:val="28"/>
                          <w:szCs w:val="28"/>
                        </w:rPr>
                        <w:t xml:space="preserve"> </w:t>
                      </w:r>
                    </w:p>
                    <w:p w14:paraId="7549C038" w14:textId="1AD11DAA" w:rsidR="00543AB1" w:rsidRPr="00FE3EAB" w:rsidRDefault="00543AB1" w:rsidP="002A70C1">
                      <w:pPr>
                        <w:rPr>
                          <w:rFonts w:ascii="Arial" w:hAnsi="Arial" w:cs="Arial"/>
                          <w:b/>
                          <w:sz w:val="24"/>
                          <w:szCs w:val="24"/>
                        </w:rPr>
                      </w:pPr>
                    </w:p>
                  </w:txbxContent>
                </v:textbox>
                <w10:wrap type="square"/>
              </v:shape>
            </w:pict>
          </mc:Fallback>
        </mc:AlternateContent>
      </w:r>
    </w:p>
    <w:p w14:paraId="740EE070" w14:textId="37DC805B" w:rsidR="009B7CFF" w:rsidRDefault="009B7CFF" w:rsidP="00651B1B">
      <w:pPr>
        <w:spacing w:after="0" w:line="240" w:lineRule="auto"/>
        <w:jc w:val="both"/>
        <w:rPr>
          <w:rFonts w:ascii="Arial" w:hAnsi="Arial" w:cs="Arial"/>
          <w:b/>
          <w:sz w:val="28"/>
          <w:szCs w:val="28"/>
        </w:rPr>
      </w:pPr>
    </w:p>
    <w:p w14:paraId="3A152964" w14:textId="280EDAB5" w:rsidR="00FE3EAB" w:rsidRPr="00CF0FCE" w:rsidRDefault="00CF0FCE" w:rsidP="00CF0FCE">
      <w:pPr>
        <w:spacing w:after="0" w:line="240" w:lineRule="auto"/>
        <w:rPr>
          <w:rFonts w:ascii="Arial" w:eastAsia="Times New Roman" w:hAnsi="Arial" w:cs="Arial"/>
          <w:i/>
          <w:iCs/>
          <w:strike/>
          <w:sz w:val="24"/>
          <w:szCs w:val="24"/>
          <w:lang w:eastAsia="en-GB"/>
        </w:rPr>
      </w:pPr>
      <w:r w:rsidRPr="00CF0FCE">
        <w:rPr>
          <w:rFonts w:ascii="Arial" w:eastAsia="Arial" w:hAnsi="Arial" w:cs="Arial"/>
          <w:i/>
          <w:iCs/>
          <w:sz w:val="24"/>
          <w:szCs w:val="24"/>
        </w:rPr>
        <w:t>Staff* includes supply teachers, volunteers, unpaid workers, staff, and contractors</w:t>
      </w:r>
      <w:r w:rsidRPr="00CF0FCE">
        <w:rPr>
          <w:rFonts w:ascii="Arial" w:hAnsi="Arial" w:cs="Arial"/>
          <w:i/>
          <w:iCs/>
          <w:strike/>
          <w:sz w:val="24"/>
          <w:szCs w:val="24"/>
        </w:rPr>
        <w:t xml:space="preserve"> </w:t>
      </w:r>
    </w:p>
    <w:p w14:paraId="5E30F88D" w14:textId="77777777" w:rsidR="00FE3EAB" w:rsidRPr="003A193F" w:rsidRDefault="00FE3EAB" w:rsidP="00651B1B">
      <w:pPr>
        <w:spacing w:after="0" w:line="240" w:lineRule="auto"/>
        <w:jc w:val="both"/>
        <w:rPr>
          <w:rFonts w:ascii="Arial" w:hAnsi="Arial" w:cs="Arial"/>
          <w:b/>
          <w:sz w:val="24"/>
          <w:szCs w:val="24"/>
        </w:rPr>
      </w:pPr>
    </w:p>
    <w:p w14:paraId="03997281" w14:textId="7BC02A80" w:rsidR="00FE3EAB" w:rsidRPr="003A193F" w:rsidRDefault="00FE3EAB" w:rsidP="00FE3EAB">
      <w:pPr>
        <w:rPr>
          <w:rFonts w:ascii="Arial" w:hAnsi="Arial" w:cs="Arial"/>
          <w:sz w:val="24"/>
          <w:szCs w:val="24"/>
        </w:rPr>
      </w:pPr>
      <w:r w:rsidRPr="003A193F">
        <w:rPr>
          <w:rFonts w:ascii="Arial" w:hAnsi="Arial" w:cs="Arial"/>
          <w:sz w:val="24"/>
          <w:szCs w:val="24"/>
        </w:rPr>
        <w:t>1</w:t>
      </w:r>
      <w:r w:rsidR="008D4758" w:rsidRPr="003A193F">
        <w:rPr>
          <w:rFonts w:ascii="Arial" w:hAnsi="Arial" w:cs="Arial"/>
          <w:sz w:val="24"/>
          <w:szCs w:val="24"/>
        </w:rPr>
        <w:t>5</w:t>
      </w:r>
      <w:r w:rsidRPr="003A193F">
        <w:rPr>
          <w:rFonts w:ascii="Arial" w:hAnsi="Arial" w:cs="Arial"/>
          <w:sz w:val="24"/>
          <w:szCs w:val="24"/>
        </w:rPr>
        <w:t xml:space="preserve">.1 </w:t>
      </w:r>
      <w:r w:rsidRPr="003A193F">
        <w:rPr>
          <w:rFonts w:ascii="Arial" w:hAnsi="Arial" w:cs="Arial"/>
          <w:b/>
          <w:bCs/>
          <w:sz w:val="24"/>
          <w:szCs w:val="24"/>
        </w:rPr>
        <w:t>Wales Safeguarding Procedures</w:t>
      </w:r>
      <w:r w:rsidR="000A12BC" w:rsidRPr="003A193F">
        <w:rPr>
          <w:rFonts w:ascii="Arial" w:hAnsi="Arial" w:cs="Arial"/>
          <w:b/>
          <w:bCs/>
          <w:sz w:val="24"/>
          <w:szCs w:val="24"/>
        </w:rPr>
        <w:t xml:space="preserve"> (Section 5)</w:t>
      </w:r>
    </w:p>
    <w:p w14:paraId="1520182F" w14:textId="0367ACFD" w:rsidR="00FE3EAB" w:rsidRPr="003A193F" w:rsidRDefault="00E618F4" w:rsidP="00FE3EAB">
      <w:pPr>
        <w:spacing w:after="0" w:line="240" w:lineRule="auto"/>
        <w:jc w:val="both"/>
        <w:rPr>
          <w:rFonts w:ascii="Arial" w:hAnsi="Arial" w:cs="Arial"/>
          <w:b/>
          <w:sz w:val="24"/>
          <w:szCs w:val="24"/>
        </w:rPr>
      </w:pPr>
      <w:r w:rsidRPr="00543AB1">
        <w:rPr>
          <w:rFonts w:ascii="Arial" w:hAnsi="Arial" w:cs="Arial"/>
          <w:sz w:val="24"/>
          <w:szCs w:val="24"/>
        </w:rPr>
        <w:t>Ysgol Bryn Gwalia</w:t>
      </w:r>
      <w:r>
        <w:t xml:space="preserve">’s </w:t>
      </w:r>
      <w:r w:rsidR="00FE3EAB" w:rsidRPr="003A193F">
        <w:rPr>
          <w:rFonts w:ascii="Arial" w:hAnsi="Arial" w:cs="Arial"/>
          <w:sz w:val="24"/>
          <w:szCs w:val="24"/>
        </w:rPr>
        <w:t>policy is reflective of the Wales Safeguarding Procedures (Section 5) which set out the arrangements for responding to safeguarding concerns about those who work, either in a paid or voluntary capacity, which brings them into contact with children or adults at risk.</w:t>
      </w:r>
      <w:r w:rsidR="00FB6272" w:rsidRPr="003A193F">
        <w:rPr>
          <w:rFonts w:ascii="Arial" w:hAnsi="Arial" w:cs="Arial"/>
          <w:sz w:val="24"/>
          <w:szCs w:val="24"/>
        </w:rPr>
        <w:t xml:space="preserve"> The management of cases under Section 5 of the Wales Safeguarding Procedures is undertaken by the </w:t>
      </w:r>
      <w:r w:rsidR="00506D9C" w:rsidRPr="003A193F">
        <w:rPr>
          <w:rFonts w:ascii="Arial" w:hAnsi="Arial" w:cs="Arial"/>
          <w:sz w:val="24"/>
          <w:szCs w:val="24"/>
        </w:rPr>
        <w:t>l</w:t>
      </w:r>
      <w:r w:rsidR="00FB6272" w:rsidRPr="003A193F">
        <w:rPr>
          <w:rFonts w:ascii="Arial" w:hAnsi="Arial" w:cs="Arial"/>
          <w:sz w:val="24"/>
          <w:szCs w:val="24"/>
        </w:rPr>
        <w:t xml:space="preserve">ocal </w:t>
      </w:r>
      <w:r w:rsidR="00506D9C" w:rsidRPr="003A193F">
        <w:rPr>
          <w:rFonts w:ascii="Arial" w:hAnsi="Arial" w:cs="Arial"/>
          <w:sz w:val="24"/>
          <w:szCs w:val="24"/>
        </w:rPr>
        <w:t>a</w:t>
      </w:r>
      <w:r w:rsidR="00FB6272" w:rsidRPr="003A193F">
        <w:rPr>
          <w:rFonts w:ascii="Arial" w:hAnsi="Arial" w:cs="Arial"/>
          <w:sz w:val="24"/>
          <w:szCs w:val="24"/>
        </w:rPr>
        <w:t xml:space="preserve">uthority </w:t>
      </w:r>
      <w:r w:rsidR="00506D9C" w:rsidRPr="003A193F">
        <w:rPr>
          <w:rFonts w:ascii="Arial" w:hAnsi="Arial" w:cs="Arial"/>
          <w:sz w:val="24"/>
          <w:szCs w:val="24"/>
        </w:rPr>
        <w:t>d</w:t>
      </w:r>
      <w:r w:rsidR="00FB6272" w:rsidRPr="003A193F">
        <w:rPr>
          <w:rFonts w:ascii="Arial" w:hAnsi="Arial" w:cs="Arial"/>
          <w:sz w:val="24"/>
          <w:szCs w:val="24"/>
        </w:rPr>
        <w:t xml:space="preserve">esignated </w:t>
      </w:r>
      <w:r w:rsidR="00506D9C" w:rsidRPr="003A193F">
        <w:rPr>
          <w:rFonts w:ascii="Arial" w:hAnsi="Arial" w:cs="Arial"/>
          <w:sz w:val="24"/>
          <w:szCs w:val="24"/>
        </w:rPr>
        <w:t>o</w:t>
      </w:r>
      <w:r w:rsidR="00FB6272" w:rsidRPr="003A193F">
        <w:rPr>
          <w:rFonts w:ascii="Arial" w:hAnsi="Arial" w:cs="Arial"/>
          <w:sz w:val="24"/>
          <w:szCs w:val="24"/>
        </w:rPr>
        <w:t>fficer (LADO). In Flintshire this role is occupied by the Senior Manager for Corporate Parenting in Children’s Services.</w:t>
      </w:r>
    </w:p>
    <w:p w14:paraId="12D0E9D7" w14:textId="77777777" w:rsidR="00FE3EAB" w:rsidRPr="003A193F" w:rsidRDefault="00FE3EAB" w:rsidP="00FE3EAB">
      <w:pPr>
        <w:pStyle w:val="ListParagraph1"/>
        <w:ind w:left="0"/>
        <w:jc w:val="both"/>
      </w:pPr>
    </w:p>
    <w:p w14:paraId="60F8EC21" w14:textId="32C77A78" w:rsidR="00FE3EAB" w:rsidRPr="003A193F" w:rsidRDefault="00FE3EAB" w:rsidP="00FE3EAB">
      <w:pPr>
        <w:pStyle w:val="ListParagraph1"/>
        <w:ind w:left="0"/>
        <w:jc w:val="both"/>
      </w:pPr>
      <w:r w:rsidRPr="003A193F">
        <w:t>Section 5 of the Wales Safeguarding Procedures</w:t>
      </w:r>
      <w:r w:rsidR="001511A4" w:rsidRPr="003A193F">
        <w:t xml:space="preserve"> </w:t>
      </w:r>
      <w:r w:rsidRPr="003A193F">
        <w:t>also applies to concerns that might indicate that a</w:t>
      </w:r>
      <w:r w:rsidR="00AC2C17" w:rsidRPr="003A193F">
        <w:t>n individual</w:t>
      </w:r>
      <w:r w:rsidRPr="003A193F">
        <w:t xml:space="preserve"> is unsuitable to continue to work with children or adults at risk in their present position or in any capacity. It should be used in all cases in which it is alleged that a</w:t>
      </w:r>
      <w:r w:rsidR="00AC2C17" w:rsidRPr="003A193F">
        <w:t>n individual</w:t>
      </w:r>
      <w:r w:rsidRPr="003A193F">
        <w:t xml:space="preserve"> who works with children or adults at risk has:</w:t>
      </w:r>
    </w:p>
    <w:p w14:paraId="4887A1FA" w14:textId="77777777" w:rsidR="00FE3EAB" w:rsidRPr="003A193F" w:rsidRDefault="00FE3EAB" w:rsidP="00FE3EAB">
      <w:pPr>
        <w:pStyle w:val="ListParagraph1"/>
        <w:jc w:val="both"/>
      </w:pPr>
    </w:p>
    <w:p w14:paraId="165DD48E" w14:textId="01875198" w:rsidR="00FE3EAB" w:rsidRPr="003A193F" w:rsidRDefault="00FE3EAB" w:rsidP="008D4758">
      <w:pPr>
        <w:pStyle w:val="ListParagraph1"/>
        <w:numPr>
          <w:ilvl w:val="0"/>
          <w:numId w:val="37"/>
        </w:numPr>
        <w:jc w:val="both"/>
      </w:pPr>
      <w:r w:rsidRPr="003A193F">
        <w:t>behaved in a way that has harmed or may have harmed a child or adult at risk</w:t>
      </w:r>
    </w:p>
    <w:p w14:paraId="28B0122C" w14:textId="43B3EF07" w:rsidR="00FE3EAB" w:rsidRPr="003A193F" w:rsidRDefault="00FE3EAB" w:rsidP="008D4758">
      <w:pPr>
        <w:pStyle w:val="ListParagraph1"/>
        <w:numPr>
          <w:ilvl w:val="0"/>
          <w:numId w:val="37"/>
        </w:numPr>
        <w:jc w:val="both"/>
      </w:pPr>
      <w:r w:rsidRPr="003A193F">
        <w:t>may have committed a criminal offence against a child or adult at risk or that has a direct impact on the child or adult at risk</w:t>
      </w:r>
    </w:p>
    <w:p w14:paraId="05B5D983" w14:textId="5019D55E" w:rsidR="00FE3EAB" w:rsidRPr="003A193F" w:rsidRDefault="00FE3EAB" w:rsidP="008D4758">
      <w:pPr>
        <w:pStyle w:val="ListParagraph1"/>
        <w:numPr>
          <w:ilvl w:val="0"/>
          <w:numId w:val="37"/>
        </w:numPr>
        <w:jc w:val="both"/>
      </w:pPr>
      <w:r w:rsidRPr="003A193F">
        <w:t>behaved towards a child, children or adults at risk in a way that indicates they are unsuitable to work with both children and adults</w:t>
      </w:r>
    </w:p>
    <w:p w14:paraId="2C661A8F" w14:textId="77777777" w:rsidR="00FE3EAB" w:rsidRPr="003A193F" w:rsidRDefault="00FE3EAB" w:rsidP="00FE3EAB">
      <w:pPr>
        <w:pStyle w:val="ListParagraph1"/>
        <w:ind w:left="0"/>
        <w:jc w:val="both"/>
      </w:pPr>
    </w:p>
    <w:p w14:paraId="0802BB05" w14:textId="77777777" w:rsidR="00AC2C17" w:rsidRPr="003A193F" w:rsidRDefault="00AC2C17" w:rsidP="00AC2C17">
      <w:pPr>
        <w:jc w:val="both"/>
        <w:rPr>
          <w:rFonts w:ascii="Arial" w:hAnsi="Arial" w:cs="Arial"/>
          <w:sz w:val="24"/>
          <w:szCs w:val="24"/>
        </w:rPr>
      </w:pPr>
      <w:r w:rsidRPr="003A193F">
        <w:rPr>
          <w:rFonts w:ascii="Arial" w:hAnsi="Arial" w:cs="Arial"/>
          <w:sz w:val="24"/>
          <w:szCs w:val="24"/>
        </w:rPr>
        <w:t xml:space="preserve">The person to whom an allegation or concern is first reported should treat the matter seriously and keep an open mind. </w:t>
      </w:r>
    </w:p>
    <w:p w14:paraId="11DCF757" w14:textId="1124D0F0" w:rsidR="001975A6" w:rsidRPr="003A193F" w:rsidRDefault="00FE3EAB" w:rsidP="00FB6272">
      <w:pPr>
        <w:jc w:val="both"/>
        <w:rPr>
          <w:rFonts w:ascii="Arial" w:hAnsi="Arial" w:cs="Arial"/>
          <w:sz w:val="24"/>
          <w:szCs w:val="24"/>
        </w:rPr>
      </w:pPr>
      <w:r w:rsidRPr="003A193F">
        <w:rPr>
          <w:rFonts w:ascii="Arial" w:hAnsi="Arial" w:cs="Arial"/>
          <w:sz w:val="24"/>
          <w:szCs w:val="24"/>
        </w:rPr>
        <w:t xml:space="preserve">It is essential that all allegations of abuse are dealt with fairly, quickly and consistently. The school should provide effective protection for the </w:t>
      </w:r>
      <w:r w:rsidR="00AC2C17" w:rsidRPr="003A193F">
        <w:rPr>
          <w:rFonts w:ascii="Arial" w:hAnsi="Arial" w:cs="Arial"/>
          <w:sz w:val="24"/>
          <w:szCs w:val="24"/>
        </w:rPr>
        <w:t xml:space="preserve">child/children/adult at risk involved </w:t>
      </w:r>
      <w:r w:rsidRPr="003A193F">
        <w:rPr>
          <w:rFonts w:ascii="Arial" w:hAnsi="Arial" w:cs="Arial"/>
          <w:sz w:val="24"/>
          <w:szCs w:val="24"/>
        </w:rPr>
        <w:t xml:space="preserve">and support the </w:t>
      </w:r>
      <w:r w:rsidR="00AC2C17" w:rsidRPr="003A193F">
        <w:rPr>
          <w:rFonts w:ascii="Arial" w:hAnsi="Arial" w:cs="Arial"/>
          <w:sz w:val="24"/>
          <w:szCs w:val="24"/>
        </w:rPr>
        <w:t xml:space="preserve">individual </w:t>
      </w:r>
      <w:r w:rsidRPr="003A193F">
        <w:rPr>
          <w:rFonts w:ascii="Arial" w:hAnsi="Arial" w:cs="Arial"/>
          <w:sz w:val="24"/>
          <w:szCs w:val="24"/>
        </w:rPr>
        <w:t>subject to the</w:t>
      </w:r>
      <w:r w:rsidR="00AC2C17" w:rsidRPr="003A193F">
        <w:rPr>
          <w:rFonts w:ascii="Arial" w:hAnsi="Arial" w:cs="Arial"/>
          <w:sz w:val="24"/>
          <w:szCs w:val="24"/>
        </w:rPr>
        <w:t xml:space="preserve"> safeguarding concern or</w:t>
      </w:r>
      <w:r w:rsidRPr="003A193F">
        <w:rPr>
          <w:rFonts w:ascii="Arial" w:hAnsi="Arial" w:cs="Arial"/>
          <w:sz w:val="24"/>
          <w:szCs w:val="24"/>
        </w:rPr>
        <w:t xml:space="preserve"> allegation. </w:t>
      </w:r>
    </w:p>
    <w:p w14:paraId="3378B0E6" w14:textId="77777777" w:rsidR="004E21F0" w:rsidRDefault="004E21F0" w:rsidP="00FB6272">
      <w:pPr>
        <w:jc w:val="both"/>
        <w:rPr>
          <w:rFonts w:ascii="Arial" w:hAnsi="Arial" w:cs="Arial"/>
          <w:color w:val="FF0000"/>
          <w:sz w:val="24"/>
          <w:szCs w:val="24"/>
        </w:rPr>
      </w:pPr>
    </w:p>
    <w:p w14:paraId="563DE344" w14:textId="77777777" w:rsidR="004E21F0" w:rsidRPr="00FB6272" w:rsidRDefault="004E21F0" w:rsidP="00FB6272">
      <w:pPr>
        <w:jc w:val="both"/>
        <w:rPr>
          <w:rFonts w:ascii="Arial" w:hAnsi="Arial" w:cs="Arial"/>
          <w:color w:val="FF0000"/>
          <w:sz w:val="24"/>
          <w:szCs w:val="24"/>
        </w:rPr>
      </w:pPr>
    </w:p>
    <w:p w14:paraId="39DB36A8" w14:textId="1A0B6C86" w:rsidR="000B3DEE" w:rsidRPr="000B3DEE" w:rsidRDefault="00CF0FCE" w:rsidP="00651B1B">
      <w:pPr>
        <w:spacing w:after="0" w:line="240" w:lineRule="auto"/>
        <w:jc w:val="both"/>
        <w:rPr>
          <w:rFonts w:ascii="Arial" w:hAnsi="Arial" w:cs="Arial"/>
          <w:b/>
          <w:sz w:val="24"/>
          <w:szCs w:val="24"/>
        </w:rPr>
      </w:pPr>
      <w:r w:rsidRPr="000B3DEE">
        <w:rPr>
          <w:rFonts w:ascii="Arial" w:hAnsi="Arial" w:cs="Arial"/>
          <w:b/>
          <w:sz w:val="24"/>
          <w:szCs w:val="24"/>
        </w:rPr>
        <w:lastRenderedPageBreak/>
        <w:t>1</w:t>
      </w:r>
      <w:r w:rsidR="008D4758">
        <w:rPr>
          <w:rFonts w:ascii="Arial" w:hAnsi="Arial" w:cs="Arial"/>
          <w:b/>
          <w:sz w:val="24"/>
          <w:szCs w:val="24"/>
        </w:rPr>
        <w:t>5</w:t>
      </w:r>
      <w:r w:rsidRPr="000B3DEE">
        <w:rPr>
          <w:rFonts w:ascii="Arial" w:hAnsi="Arial" w:cs="Arial"/>
          <w:b/>
          <w:sz w:val="24"/>
          <w:szCs w:val="24"/>
        </w:rPr>
        <w:t>.2 Flow chart:</w:t>
      </w:r>
    </w:p>
    <w:p w14:paraId="2E997475" w14:textId="77777777" w:rsidR="000B3DEE" w:rsidRPr="000B3DEE" w:rsidRDefault="000B3DEE" w:rsidP="00651B1B">
      <w:pPr>
        <w:spacing w:after="0" w:line="240" w:lineRule="auto"/>
        <w:jc w:val="both"/>
        <w:rPr>
          <w:rFonts w:ascii="Arial" w:hAnsi="Arial" w:cs="Arial"/>
          <w:b/>
          <w:sz w:val="24"/>
          <w:szCs w:val="24"/>
        </w:rPr>
      </w:pPr>
    </w:p>
    <w:p w14:paraId="56CB627C" w14:textId="2911E561" w:rsidR="009B7CFF" w:rsidRPr="000B3DEE" w:rsidRDefault="00CF0FCE" w:rsidP="00651B1B">
      <w:pPr>
        <w:spacing w:after="0" w:line="240" w:lineRule="auto"/>
        <w:jc w:val="both"/>
        <w:rPr>
          <w:rFonts w:ascii="Arial" w:hAnsi="Arial" w:cs="Arial"/>
          <w:b/>
          <w:sz w:val="24"/>
          <w:szCs w:val="24"/>
        </w:rPr>
      </w:pPr>
      <w:r w:rsidRPr="000B3DEE">
        <w:rPr>
          <w:rFonts w:ascii="Arial" w:hAnsi="Arial" w:cs="Arial"/>
          <w:b/>
          <w:sz w:val="24"/>
          <w:szCs w:val="24"/>
        </w:rPr>
        <w:t>Procedure for responding to safeguarding concerns or allegations about staff*</w:t>
      </w:r>
    </w:p>
    <w:p w14:paraId="75ACDEA6" w14:textId="79534FF0" w:rsidR="009B7CFF" w:rsidRDefault="009B7CFF" w:rsidP="00651B1B">
      <w:pPr>
        <w:spacing w:after="0" w:line="240" w:lineRule="auto"/>
        <w:jc w:val="both"/>
        <w:rPr>
          <w:rFonts w:ascii="Arial" w:hAnsi="Arial" w:cs="Arial"/>
          <w:b/>
          <w:sz w:val="28"/>
          <w:szCs w:val="28"/>
        </w:rPr>
      </w:pPr>
    </w:p>
    <w:p w14:paraId="5272270D" w14:textId="5844D576" w:rsidR="009B7CFF" w:rsidRDefault="009B7CFF" w:rsidP="009B7CFF">
      <w:pPr>
        <w:spacing w:after="0" w:line="240" w:lineRule="auto"/>
        <w:jc w:val="both"/>
        <w:rPr>
          <w:rFonts w:ascii="Arial" w:hAnsi="Arial" w:cs="Arial"/>
          <w:b/>
          <w:sz w:val="28"/>
          <w:szCs w:val="28"/>
        </w:rPr>
      </w:pPr>
      <w:r>
        <w:rPr>
          <w:rFonts w:ascii="Arial" w:hAnsi="Arial" w:cs="Arial"/>
          <w:b/>
          <w:noProof/>
          <w:sz w:val="28"/>
          <w:szCs w:val="28"/>
        </w:rPr>
        <mc:AlternateContent>
          <mc:Choice Requires="wps">
            <w:drawing>
              <wp:anchor distT="0" distB="0" distL="114300" distR="114300" simplePos="0" relativeHeight="251854848" behindDoc="0" locked="0" layoutInCell="1" allowOverlap="1" wp14:anchorId="0C47EE07" wp14:editId="77E38DC3">
                <wp:simplePos x="0" y="0"/>
                <wp:positionH relativeFrom="column">
                  <wp:posOffset>15621</wp:posOffset>
                </wp:positionH>
                <wp:positionV relativeFrom="paragraph">
                  <wp:posOffset>-10414</wp:posOffset>
                </wp:positionV>
                <wp:extent cx="6289548" cy="524256"/>
                <wp:effectExtent l="0" t="0" r="16510" b="47625"/>
                <wp:wrapNone/>
                <wp:docPr id="2010555401" name="Call-out: Down Arrow 4"/>
                <wp:cNvGraphicFramePr/>
                <a:graphic xmlns:a="http://schemas.openxmlformats.org/drawingml/2006/main">
                  <a:graphicData uri="http://schemas.microsoft.com/office/word/2010/wordprocessingShape">
                    <wps:wsp>
                      <wps:cNvSpPr/>
                      <wps:spPr>
                        <a:xfrm>
                          <a:off x="0" y="0"/>
                          <a:ext cx="6289548" cy="524256"/>
                        </a:xfrm>
                        <a:prstGeom prst="downArrowCallout">
                          <a:avLst/>
                        </a:prstGeom>
                        <a:solidFill>
                          <a:schemeClr val="accent1">
                            <a:lumMod val="60000"/>
                            <a:lumOff val="40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AE7F90" w14:textId="6406634F" w:rsidR="00543AB1" w:rsidRPr="009B7CFF" w:rsidRDefault="00543AB1" w:rsidP="009B7CFF">
                            <w:pPr>
                              <w:spacing w:after="0" w:line="240" w:lineRule="auto"/>
                              <w:jc w:val="center"/>
                              <w:rPr>
                                <w:rFonts w:ascii="Arial" w:hAnsi="Arial" w:cs="Arial"/>
                                <w:b/>
                                <w:sz w:val="24"/>
                                <w:szCs w:val="24"/>
                              </w:rPr>
                            </w:pPr>
                            <w:r w:rsidRPr="009B7CFF">
                              <w:rPr>
                                <w:rFonts w:ascii="Arial" w:hAnsi="Arial" w:cs="Arial"/>
                                <w:b/>
                                <w:sz w:val="24"/>
                                <w:szCs w:val="24"/>
                              </w:rPr>
                              <w:t>Concern</w:t>
                            </w:r>
                            <w:r>
                              <w:rPr>
                                <w:rFonts w:ascii="Arial" w:hAnsi="Arial" w:cs="Arial"/>
                                <w:b/>
                                <w:sz w:val="24"/>
                                <w:szCs w:val="24"/>
                              </w:rPr>
                              <w:t xml:space="preserve"> / Allegation</w:t>
                            </w:r>
                            <w:r w:rsidRPr="009B7CFF">
                              <w:rPr>
                                <w:rFonts w:ascii="Arial" w:hAnsi="Arial" w:cs="Arial"/>
                                <w:b/>
                                <w:sz w:val="24"/>
                                <w:szCs w:val="24"/>
                              </w:rPr>
                              <w:t xml:space="preserve"> reported to DSP</w:t>
                            </w:r>
                            <w:r>
                              <w:rPr>
                                <w:rFonts w:ascii="Arial" w:hAnsi="Arial" w:cs="Arial"/>
                                <w:b/>
                                <w:sz w:val="24"/>
                                <w:szCs w:val="24"/>
                              </w:rPr>
                              <w:t xml:space="preserve"> </w:t>
                            </w:r>
                            <w:r w:rsidRPr="009B7CFF">
                              <w:rPr>
                                <w:rFonts w:ascii="Arial" w:hAnsi="Arial" w:cs="Arial"/>
                                <w:b/>
                                <w:sz w:val="24"/>
                                <w:szCs w:val="24"/>
                              </w:rPr>
                              <w:t>/ Headteacher</w:t>
                            </w:r>
                          </w:p>
                          <w:p w14:paraId="5D90A12A"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7EE0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4" o:spid="_x0000_s1043" type="#_x0000_t80" style="position:absolute;left:0;text-align:left;margin-left:1.25pt;margin-top:-.8pt;width:495.25pt;height:41.3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" adj="14035,10350,16200,10575" fillcolor="#9cc2e5 [1940]" strokecolor="#0070c0" strokeweight="1pt">
                <v:textbox>
                  <w:txbxContent>
                    <w:p w14:paraId="28AE7F90" w14:textId="6406634F" w:rsidR="00543AB1" w:rsidRPr="009B7CFF" w:rsidRDefault="00543AB1" w:rsidP="009B7CFF">
                      <w:pPr>
                        <w:spacing w:after="0" w:line="240" w:lineRule="auto"/>
                        <w:jc w:val="center"/>
                        <w:rPr>
                          <w:rFonts w:ascii="Arial" w:hAnsi="Arial" w:cs="Arial"/>
                          <w:b/>
                          <w:sz w:val="24"/>
                          <w:szCs w:val="24"/>
                        </w:rPr>
                      </w:pPr>
                      <w:r w:rsidRPr="009B7CFF">
                        <w:rPr>
                          <w:rFonts w:ascii="Arial" w:hAnsi="Arial" w:cs="Arial"/>
                          <w:b/>
                          <w:sz w:val="24"/>
                          <w:szCs w:val="24"/>
                        </w:rPr>
                        <w:t>Concern</w:t>
                      </w:r>
                      <w:r>
                        <w:rPr>
                          <w:rFonts w:ascii="Arial" w:hAnsi="Arial" w:cs="Arial"/>
                          <w:b/>
                          <w:sz w:val="24"/>
                          <w:szCs w:val="24"/>
                        </w:rPr>
                        <w:t xml:space="preserve"> / Allegation</w:t>
                      </w:r>
                      <w:r w:rsidRPr="009B7CFF">
                        <w:rPr>
                          <w:rFonts w:ascii="Arial" w:hAnsi="Arial" w:cs="Arial"/>
                          <w:b/>
                          <w:sz w:val="24"/>
                          <w:szCs w:val="24"/>
                        </w:rPr>
                        <w:t xml:space="preserve"> reported to DSP</w:t>
                      </w:r>
                      <w:r>
                        <w:rPr>
                          <w:rFonts w:ascii="Arial" w:hAnsi="Arial" w:cs="Arial"/>
                          <w:b/>
                          <w:sz w:val="24"/>
                          <w:szCs w:val="24"/>
                        </w:rPr>
                        <w:t xml:space="preserve"> </w:t>
                      </w:r>
                      <w:r w:rsidRPr="009B7CFF">
                        <w:rPr>
                          <w:rFonts w:ascii="Arial" w:hAnsi="Arial" w:cs="Arial"/>
                          <w:b/>
                          <w:sz w:val="24"/>
                          <w:szCs w:val="24"/>
                        </w:rPr>
                        <w:t>/ Headteacher</w:t>
                      </w:r>
                    </w:p>
                    <w:p w14:paraId="5D90A12A" w14:textId="77777777" w:rsidR="00543AB1" w:rsidRDefault="00543AB1" w:rsidP="009B7CFF">
                      <w:pPr>
                        <w:jc w:val="center"/>
                      </w:pPr>
                    </w:p>
                  </w:txbxContent>
                </v:textbox>
              </v:shape>
            </w:pict>
          </mc:Fallback>
        </mc:AlternateContent>
      </w:r>
    </w:p>
    <w:p w14:paraId="40217F5C" w14:textId="17824984" w:rsidR="009B7CFF" w:rsidRPr="009B7CFF" w:rsidRDefault="009B7CFF" w:rsidP="009B7CFF">
      <w:pPr>
        <w:spacing w:after="0" w:line="240" w:lineRule="auto"/>
        <w:jc w:val="both"/>
        <w:rPr>
          <w:rFonts w:ascii="Arial" w:hAnsi="Arial" w:cs="Arial"/>
          <w:b/>
          <w:sz w:val="28"/>
          <w:szCs w:val="28"/>
        </w:rPr>
      </w:pPr>
    </w:p>
    <w:p w14:paraId="62211BA5" w14:textId="49D700C1" w:rsidR="009B7CFF" w:rsidRDefault="009B7CFF" w:rsidP="009B7CFF">
      <w:pPr>
        <w:spacing w:after="0" w:line="240" w:lineRule="auto"/>
        <w:jc w:val="both"/>
        <w:rPr>
          <w:rFonts w:ascii="Arial" w:hAnsi="Arial" w:cs="Arial"/>
          <w:b/>
          <w:sz w:val="28"/>
          <w:szCs w:val="28"/>
        </w:rPr>
      </w:pPr>
      <w:r>
        <w:rPr>
          <w:rFonts w:ascii="Arial" w:hAnsi="Arial" w:cs="Arial"/>
          <w:b/>
          <w:noProof/>
          <w:sz w:val="28"/>
          <w:szCs w:val="28"/>
        </w:rPr>
        <mc:AlternateContent>
          <mc:Choice Requires="wpg">
            <w:drawing>
              <wp:anchor distT="0" distB="0" distL="114300" distR="114300" simplePos="0" relativeHeight="251905024" behindDoc="0" locked="0" layoutInCell="1" allowOverlap="1" wp14:anchorId="21F7C733" wp14:editId="62DF2B5E">
                <wp:simplePos x="0" y="0"/>
                <wp:positionH relativeFrom="column">
                  <wp:posOffset>-350139</wp:posOffset>
                </wp:positionH>
                <wp:positionV relativeFrom="paragraph">
                  <wp:posOffset>107696</wp:posOffset>
                </wp:positionV>
                <wp:extent cx="6655308" cy="7790561"/>
                <wp:effectExtent l="0" t="0" r="12700" b="20320"/>
                <wp:wrapNone/>
                <wp:docPr id="1068065539" name="Group 12"/>
                <wp:cNvGraphicFramePr/>
                <a:graphic xmlns:a="http://schemas.openxmlformats.org/drawingml/2006/main">
                  <a:graphicData uri="http://schemas.microsoft.com/office/word/2010/wordprocessingGroup">
                    <wpg:wgp>
                      <wpg:cNvGrpSpPr/>
                      <wpg:grpSpPr>
                        <a:xfrm>
                          <a:off x="0" y="0"/>
                          <a:ext cx="6655308" cy="7790561"/>
                          <a:chOff x="0" y="0"/>
                          <a:chExt cx="6655308" cy="7790561"/>
                        </a:xfrm>
                      </wpg:grpSpPr>
                      <wps:wsp>
                        <wps:cNvPr id="1586625359" name="Call-out: Down Arrow 5"/>
                        <wps:cNvSpPr/>
                        <wps:spPr>
                          <a:xfrm>
                            <a:off x="365760" y="0"/>
                            <a:ext cx="6289548" cy="524256"/>
                          </a:xfrm>
                          <a:prstGeom prst="downArrowCallout">
                            <a:avLst/>
                          </a:prstGeom>
                          <a:solidFill>
                            <a:schemeClr val="accent1">
                              <a:lumMod val="60000"/>
                              <a:lumOff val="40000"/>
                            </a:schemeClr>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4675EB" w14:textId="43777AF1" w:rsidR="00543AB1" w:rsidRPr="009B7CFF" w:rsidRDefault="00543AB1" w:rsidP="009B7CFF">
                              <w:pPr>
                                <w:spacing w:after="0" w:line="240" w:lineRule="auto"/>
                                <w:jc w:val="center"/>
                                <w:rPr>
                                  <w:rFonts w:ascii="Arial" w:hAnsi="Arial" w:cs="Arial"/>
                                  <w:b/>
                                  <w:sz w:val="24"/>
                                  <w:szCs w:val="24"/>
                                </w:rPr>
                              </w:pPr>
                              <w:r>
                                <w:rPr>
                                  <w:rFonts w:ascii="Arial" w:hAnsi="Arial" w:cs="Arial"/>
                                  <w:b/>
                                  <w:sz w:val="24"/>
                                  <w:szCs w:val="24"/>
                                </w:rPr>
                                <w:t xml:space="preserve">Safeguarding in Education Lead Officer / Chief Officer E&amp;Y </w:t>
                              </w:r>
                              <w:r w:rsidRPr="009B7CFF">
                                <w:rPr>
                                  <w:rFonts w:ascii="Arial" w:hAnsi="Arial" w:cs="Arial"/>
                                  <w:b/>
                                  <w:sz w:val="24"/>
                                  <w:szCs w:val="24"/>
                                </w:rPr>
                                <w:t>receives notification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9127742" name="Call-out: Down Arrow 5"/>
                        <wps:cNvSpPr/>
                        <wps:spPr>
                          <a:xfrm>
                            <a:off x="365760" y="524256"/>
                            <a:ext cx="6289548" cy="585216"/>
                          </a:xfrm>
                          <a:prstGeom prst="downArrowCallout">
                            <a:avLst/>
                          </a:prstGeom>
                          <a:solidFill>
                            <a:schemeClr val="accent1">
                              <a:lumMod val="60000"/>
                              <a:lumOff val="40000"/>
                            </a:schemeClr>
                          </a:solidFill>
                          <a:ln w="12700" cap="flat" cmpd="sng" algn="ctr">
                            <a:solidFill>
                              <a:srgbClr val="0070C0"/>
                            </a:solidFill>
                            <a:prstDash val="solid"/>
                            <a:miter lim="800000"/>
                          </a:ln>
                          <a:effectLst/>
                        </wps:spPr>
                        <wps:txbx>
                          <w:txbxContent>
                            <w:p w14:paraId="33799383" w14:textId="54D9D452" w:rsidR="00543AB1" w:rsidRPr="009B7CFF" w:rsidRDefault="00543AB1" w:rsidP="009B7CFF">
                              <w:pPr>
                                <w:spacing w:after="0" w:line="240" w:lineRule="auto"/>
                                <w:jc w:val="center"/>
                                <w:rPr>
                                  <w:rFonts w:ascii="Arial" w:hAnsi="Arial" w:cs="Arial"/>
                                  <w:b/>
                                  <w:color w:val="FFFFFF" w:themeColor="background1"/>
                                  <w:sz w:val="24"/>
                                  <w:szCs w:val="24"/>
                                </w:rPr>
                              </w:pPr>
                              <w:r w:rsidRPr="009B7CFF">
                                <w:rPr>
                                  <w:rFonts w:ascii="Arial" w:hAnsi="Arial" w:cs="Arial"/>
                                  <w:b/>
                                  <w:color w:val="FFFFFF" w:themeColor="background1"/>
                                  <w:sz w:val="24"/>
                                  <w:szCs w:val="24"/>
                                </w:rPr>
                                <w:t xml:space="preserve">Consideration of information and </w:t>
                              </w:r>
                              <w:r>
                                <w:rPr>
                                  <w:rFonts w:ascii="Arial" w:hAnsi="Arial" w:cs="Arial"/>
                                  <w:b/>
                                  <w:color w:val="FFFFFF" w:themeColor="background1"/>
                                  <w:sz w:val="24"/>
                                  <w:szCs w:val="24"/>
                                </w:rPr>
                                <w:t xml:space="preserve">determine if </w:t>
                              </w:r>
                              <w:r w:rsidRPr="009B7CFF">
                                <w:rPr>
                                  <w:rFonts w:ascii="Arial" w:hAnsi="Arial" w:cs="Arial"/>
                                  <w:b/>
                                  <w:color w:val="FFFFFF" w:themeColor="background1"/>
                                  <w:sz w:val="24"/>
                                  <w:szCs w:val="24"/>
                                </w:rPr>
                                <w:t>further action required</w:t>
                              </w:r>
                            </w:p>
                            <w:p w14:paraId="5E20E7D7" w14:textId="45C2DA39" w:rsidR="00543AB1" w:rsidRPr="009B7CFF" w:rsidRDefault="00543AB1" w:rsidP="009B7CFF">
                              <w:pPr>
                                <w:spacing w:after="0" w:line="240" w:lineRule="auto"/>
                                <w:jc w:val="center"/>
                                <w:rPr>
                                  <w:rFonts w:ascii="Arial" w:hAnsi="Arial" w:cs="Arial"/>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0556227" name="Call-out: Down Arrow 6"/>
                        <wps:cNvSpPr/>
                        <wps:spPr>
                          <a:xfrm>
                            <a:off x="3499104" y="1109472"/>
                            <a:ext cx="1280160" cy="511810"/>
                          </a:xfrm>
                          <a:prstGeom prst="downArrowCallout">
                            <a:avLst/>
                          </a:prstGeom>
                          <a:solidFill>
                            <a:schemeClr val="accent2">
                              <a:lumMod val="60000"/>
                              <a:lumOff val="40000"/>
                            </a:schemeClr>
                          </a:solidFill>
                          <a:ln>
                            <a:solidFill>
                              <a:srgbClr val="0070C0"/>
                            </a:solidFill>
                          </a:ln>
                        </wps:spPr>
                        <wps:style>
                          <a:lnRef idx="2">
                            <a:schemeClr val="accent2">
                              <a:shade val="15000"/>
                            </a:schemeClr>
                          </a:lnRef>
                          <a:fillRef idx="1">
                            <a:schemeClr val="accent2"/>
                          </a:fillRef>
                          <a:effectRef idx="0">
                            <a:schemeClr val="accent2"/>
                          </a:effectRef>
                          <a:fontRef idx="minor">
                            <a:schemeClr val="lt1"/>
                          </a:fontRef>
                        </wps:style>
                        <wps:txbx>
                          <w:txbxContent>
                            <w:p w14:paraId="25394015" w14:textId="3481CC76" w:rsidR="00543AB1" w:rsidRDefault="00543AB1" w:rsidP="009B7CFF">
                              <w:pPr>
                                <w:jc w:val="center"/>
                              </w:pPr>
                              <w:r w:rsidRPr="009B7CFF">
                                <w:rPr>
                                  <w:rFonts w:ascii="Arial" w:hAnsi="Arial" w:cs="Arial"/>
                                  <w:b/>
                                  <w:sz w:val="28"/>
                                  <w:szCs w:val="28"/>
                                </w:rPr>
                                <w:t xml:space="preserve">NO </w:t>
                              </w:r>
                              <w:r>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952738" name="Call-out: Down Arrow 6"/>
                        <wps:cNvSpPr/>
                        <wps:spPr>
                          <a:xfrm>
                            <a:off x="3645408" y="1621536"/>
                            <a:ext cx="1280160" cy="743712"/>
                          </a:xfrm>
                          <a:prstGeom prst="downArrowCallout">
                            <a:avLst/>
                          </a:prstGeom>
                          <a:solidFill>
                            <a:schemeClr val="accent2">
                              <a:lumMod val="60000"/>
                              <a:lumOff val="40000"/>
                            </a:schemeClr>
                          </a:solidFill>
                          <a:ln w="12700" cap="flat" cmpd="sng" algn="ctr">
                            <a:solidFill>
                              <a:srgbClr val="0070C0"/>
                            </a:solidFill>
                            <a:prstDash val="solid"/>
                            <a:miter lim="800000"/>
                          </a:ln>
                          <a:effectLst/>
                        </wps:spPr>
                        <wps:txbx>
                          <w:txbxContent>
                            <w:p w14:paraId="7830BFCD" w14:textId="35FFA130" w:rsidR="00543AB1" w:rsidRPr="009B7CFF" w:rsidRDefault="00543AB1" w:rsidP="009B7CFF">
                              <w:pPr>
                                <w:jc w:val="center"/>
                                <w:rPr>
                                  <w:sz w:val="24"/>
                                  <w:szCs w:val="24"/>
                                </w:rPr>
                              </w:pPr>
                              <w:r>
                                <w:rPr>
                                  <w:rFonts w:ascii="Arial" w:hAnsi="Arial" w:cs="Arial"/>
                                  <w:b/>
                                  <w:sz w:val="28"/>
                                  <w:szCs w:val="28"/>
                                </w:rPr>
                                <w:t xml:space="preserve"> </w:t>
                              </w:r>
                              <w:r w:rsidRPr="009B7CFF">
                                <w:rPr>
                                  <w:rFonts w:ascii="Arial" w:hAnsi="Arial" w:cs="Arial"/>
                                  <w:b/>
                                  <w:color w:val="FFFFFF" w:themeColor="background1"/>
                                  <w:sz w:val="24"/>
                                  <w:szCs w:val="24"/>
                                </w:rPr>
                                <w:t xml:space="preserve">No </w:t>
                              </w:r>
                              <w:r>
                                <w:rPr>
                                  <w:rFonts w:ascii="Arial" w:hAnsi="Arial" w:cs="Arial"/>
                                  <w:b/>
                                  <w:color w:val="FFFFFF" w:themeColor="background1"/>
                                  <w:sz w:val="24"/>
                                  <w:szCs w:val="24"/>
                                </w:rPr>
                                <w:t>F</w:t>
                              </w:r>
                              <w:r w:rsidRPr="009B7CFF">
                                <w:rPr>
                                  <w:rFonts w:ascii="Arial" w:hAnsi="Arial" w:cs="Arial"/>
                                  <w:b/>
                                  <w:color w:val="FFFFFF" w:themeColor="background1"/>
                                  <w:sz w:val="24"/>
                                  <w:szCs w:val="24"/>
                                </w:rPr>
                                <w:t>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1517101" name="Call-out: Down Arrow 6"/>
                        <wps:cNvSpPr/>
                        <wps:spPr>
                          <a:xfrm>
                            <a:off x="707136" y="4474464"/>
                            <a:ext cx="1194816" cy="535940"/>
                          </a:xfrm>
                          <a:prstGeom prst="downArrowCallout">
                            <a:avLst/>
                          </a:prstGeom>
                          <a:solidFill>
                            <a:schemeClr val="accent6">
                              <a:lumMod val="40000"/>
                              <a:lumOff val="60000"/>
                            </a:schemeClr>
                          </a:solidFill>
                          <a:ln w="12700" cap="flat" cmpd="sng" algn="ctr">
                            <a:solidFill>
                              <a:srgbClr val="0070C0"/>
                            </a:solidFill>
                            <a:prstDash val="solid"/>
                            <a:miter lim="800000"/>
                          </a:ln>
                          <a:effectLst/>
                        </wps:spPr>
                        <wps:txbx>
                          <w:txbxContent>
                            <w:p w14:paraId="668B317F" w14:textId="77777777" w:rsidR="00543AB1" w:rsidRDefault="00543AB1" w:rsidP="009B7CFF">
                              <w:pPr>
                                <w:jc w:val="center"/>
                              </w:pPr>
                              <w:r w:rsidRPr="009B7CFF">
                                <w:rPr>
                                  <w:rFonts w:ascii="Arial" w:hAnsi="Arial" w:cs="Arial"/>
                                  <w:b/>
                                  <w:sz w:val="28"/>
                                  <w:szCs w:val="28"/>
                                </w:rPr>
                                <w:t xml:space="preserve">YES </w:t>
                              </w:r>
                              <w:r>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5827768" name="Call-out: Down Arrow 4"/>
                        <wps:cNvSpPr/>
                        <wps:spPr>
                          <a:xfrm>
                            <a:off x="365760" y="1621536"/>
                            <a:ext cx="3120644" cy="767334"/>
                          </a:xfrm>
                          <a:prstGeom prst="downArrowCallout">
                            <a:avLst/>
                          </a:prstGeom>
                          <a:solidFill>
                            <a:schemeClr val="accent6">
                              <a:lumMod val="40000"/>
                              <a:lumOff val="60000"/>
                            </a:schemeClr>
                          </a:solidFill>
                          <a:ln w="12700" cap="flat" cmpd="sng" algn="ctr">
                            <a:solidFill>
                              <a:srgbClr val="0070C0"/>
                            </a:solidFill>
                            <a:prstDash val="solid"/>
                            <a:miter lim="800000"/>
                          </a:ln>
                          <a:effectLst/>
                        </wps:spPr>
                        <wps:txbx>
                          <w:txbxContent>
                            <w:p w14:paraId="2B77D55B" w14:textId="027F8EF0" w:rsidR="00543AB1" w:rsidRPr="009B7CFF" w:rsidRDefault="00543AB1" w:rsidP="009B7CFF">
                              <w:pPr>
                                <w:jc w:val="center"/>
                                <w:rPr>
                                  <w:sz w:val="24"/>
                                  <w:szCs w:val="24"/>
                                </w:rPr>
                              </w:pPr>
                              <w:r w:rsidRPr="009B7CFF">
                                <w:rPr>
                                  <w:rFonts w:ascii="Arial" w:hAnsi="Arial" w:cs="Arial"/>
                                  <w:b/>
                                  <w:sz w:val="24"/>
                                  <w:szCs w:val="24"/>
                                </w:rPr>
                                <w:t xml:space="preserve">Complete Section 5 referral and submit to </w:t>
                              </w:r>
                              <w:r>
                                <w:rPr>
                                  <w:rFonts w:ascii="Arial" w:hAnsi="Arial" w:cs="Arial"/>
                                  <w:b/>
                                  <w:sz w:val="24"/>
                                  <w:szCs w:val="24"/>
                                </w:rPr>
                                <w:t>C</w:t>
                              </w:r>
                              <w:r w:rsidRPr="009B7CFF">
                                <w:rPr>
                                  <w:rFonts w:ascii="Arial" w:hAnsi="Arial" w:cs="Arial"/>
                                  <w:b/>
                                  <w:sz w:val="24"/>
                                  <w:szCs w:val="24"/>
                                </w:rPr>
                                <w:t xml:space="preserve">hildren’s </w:t>
                              </w:r>
                              <w:r>
                                <w:rPr>
                                  <w:rFonts w:ascii="Arial" w:hAnsi="Arial" w:cs="Arial"/>
                                  <w:b/>
                                  <w:sz w:val="24"/>
                                  <w:szCs w:val="24"/>
                                </w:rPr>
                                <w:t>S</w:t>
                              </w:r>
                              <w:r w:rsidRPr="009B7CFF">
                                <w:rPr>
                                  <w:rFonts w:ascii="Arial" w:hAnsi="Arial" w:cs="Arial"/>
                                  <w:b/>
                                  <w:sz w:val="24"/>
                                  <w:szCs w:val="24"/>
                                </w:rPr>
                                <w:t>ervices</w:t>
                              </w:r>
                            </w:p>
                            <w:p w14:paraId="5CCE13CC" w14:textId="24CD6269" w:rsidR="00543AB1" w:rsidRPr="009B7CFF" w:rsidRDefault="00543AB1" w:rsidP="009B7CFF">
                              <w:pPr>
                                <w:spacing w:after="0" w:line="240" w:lineRule="auto"/>
                                <w:rPr>
                                  <w:rFonts w:ascii="Arial" w:hAnsi="Arial" w:cs="Arial"/>
                                  <w:b/>
                                  <w:sz w:val="24"/>
                                  <w:szCs w:val="24"/>
                                </w:rPr>
                              </w:pPr>
                            </w:p>
                            <w:p w14:paraId="68DA5DA9"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7134671" name="Call-out: Down Arrow 4"/>
                        <wps:cNvSpPr/>
                        <wps:spPr>
                          <a:xfrm>
                            <a:off x="365760" y="2389632"/>
                            <a:ext cx="3119374" cy="536448"/>
                          </a:xfrm>
                          <a:prstGeom prst="downArrowCallout">
                            <a:avLst/>
                          </a:prstGeom>
                          <a:solidFill>
                            <a:schemeClr val="accent6">
                              <a:lumMod val="40000"/>
                              <a:lumOff val="60000"/>
                            </a:schemeClr>
                          </a:solidFill>
                          <a:ln w="12700" cap="flat" cmpd="sng" algn="ctr">
                            <a:solidFill>
                              <a:srgbClr val="0070C0"/>
                            </a:solidFill>
                            <a:prstDash val="solid"/>
                            <a:miter lim="800000"/>
                          </a:ln>
                          <a:effectLst/>
                        </wps:spPr>
                        <wps:txbx>
                          <w:txbxContent>
                            <w:p w14:paraId="6A8BD486" w14:textId="77777777" w:rsidR="00543AB1" w:rsidRPr="009B7CFF" w:rsidRDefault="00543AB1" w:rsidP="009B7CFF">
                              <w:pPr>
                                <w:jc w:val="center"/>
                                <w:rPr>
                                  <w:sz w:val="24"/>
                                  <w:szCs w:val="24"/>
                                </w:rPr>
                              </w:pPr>
                              <w:r>
                                <w:rPr>
                                  <w:rFonts w:ascii="Arial" w:hAnsi="Arial" w:cs="Arial"/>
                                  <w:b/>
                                  <w:sz w:val="24"/>
                                  <w:szCs w:val="24"/>
                                </w:rPr>
                                <w:t>Notify HR / Proceed Risk Assessment</w:t>
                              </w:r>
                            </w:p>
                            <w:p w14:paraId="1A833D1E"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9760506" name="Call-out: Down Arrow 4"/>
                        <wps:cNvSpPr/>
                        <wps:spPr>
                          <a:xfrm>
                            <a:off x="365760" y="2926080"/>
                            <a:ext cx="3120644" cy="755904"/>
                          </a:xfrm>
                          <a:prstGeom prst="downArrowCallout">
                            <a:avLst/>
                          </a:prstGeom>
                          <a:solidFill>
                            <a:schemeClr val="accent6">
                              <a:lumMod val="40000"/>
                              <a:lumOff val="60000"/>
                            </a:schemeClr>
                          </a:solidFill>
                          <a:ln w="12700" cap="flat" cmpd="sng" algn="ctr">
                            <a:solidFill>
                              <a:srgbClr val="0070C0"/>
                            </a:solidFill>
                            <a:prstDash val="solid"/>
                            <a:miter lim="800000"/>
                          </a:ln>
                          <a:effectLst/>
                        </wps:spPr>
                        <wps:txbx>
                          <w:txbxContent>
                            <w:p w14:paraId="31D86BAA" w14:textId="7A7E52AF" w:rsidR="00543AB1" w:rsidRPr="009B7CFF" w:rsidRDefault="00543AB1" w:rsidP="009B7CFF">
                              <w:pPr>
                                <w:jc w:val="center"/>
                                <w:rPr>
                                  <w:sz w:val="24"/>
                                  <w:szCs w:val="24"/>
                                </w:rPr>
                              </w:pPr>
                              <w:r w:rsidRPr="009B7CFF">
                                <w:rPr>
                                  <w:rFonts w:ascii="Arial" w:hAnsi="Arial" w:cs="Arial"/>
                                  <w:b/>
                                  <w:sz w:val="24"/>
                                  <w:szCs w:val="24"/>
                                </w:rPr>
                                <w:t>Children’s Services</w:t>
                              </w:r>
                              <w:r>
                                <w:rPr>
                                  <w:rFonts w:ascii="Arial" w:hAnsi="Arial" w:cs="Arial"/>
                                  <w:b/>
                                  <w:sz w:val="24"/>
                                  <w:szCs w:val="24"/>
                                </w:rPr>
                                <w:t xml:space="preserve"> convene</w:t>
                              </w:r>
                              <w:r w:rsidRPr="009B7CFF">
                                <w:rPr>
                                  <w:rFonts w:ascii="Arial" w:hAnsi="Arial" w:cs="Arial"/>
                                  <w:b/>
                                  <w:sz w:val="24"/>
                                  <w:szCs w:val="24"/>
                                </w:rPr>
                                <w:t xml:space="preserve"> Professional Strategy </w:t>
                              </w:r>
                              <w:r w:rsidRPr="009B7CFF">
                                <w:rPr>
                                  <w:rFonts w:ascii="Arial" w:hAnsi="Arial" w:cs="Arial"/>
                                  <w:b/>
                                  <w:sz w:val="24"/>
                                  <w:szCs w:val="24"/>
                                  <w:u w:val="single"/>
                                </w:rPr>
                                <w:t>Discussion</w:t>
                              </w:r>
                            </w:p>
                            <w:p w14:paraId="378D1434"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5482658" name="Call-out: Down Arrow 4"/>
                        <wps:cNvSpPr/>
                        <wps:spPr>
                          <a:xfrm>
                            <a:off x="365760" y="3681984"/>
                            <a:ext cx="3120644" cy="791972"/>
                          </a:xfrm>
                          <a:prstGeom prst="downArrowCallout">
                            <a:avLst/>
                          </a:prstGeom>
                          <a:solidFill>
                            <a:schemeClr val="accent6">
                              <a:lumMod val="40000"/>
                              <a:lumOff val="60000"/>
                            </a:schemeClr>
                          </a:solidFill>
                          <a:ln w="12700" cap="flat" cmpd="sng" algn="ctr">
                            <a:solidFill>
                              <a:srgbClr val="0070C0"/>
                            </a:solidFill>
                            <a:prstDash val="solid"/>
                            <a:miter lim="800000"/>
                          </a:ln>
                          <a:effectLst/>
                        </wps:spPr>
                        <wps:txbx>
                          <w:txbxContent>
                            <w:p w14:paraId="2281F190" w14:textId="77777777" w:rsidR="00543AB1" w:rsidRPr="009B7CFF" w:rsidRDefault="00543AB1" w:rsidP="009B7CFF">
                              <w:pPr>
                                <w:jc w:val="center"/>
                                <w:rPr>
                                  <w:sz w:val="24"/>
                                  <w:szCs w:val="24"/>
                                </w:rPr>
                              </w:pPr>
                              <w:r w:rsidRPr="009B7CFF">
                                <w:rPr>
                                  <w:rFonts w:ascii="Arial" w:hAnsi="Arial" w:cs="Arial"/>
                                  <w:b/>
                                  <w:sz w:val="24"/>
                                  <w:szCs w:val="24"/>
                                </w:rPr>
                                <w:t xml:space="preserve">Threshold met for </w:t>
                              </w:r>
                              <w:r>
                                <w:rPr>
                                  <w:rFonts w:ascii="Arial" w:hAnsi="Arial" w:cs="Arial"/>
                                  <w:b/>
                                  <w:sz w:val="24"/>
                                  <w:szCs w:val="24"/>
                                </w:rPr>
                                <w:t xml:space="preserve">proceeding to </w:t>
                              </w:r>
                              <w:r w:rsidRPr="009B7CFF">
                                <w:rPr>
                                  <w:rFonts w:ascii="Arial" w:hAnsi="Arial" w:cs="Arial"/>
                                  <w:b/>
                                  <w:sz w:val="24"/>
                                  <w:szCs w:val="24"/>
                                </w:rPr>
                                <w:t xml:space="preserve">Professional Strategy </w:t>
                              </w:r>
                              <w:r w:rsidRPr="009B7CFF">
                                <w:rPr>
                                  <w:rFonts w:ascii="Arial" w:hAnsi="Arial" w:cs="Arial"/>
                                  <w:b/>
                                  <w:sz w:val="24"/>
                                  <w:szCs w:val="24"/>
                                  <w:u w:val="single"/>
                                </w:rPr>
                                <w:t>Meeting</w:t>
                              </w:r>
                            </w:p>
                            <w:p w14:paraId="7C2A9B0C"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952731" name="Text Box 2"/>
                        <wps:cNvSpPr txBox="1">
                          <a:spLocks noChangeArrowheads="1"/>
                        </wps:cNvSpPr>
                        <wps:spPr bwMode="auto">
                          <a:xfrm>
                            <a:off x="3645408" y="2365248"/>
                            <a:ext cx="2948940" cy="511810"/>
                          </a:xfrm>
                          <a:prstGeom prst="rect">
                            <a:avLst/>
                          </a:prstGeom>
                          <a:solidFill>
                            <a:schemeClr val="accent2">
                              <a:lumMod val="60000"/>
                              <a:lumOff val="40000"/>
                            </a:schemeClr>
                          </a:solidFill>
                          <a:ln w="12700">
                            <a:solidFill>
                              <a:srgbClr val="0070C0"/>
                            </a:solidFill>
                            <a:miter lim="800000"/>
                            <a:headEnd/>
                            <a:tailEnd/>
                          </a:ln>
                        </wps:spPr>
                        <wps:txbx>
                          <w:txbxContent>
                            <w:p w14:paraId="2974AA2B" w14:textId="77777777" w:rsidR="00543AB1" w:rsidRPr="009B7CFF" w:rsidRDefault="00543AB1" w:rsidP="009B7CFF">
                              <w:pPr>
                                <w:jc w:val="center"/>
                                <w:rPr>
                                  <w:color w:val="FFFFFF" w:themeColor="background1"/>
                                  <w:sz w:val="24"/>
                                  <w:szCs w:val="24"/>
                                </w:rPr>
                              </w:pPr>
                              <w:r w:rsidRPr="009B7CFF">
                                <w:rPr>
                                  <w:rFonts w:ascii="Arial" w:hAnsi="Arial" w:cs="Arial"/>
                                  <w:b/>
                                  <w:color w:val="FFFFFF" w:themeColor="background1"/>
                                  <w:sz w:val="24"/>
                                  <w:szCs w:val="24"/>
                                </w:rPr>
                                <w:t>Record decision and update referrer</w:t>
                              </w:r>
                            </w:p>
                            <w:p w14:paraId="32F517FB" w14:textId="3CE9B36B" w:rsidR="00543AB1" w:rsidRDefault="00543AB1"/>
                          </w:txbxContent>
                        </wps:txbx>
                        <wps:bodyPr rot="0" vert="horz" wrap="square" lIns="91440" tIns="45720" rIns="91440" bIns="45720" anchor="t" anchorCtr="0">
                          <a:noAutofit/>
                        </wps:bodyPr>
                      </wps:wsp>
                      <wps:wsp>
                        <wps:cNvPr id="1115208225" name="Text Box 2"/>
                        <wps:cNvSpPr txBox="1">
                          <a:spLocks noChangeArrowheads="1"/>
                        </wps:cNvSpPr>
                        <wps:spPr bwMode="auto">
                          <a:xfrm>
                            <a:off x="0" y="7168896"/>
                            <a:ext cx="6654800" cy="621665"/>
                          </a:xfrm>
                          <a:prstGeom prst="rect">
                            <a:avLst/>
                          </a:prstGeom>
                          <a:solidFill>
                            <a:srgbClr val="E7ABDA"/>
                          </a:solidFill>
                          <a:ln w="12700">
                            <a:solidFill>
                              <a:srgbClr val="0070C0"/>
                            </a:solidFill>
                            <a:miter lim="800000"/>
                            <a:headEnd/>
                            <a:tailEnd/>
                          </a:ln>
                        </wps:spPr>
                        <wps:txbx>
                          <w:txbxContent>
                            <w:p w14:paraId="6773AA90" w14:textId="5FD031A8" w:rsidR="00543AB1" w:rsidRPr="009B7CFF" w:rsidRDefault="00543AB1" w:rsidP="009B7CFF">
                              <w:pPr>
                                <w:jc w:val="center"/>
                                <w:rPr>
                                  <w:color w:val="FFFFFF" w:themeColor="background1"/>
                                  <w:sz w:val="24"/>
                                  <w:szCs w:val="24"/>
                                </w:rPr>
                              </w:pPr>
                              <w:r w:rsidRPr="009B7CFF">
                                <w:rPr>
                                  <w:rFonts w:ascii="Arial" w:hAnsi="Arial" w:cs="Arial"/>
                                  <w:b/>
                                  <w:color w:val="FFFFFF" w:themeColor="background1"/>
                                  <w:sz w:val="24"/>
                                  <w:szCs w:val="24"/>
                                </w:rPr>
                                <w:t xml:space="preserve">Consult HR and </w:t>
                              </w:r>
                              <w:r>
                                <w:rPr>
                                  <w:rFonts w:ascii="Arial" w:hAnsi="Arial" w:cs="Arial"/>
                                  <w:b/>
                                  <w:color w:val="FFFFFF" w:themeColor="background1"/>
                                  <w:sz w:val="24"/>
                                  <w:szCs w:val="24"/>
                                </w:rPr>
                                <w:t xml:space="preserve">Safeguarding in Education </w:t>
                              </w:r>
                              <w:r w:rsidRPr="009B7CFF">
                                <w:rPr>
                                  <w:rFonts w:ascii="Arial" w:hAnsi="Arial" w:cs="Arial"/>
                                  <w:b/>
                                  <w:color w:val="FFFFFF" w:themeColor="background1"/>
                                  <w:sz w:val="24"/>
                                  <w:szCs w:val="24"/>
                                </w:rPr>
                                <w:t>Lead Officer regarding further recommendations and actions under school’s own policy and procedures.</w:t>
                              </w:r>
                            </w:p>
                            <w:p w14:paraId="69BF1A81" w14:textId="77777777" w:rsidR="00543AB1" w:rsidRDefault="00543AB1" w:rsidP="009B7CFF"/>
                          </w:txbxContent>
                        </wps:txbx>
                        <wps:bodyPr rot="0" vert="horz" wrap="square" lIns="91440" tIns="45720" rIns="91440" bIns="45720" anchor="t" anchorCtr="0">
                          <a:noAutofit/>
                        </wps:bodyPr>
                      </wps:wsp>
                      <wps:wsp>
                        <wps:cNvPr id="1583891507" name="Call-out: Down Arrow 4"/>
                        <wps:cNvSpPr/>
                        <wps:spPr>
                          <a:xfrm>
                            <a:off x="0" y="6449568"/>
                            <a:ext cx="2609088" cy="718820"/>
                          </a:xfrm>
                          <a:prstGeom prst="downArrowCallout">
                            <a:avLst/>
                          </a:prstGeom>
                          <a:solidFill>
                            <a:srgbClr val="70AD47">
                              <a:lumMod val="40000"/>
                              <a:lumOff val="60000"/>
                            </a:srgbClr>
                          </a:solidFill>
                          <a:ln w="12700" cap="flat" cmpd="sng" algn="ctr">
                            <a:solidFill>
                              <a:srgbClr val="0070C0"/>
                            </a:solidFill>
                            <a:prstDash val="solid"/>
                            <a:miter lim="800000"/>
                          </a:ln>
                          <a:effectLst/>
                        </wps:spPr>
                        <wps:txbx>
                          <w:txbxContent>
                            <w:p w14:paraId="29A57D69" w14:textId="77777777" w:rsidR="00543AB1" w:rsidRPr="009B7CFF" w:rsidRDefault="00543AB1" w:rsidP="009B7CFF">
                              <w:pPr>
                                <w:spacing w:after="0" w:line="240" w:lineRule="auto"/>
                                <w:jc w:val="center"/>
                                <w:rPr>
                                  <w:rFonts w:ascii="Arial" w:hAnsi="Arial" w:cs="Arial"/>
                                  <w:b/>
                                  <w:sz w:val="24"/>
                                  <w:szCs w:val="24"/>
                                </w:rPr>
                              </w:pPr>
                              <w:r w:rsidRPr="009B7CFF">
                                <w:rPr>
                                  <w:rFonts w:ascii="Arial" w:hAnsi="Arial" w:cs="Arial"/>
                                  <w:b/>
                                  <w:sz w:val="24"/>
                                  <w:szCs w:val="24"/>
                                </w:rPr>
                                <w:t xml:space="preserve">Professional Strategy </w:t>
                              </w:r>
                              <w:r w:rsidRPr="009B7CFF">
                                <w:rPr>
                                  <w:rFonts w:ascii="Arial" w:hAnsi="Arial" w:cs="Arial"/>
                                  <w:b/>
                                  <w:sz w:val="24"/>
                                  <w:szCs w:val="24"/>
                                  <w:u w:val="single"/>
                                </w:rPr>
                                <w:t xml:space="preserve">Meeting </w:t>
                              </w:r>
                              <w:r w:rsidRPr="009B7CFF">
                                <w:rPr>
                                  <w:rFonts w:ascii="Arial" w:hAnsi="Arial" w:cs="Arial"/>
                                  <w:bCs/>
                                  <w:sz w:val="24"/>
                                  <w:szCs w:val="24"/>
                                </w:rPr>
                                <w:t xml:space="preserve">Outcome </w:t>
                              </w:r>
                              <w:r w:rsidRPr="009B7CFF">
                                <w:rPr>
                                  <w:rFonts w:ascii="Arial" w:hAnsi="Arial" w:cs="Arial"/>
                                  <w:b/>
                                  <w:sz w:val="24"/>
                                  <w:szCs w:val="24"/>
                                </w:rPr>
                                <w:t>determined</w:t>
                              </w:r>
                            </w:p>
                            <w:p w14:paraId="4CC8F505"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9895972" name="Call-out: Down Arrow 4"/>
                        <wps:cNvSpPr/>
                        <wps:spPr>
                          <a:xfrm>
                            <a:off x="0" y="5730240"/>
                            <a:ext cx="2621280" cy="718820"/>
                          </a:xfrm>
                          <a:prstGeom prst="downArrowCallout">
                            <a:avLst/>
                          </a:prstGeom>
                          <a:solidFill>
                            <a:srgbClr val="70AD47">
                              <a:lumMod val="40000"/>
                              <a:lumOff val="60000"/>
                            </a:srgbClr>
                          </a:solidFill>
                          <a:ln w="12700" cap="flat" cmpd="sng" algn="ctr">
                            <a:solidFill>
                              <a:srgbClr val="0070C0"/>
                            </a:solidFill>
                            <a:prstDash val="solid"/>
                            <a:miter lim="800000"/>
                          </a:ln>
                          <a:effectLst/>
                        </wps:spPr>
                        <wps:txbx>
                          <w:txbxContent>
                            <w:p w14:paraId="546C8C6B" w14:textId="3410D9FC" w:rsidR="00543AB1" w:rsidRPr="009B7CFF" w:rsidRDefault="00543AB1" w:rsidP="009B7CFF">
                              <w:pPr>
                                <w:spacing w:after="0" w:line="240" w:lineRule="auto"/>
                                <w:jc w:val="center"/>
                                <w:rPr>
                                  <w:rFonts w:ascii="Arial" w:hAnsi="Arial" w:cs="Arial"/>
                                  <w:b/>
                                  <w:sz w:val="24"/>
                                  <w:szCs w:val="24"/>
                                </w:rPr>
                              </w:pPr>
                              <w:r w:rsidRPr="009B7CFF">
                                <w:rPr>
                                  <w:rFonts w:ascii="Arial" w:hAnsi="Arial" w:cs="Arial"/>
                                  <w:b/>
                                  <w:sz w:val="24"/>
                                  <w:szCs w:val="24"/>
                                </w:rPr>
                                <w:t>Investigation</w:t>
                              </w:r>
                            </w:p>
                            <w:p w14:paraId="6353C946" w14:textId="77777777" w:rsidR="00543AB1" w:rsidRPr="009B7CFF" w:rsidRDefault="00543AB1" w:rsidP="009B7CFF">
                              <w:pPr>
                                <w:rPr>
                                  <w:sz w:val="24"/>
                                  <w:szCs w:val="24"/>
                                </w:rPr>
                              </w:pPr>
                            </w:p>
                            <w:p w14:paraId="205D6B8E"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2022950" name="Call-out: Down Arrow 4"/>
                        <wps:cNvSpPr/>
                        <wps:spPr>
                          <a:xfrm>
                            <a:off x="0" y="5010912"/>
                            <a:ext cx="2694305" cy="719328"/>
                          </a:xfrm>
                          <a:prstGeom prst="downArrowCallout">
                            <a:avLst/>
                          </a:prstGeom>
                          <a:solidFill>
                            <a:srgbClr val="70AD47">
                              <a:lumMod val="40000"/>
                              <a:lumOff val="60000"/>
                            </a:srgbClr>
                          </a:solidFill>
                          <a:ln w="12700" cap="flat" cmpd="sng" algn="ctr">
                            <a:solidFill>
                              <a:srgbClr val="0070C0"/>
                            </a:solidFill>
                            <a:prstDash val="solid"/>
                            <a:miter lim="800000"/>
                          </a:ln>
                          <a:effectLst/>
                        </wps:spPr>
                        <wps:txbx>
                          <w:txbxContent>
                            <w:p w14:paraId="3AF3FA5B" w14:textId="05876727" w:rsidR="00543AB1" w:rsidRPr="009B7CFF" w:rsidRDefault="00543AB1" w:rsidP="009B7CFF">
                              <w:pPr>
                                <w:jc w:val="center"/>
                                <w:rPr>
                                  <w:sz w:val="24"/>
                                  <w:szCs w:val="24"/>
                                </w:rPr>
                              </w:pPr>
                              <w:r w:rsidRPr="009B7CFF">
                                <w:rPr>
                                  <w:rFonts w:ascii="Arial" w:hAnsi="Arial" w:cs="Arial"/>
                                  <w:b/>
                                  <w:sz w:val="24"/>
                                  <w:szCs w:val="24"/>
                                </w:rPr>
                                <w:t xml:space="preserve">Children’s Services convene Professional Strategy </w:t>
                              </w:r>
                              <w:r w:rsidRPr="009B7CFF">
                                <w:rPr>
                                  <w:rFonts w:ascii="Arial" w:hAnsi="Arial" w:cs="Arial"/>
                                  <w:b/>
                                  <w:sz w:val="24"/>
                                  <w:szCs w:val="24"/>
                                  <w:u w:val="single"/>
                                </w:rPr>
                                <w:t>Meeting</w:t>
                              </w:r>
                            </w:p>
                            <w:p w14:paraId="3CD851BF"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657401" name="Call-out: Right Arrow 8"/>
                        <wps:cNvSpPr/>
                        <wps:spPr>
                          <a:xfrm>
                            <a:off x="1914144" y="4474464"/>
                            <a:ext cx="1840992" cy="353060"/>
                          </a:xfrm>
                          <a:prstGeom prst="rightArrowCallout">
                            <a:avLst>
                              <a:gd name="adj1" fmla="val 31906"/>
                              <a:gd name="adj2" fmla="val 18094"/>
                              <a:gd name="adj3" fmla="val 25000"/>
                              <a:gd name="adj4" fmla="val 64977"/>
                            </a:avLst>
                          </a:prstGeom>
                          <a:solidFill>
                            <a:srgbClr val="E7ABDA"/>
                          </a:solidFill>
                          <a:ln w="12700" cap="flat" cmpd="sng" algn="ctr">
                            <a:solidFill>
                              <a:srgbClr val="0070C0"/>
                            </a:solidFill>
                            <a:prstDash val="solid"/>
                            <a:miter lim="800000"/>
                          </a:ln>
                          <a:effectLst/>
                        </wps:spPr>
                        <wps:txbx>
                          <w:txbxContent>
                            <w:p w14:paraId="4B6F55DD" w14:textId="20F942A1" w:rsidR="00543AB1" w:rsidRPr="009B7CFF" w:rsidRDefault="00543AB1" w:rsidP="009B7CFF">
                              <w:pPr>
                                <w:jc w:val="center"/>
                                <w:rPr>
                                  <w:color w:val="FFFFFF" w:themeColor="background1"/>
                                </w:rPr>
                              </w:pPr>
                              <w:r w:rsidRPr="009B7CFF">
                                <w:rPr>
                                  <w:rFonts w:ascii="Arial" w:hAnsi="Arial" w:cs="Arial"/>
                                  <w:b/>
                                  <w:color w:val="FFFFFF" w:themeColor="background1"/>
                                  <w:sz w:val="28"/>
                                  <w:szCs w:val="28"/>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4571327" name="Call-out: Down Arrow 9"/>
                        <wps:cNvSpPr/>
                        <wps:spPr>
                          <a:xfrm>
                            <a:off x="3755136" y="5522976"/>
                            <a:ext cx="1280160" cy="1645412"/>
                          </a:xfrm>
                          <a:prstGeom prst="downArrowCallout">
                            <a:avLst/>
                          </a:prstGeom>
                          <a:solidFill>
                            <a:srgbClr val="E7ABDA"/>
                          </a:solid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6312D9" w14:textId="77777777" w:rsidR="00543AB1" w:rsidRDefault="00543AB1" w:rsidP="009B7CFF">
                              <w:pPr>
                                <w:jc w:val="center"/>
                              </w:pPr>
                              <w:r w:rsidRPr="009B7CFF">
                                <w:rPr>
                                  <w:rFonts w:ascii="Arial" w:hAnsi="Arial" w:cs="Arial"/>
                                  <w:b/>
                                  <w:sz w:val="24"/>
                                  <w:szCs w:val="24"/>
                                </w:rPr>
                                <w:t>Record discussion and decision</w:t>
                              </w:r>
                              <w:r>
                                <w:rPr>
                                  <w:rFonts w:ascii="Arial" w:hAnsi="Arial" w:cs="Arial"/>
                                  <w:b/>
                                  <w:sz w:val="28"/>
                                  <w:szCs w:val="28"/>
                                </w:rPr>
                                <w:t xml:space="preserve">                              </w:t>
                              </w:r>
                            </w:p>
                            <w:p w14:paraId="51F04BBC" w14:textId="77777777" w:rsidR="00543AB1" w:rsidRDefault="00543AB1" w:rsidP="009B7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499472" name="Call-out: Down Arrow 6"/>
                        <wps:cNvSpPr/>
                        <wps:spPr>
                          <a:xfrm>
                            <a:off x="2194560" y="1109472"/>
                            <a:ext cx="1304163" cy="511810"/>
                          </a:xfrm>
                          <a:prstGeom prst="downArrowCallout">
                            <a:avLst/>
                          </a:prstGeom>
                          <a:solidFill>
                            <a:srgbClr val="70AD47">
                              <a:lumMod val="40000"/>
                              <a:lumOff val="60000"/>
                            </a:srgbClr>
                          </a:solidFill>
                          <a:ln w="12700" cap="flat" cmpd="sng" algn="ctr">
                            <a:solidFill>
                              <a:srgbClr val="0070C0"/>
                            </a:solidFill>
                            <a:prstDash val="solid"/>
                            <a:miter lim="800000"/>
                          </a:ln>
                          <a:effectLst/>
                        </wps:spPr>
                        <wps:txbx>
                          <w:txbxContent>
                            <w:p w14:paraId="24252EEE" w14:textId="77777777" w:rsidR="00543AB1" w:rsidRDefault="00543AB1" w:rsidP="009B7CFF">
                              <w:pPr>
                                <w:jc w:val="center"/>
                              </w:pPr>
                              <w:r w:rsidRPr="009B7CFF">
                                <w:rPr>
                                  <w:rFonts w:ascii="Arial" w:hAnsi="Arial" w:cs="Arial"/>
                                  <w:b/>
                                  <w:sz w:val="28"/>
                                  <w:szCs w:val="28"/>
                                </w:rPr>
                                <w:t xml:space="preserve">YES </w:t>
                              </w:r>
                              <w:r>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3557006" name="Call-out: Down Arrow 6"/>
                        <wps:cNvSpPr/>
                        <wps:spPr>
                          <a:xfrm>
                            <a:off x="3742944" y="4474464"/>
                            <a:ext cx="1280160" cy="1048512"/>
                          </a:xfrm>
                          <a:prstGeom prst="downArrowCallout">
                            <a:avLst/>
                          </a:prstGeom>
                          <a:solidFill>
                            <a:srgbClr val="E7ABDA"/>
                          </a:solidFill>
                          <a:ln w="12700" cap="flat" cmpd="sng" algn="ctr">
                            <a:solidFill>
                              <a:srgbClr val="0070C0"/>
                            </a:solidFill>
                            <a:prstDash val="solid"/>
                            <a:miter lim="800000"/>
                          </a:ln>
                          <a:effectLst/>
                        </wps:spPr>
                        <wps:txbx>
                          <w:txbxContent>
                            <w:p w14:paraId="366D8E1E" w14:textId="77777777" w:rsidR="00543AB1" w:rsidRPr="009B7CFF" w:rsidRDefault="00543AB1" w:rsidP="009B7CFF">
                              <w:pPr>
                                <w:jc w:val="center"/>
                                <w:rPr>
                                  <w:sz w:val="24"/>
                                  <w:szCs w:val="24"/>
                                </w:rPr>
                              </w:pPr>
                              <w:r>
                                <w:rPr>
                                  <w:rFonts w:ascii="Arial" w:hAnsi="Arial" w:cs="Arial"/>
                                  <w:b/>
                                  <w:sz w:val="28"/>
                                  <w:szCs w:val="28"/>
                                </w:rPr>
                                <w:t xml:space="preserve"> </w:t>
                              </w:r>
                              <w:r w:rsidRPr="009B7CFF">
                                <w:rPr>
                                  <w:rFonts w:ascii="Arial" w:hAnsi="Arial" w:cs="Arial"/>
                                  <w:b/>
                                  <w:color w:val="FFFFFF" w:themeColor="background1"/>
                                  <w:sz w:val="24"/>
                                  <w:szCs w:val="24"/>
                                </w:rPr>
                                <w:t xml:space="preserve">No </w:t>
                              </w:r>
                              <w:r>
                                <w:rPr>
                                  <w:rFonts w:ascii="Arial" w:hAnsi="Arial" w:cs="Arial"/>
                                  <w:b/>
                                  <w:color w:val="FFFFFF" w:themeColor="background1"/>
                                  <w:sz w:val="24"/>
                                  <w:szCs w:val="24"/>
                                </w:rPr>
                                <w:t>F</w:t>
                              </w:r>
                              <w:r w:rsidRPr="009B7CFF">
                                <w:rPr>
                                  <w:rFonts w:ascii="Arial" w:hAnsi="Arial" w:cs="Arial"/>
                                  <w:b/>
                                  <w:color w:val="FFFFFF" w:themeColor="background1"/>
                                  <w:sz w:val="24"/>
                                  <w:szCs w:val="24"/>
                                </w:rPr>
                                <w:t>urther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1F7C733" id="Group 12" o:spid="_x0000_s1044" style="position:absolute;left:0;text-align:left;margin-left:-27.55pt;margin-top:8.5pt;width:524.05pt;height:613.45pt;z-index:251905024;mso-height-relative:margin" coordsize="66553,77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">
                <v:shape id="Call-out: Down Arrow 5" o:spid="_x0000_s1045" type="#_x0000_t80" style="position:absolute;left:3657;width:62896;height:5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" adj="14035,10350,16200,10575" fillcolor="#9cc2e5 [1940]" strokecolor="#0070c0" strokeweight="1pt">
                  <v:textbox>
                    <w:txbxContent>
                      <w:p w14:paraId="1B4675EB" w14:textId="43777AF1" w:rsidR="00543AB1" w:rsidRPr="009B7CFF" w:rsidRDefault="00543AB1" w:rsidP="009B7CFF">
                        <w:pPr>
                          <w:spacing w:after="0" w:line="240" w:lineRule="auto"/>
                          <w:jc w:val="center"/>
                          <w:rPr>
                            <w:rFonts w:ascii="Arial" w:hAnsi="Arial" w:cs="Arial"/>
                            <w:b/>
                            <w:sz w:val="24"/>
                            <w:szCs w:val="24"/>
                          </w:rPr>
                        </w:pPr>
                        <w:r>
                          <w:rPr>
                            <w:rFonts w:ascii="Arial" w:hAnsi="Arial" w:cs="Arial"/>
                            <w:b/>
                            <w:sz w:val="24"/>
                            <w:szCs w:val="24"/>
                          </w:rPr>
                          <w:t xml:space="preserve">Safeguarding in Education Lead Officer / Chief Officer E&amp;Y </w:t>
                        </w:r>
                        <w:r w:rsidRPr="009B7CFF">
                          <w:rPr>
                            <w:rFonts w:ascii="Arial" w:hAnsi="Arial" w:cs="Arial"/>
                            <w:b/>
                            <w:sz w:val="24"/>
                            <w:szCs w:val="24"/>
                          </w:rPr>
                          <w:t>receives notification</w:t>
                        </w:r>
                      </w:p>
                    </w:txbxContent>
                  </v:textbox>
                </v:shape>
                <v:shape id="Call-out: Down Arrow 5" o:spid="_x0000_s1046" type="#_x0000_t80" style="position:absolute;left:3657;top:5242;width:62896;height:58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" adj="14035,10298,16200,10549" fillcolor="#9cc2e5 [1940]" strokecolor="#0070c0" strokeweight="1pt">
                  <v:textbox>
                    <w:txbxContent>
                      <w:p w14:paraId="33799383" w14:textId="54D9D452" w:rsidR="00543AB1" w:rsidRPr="009B7CFF" w:rsidRDefault="00543AB1" w:rsidP="009B7CFF">
                        <w:pPr>
                          <w:spacing w:after="0" w:line="240" w:lineRule="auto"/>
                          <w:jc w:val="center"/>
                          <w:rPr>
                            <w:rFonts w:ascii="Arial" w:hAnsi="Arial" w:cs="Arial"/>
                            <w:b/>
                            <w:color w:val="FFFFFF" w:themeColor="background1"/>
                            <w:sz w:val="24"/>
                            <w:szCs w:val="24"/>
                          </w:rPr>
                        </w:pPr>
                        <w:r w:rsidRPr="009B7CFF">
                          <w:rPr>
                            <w:rFonts w:ascii="Arial" w:hAnsi="Arial" w:cs="Arial"/>
                            <w:b/>
                            <w:color w:val="FFFFFF" w:themeColor="background1"/>
                            <w:sz w:val="24"/>
                            <w:szCs w:val="24"/>
                          </w:rPr>
                          <w:t xml:space="preserve">Consideration of information and </w:t>
                        </w:r>
                        <w:r>
                          <w:rPr>
                            <w:rFonts w:ascii="Arial" w:hAnsi="Arial" w:cs="Arial"/>
                            <w:b/>
                            <w:color w:val="FFFFFF" w:themeColor="background1"/>
                            <w:sz w:val="24"/>
                            <w:szCs w:val="24"/>
                          </w:rPr>
                          <w:t xml:space="preserve">determine if </w:t>
                        </w:r>
                        <w:r w:rsidRPr="009B7CFF">
                          <w:rPr>
                            <w:rFonts w:ascii="Arial" w:hAnsi="Arial" w:cs="Arial"/>
                            <w:b/>
                            <w:color w:val="FFFFFF" w:themeColor="background1"/>
                            <w:sz w:val="24"/>
                            <w:szCs w:val="24"/>
                          </w:rPr>
                          <w:t>further action required</w:t>
                        </w:r>
                      </w:p>
                      <w:p w14:paraId="5E20E7D7" w14:textId="45C2DA39" w:rsidR="00543AB1" w:rsidRPr="009B7CFF" w:rsidRDefault="00543AB1" w:rsidP="009B7CFF">
                        <w:pPr>
                          <w:spacing w:after="0" w:line="240" w:lineRule="auto"/>
                          <w:jc w:val="center"/>
                          <w:rPr>
                            <w:rFonts w:ascii="Arial" w:hAnsi="Arial" w:cs="Arial"/>
                            <w:b/>
                            <w:color w:val="FFFFFF" w:themeColor="background1"/>
                            <w:sz w:val="24"/>
                            <w:szCs w:val="24"/>
                          </w:rPr>
                        </w:pPr>
                      </w:p>
                    </w:txbxContent>
                  </v:textbox>
                </v:shape>
                <v:shape id="Call-out: Down Arrow 6" o:spid="_x0000_s1047" type="#_x0000_t80" style="position:absolute;left:34991;top:11094;width:12801;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" adj="14035,8641,16200,9721" fillcolor="#f4b083 [1941]" strokecolor="#0070c0" strokeweight="1pt">
                  <v:textbox>
                    <w:txbxContent>
                      <w:p w14:paraId="25394015" w14:textId="3481CC76" w:rsidR="00543AB1" w:rsidRDefault="00543AB1" w:rsidP="009B7CFF">
                        <w:pPr>
                          <w:jc w:val="center"/>
                        </w:pPr>
                        <w:r w:rsidRPr="009B7CFF">
                          <w:rPr>
                            <w:rFonts w:ascii="Arial" w:hAnsi="Arial" w:cs="Arial"/>
                            <w:b/>
                            <w:sz w:val="28"/>
                            <w:szCs w:val="28"/>
                          </w:rPr>
                          <w:t xml:space="preserve">NO </w:t>
                        </w:r>
                        <w:r>
                          <w:rPr>
                            <w:rFonts w:ascii="Arial" w:hAnsi="Arial" w:cs="Arial"/>
                            <w:b/>
                            <w:sz w:val="28"/>
                            <w:szCs w:val="28"/>
                          </w:rPr>
                          <w:t xml:space="preserve">                                 </w:t>
                        </w:r>
                      </w:p>
                    </w:txbxContent>
                  </v:textbox>
                </v:shape>
                <v:shape id="Call-out: Down Arrow 6" o:spid="_x0000_s1048" type="#_x0000_t80" style="position:absolute;left:36454;top:16215;width:12801;height:7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" adj="14035,7663,16200,9231" fillcolor="#f4b083 [1941]" strokecolor="#0070c0" strokeweight="1pt">
                  <v:textbox>
                    <w:txbxContent>
                      <w:p w14:paraId="7830BFCD" w14:textId="35FFA130" w:rsidR="00543AB1" w:rsidRPr="009B7CFF" w:rsidRDefault="00543AB1" w:rsidP="009B7CFF">
                        <w:pPr>
                          <w:jc w:val="center"/>
                          <w:rPr>
                            <w:sz w:val="24"/>
                            <w:szCs w:val="24"/>
                          </w:rPr>
                        </w:pPr>
                        <w:r>
                          <w:rPr>
                            <w:rFonts w:ascii="Arial" w:hAnsi="Arial" w:cs="Arial"/>
                            <w:b/>
                            <w:sz w:val="28"/>
                            <w:szCs w:val="28"/>
                          </w:rPr>
                          <w:t xml:space="preserve"> </w:t>
                        </w:r>
                        <w:r w:rsidRPr="009B7CFF">
                          <w:rPr>
                            <w:rFonts w:ascii="Arial" w:hAnsi="Arial" w:cs="Arial"/>
                            <w:b/>
                            <w:color w:val="FFFFFF" w:themeColor="background1"/>
                            <w:sz w:val="24"/>
                            <w:szCs w:val="24"/>
                          </w:rPr>
                          <w:t xml:space="preserve">No </w:t>
                        </w:r>
                        <w:r>
                          <w:rPr>
                            <w:rFonts w:ascii="Arial" w:hAnsi="Arial" w:cs="Arial"/>
                            <w:b/>
                            <w:color w:val="FFFFFF" w:themeColor="background1"/>
                            <w:sz w:val="24"/>
                            <w:szCs w:val="24"/>
                          </w:rPr>
                          <w:t>F</w:t>
                        </w:r>
                        <w:r w:rsidRPr="009B7CFF">
                          <w:rPr>
                            <w:rFonts w:ascii="Arial" w:hAnsi="Arial" w:cs="Arial"/>
                            <w:b/>
                            <w:color w:val="FFFFFF" w:themeColor="background1"/>
                            <w:sz w:val="24"/>
                            <w:szCs w:val="24"/>
                          </w:rPr>
                          <w:t>urther Action</w:t>
                        </w:r>
                      </w:p>
                    </w:txbxContent>
                  </v:textbox>
                </v:shape>
                <v:shape id="Call-out: Down Arrow 6" o:spid="_x0000_s1049" type="#_x0000_t80" style="position:absolute;left:7071;top:44744;width:11948;height:5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" adj="14035,8378,16200,9589" fillcolor="#c5e0b3 [1305]" strokecolor="#0070c0" strokeweight="1pt">
                  <v:textbox>
                    <w:txbxContent>
                      <w:p w14:paraId="668B317F" w14:textId="77777777" w:rsidR="00543AB1" w:rsidRDefault="00543AB1" w:rsidP="009B7CFF">
                        <w:pPr>
                          <w:jc w:val="center"/>
                        </w:pPr>
                        <w:r w:rsidRPr="009B7CFF">
                          <w:rPr>
                            <w:rFonts w:ascii="Arial" w:hAnsi="Arial" w:cs="Arial"/>
                            <w:b/>
                            <w:sz w:val="28"/>
                            <w:szCs w:val="28"/>
                          </w:rPr>
                          <w:t xml:space="preserve">YES </w:t>
                        </w:r>
                        <w:r>
                          <w:rPr>
                            <w:rFonts w:ascii="Arial" w:hAnsi="Arial" w:cs="Arial"/>
                            <w:b/>
                            <w:sz w:val="28"/>
                            <w:szCs w:val="28"/>
                          </w:rPr>
                          <w:t xml:space="preserve">                                 </w:t>
                        </w:r>
                      </w:p>
                    </w:txbxContent>
                  </v:textbox>
                </v:shape>
                <v:shape id="_x0000_s1050" type="#_x0000_t80" style="position:absolute;left:3657;top:16215;width:31207;height:76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" adj="14035,9472,16200,10136" fillcolor="#c5e0b3 [1305]" strokecolor="#0070c0" strokeweight="1pt">
                  <v:textbox>
                    <w:txbxContent>
                      <w:p w14:paraId="2B77D55B" w14:textId="027F8EF0" w:rsidR="00543AB1" w:rsidRPr="009B7CFF" w:rsidRDefault="00543AB1" w:rsidP="009B7CFF">
                        <w:pPr>
                          <w:jc w:val="center"/>
                          <w:rPr>
                            <w:sz w:val="24"/>
                            <w:szCs w:val="24"/>
                          </w:rPr>
                        </w:pPr>
                        <w:r w:rsidRPr="009B7CFF">
                          <w:rPr>
                            <w:rFonts w:ascii="Arial" w:hAnsi="Arial" w:cs="Arial"/>
                            <w:b/>
                            <w:sz w:val="24"/>
                            <w:szCs w:val="24"/>
                          </w:rPr>
                          <w:t xml:space="preserve">Complete Section 5 referral and submit to </w:t>
                        </w:r>
                        <w:r>
                          <w:rPr>
                            <w:rFonts w:ascii="Arial" w:hAnsi="Arial" w:cs="Arial"/>
                            <w:b/>
                            <w:sz w:val="24"/>
                            <w:szCs w:val="24"/>
                          </w:rPr>
                          <w:t>C</w:t>
                        </w:r>
                        <w:r w:rsidRPr="009B7CFF">
                          <w:rPr>
                            <w:rFonts w:ascii="Arial" w:hAnsi="Arial" w:cs="Arial"/>
                            <w:b/>
                            <w:sz w:val="24"/>
                            <w:szCs w:val="24"/>
                          </w:rPr>
                          <w:t xml:space="preserve">hildren’s </w:t>
                        </w:r>
                        <w:r>
                          <w:rPr>
                            <w:rFonts w:ascii="Arial" w:hAnsi="Arial" w:cs="Arial"/>
                            <w:b/>
                            <w:sz w:val="24"/>
                            <w:szCs w:val="24"/>
                          </w:rPr>
                          <w:t>S</w:t>
                        </w:r>
                        <w:r w:rsidRPr="009B7CFF">
                          <w:rPr>
                            <w:rFonts w:ascii="Arial" w:hAnsi="Arial" w:cs="Arial"/>
                            <w:b/>
                            <w:sz w:val="24"/>
                            <w:szCs w:val="24"/>
                          </w:rPr>
                          <w:t>ervices</w:t>
                        </w:r>
                      </w:p>
                      <w:p w14:paraId="5CCE13CC" w14:textId="24CD6269" w:rsidR="00543AB1" w:rsidRPr="009B7CFF" w:rsidRDefault="00543AB1" w:rsidP="009B7CFF">
                        <w:pPr>
                          <w:spacing w:after="0" w:line="240" w:lineRule="auto"/>
                          <w:rPr>
                            <w:rFonts w:ascii="Arial" w:hAnsi="Arial" w:cs="Arial"/>
                            <w:b/>
                            <w:sz w:val="24"/>
                            <w:szCs w:val="24"/>
                          </w:rPr>
                        </w:pPr>
                      </w:p>
                      <w:p w14:paraId="68DA5DA9" w14:textId="77777777" w:rsidR="00543AB1" w:rsidRDefault="00543AB1" w:rsidP="009B7CFF">
                        <w:pPr>
                          <w:jc w:val="center"/>
                        </w:pPr>
                      </w:p>
                    </w:txbxContent>
                  </v:textbox>
                </v:shape>
                <v:shape id="_x0000_s1051" type="#_x0000_t80" style="position:absolute;left:3657;top:23896;width:31194;height:5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" adj="14035,9871,16200,10336" fillcolor="#c5e0b3 [1305]" strokecolor="#0070c0" strokeweight="1pt">
                  <v:textbox>
                    <w:txbxContent>
                      <w:p w14:paraId="6A8BD486" w14:textId="77777777" w:rsidR="00543AB1" w:rsidRPr="009B7CFF" w:rsidRDefault="00543AB1" w:rsidP="009B7CFF">
                        <w:pPr>
                          <w:jc w:val="center"/>
                          <w:rPr>
                            <w:sz w:val="24"/>
                            <w:szCs w:val="24"/>
                          </w:rPr>
                        </w:pPr>
                        <w:r>
                          <w:rPr>
                            <w:rFonts w:ascii="Arial" w:hAnsi="Arial" w:cs="Arial"/>
                            <w:b/>
                            <w:sz w:val="24"/>
                            <w:szCs w:val="24"/>
                          </w:rPr>
                          <w:t>Notify HR / Proceed Risk Assessment</w:t>
                        </w:r>
                      </w:p>
                      <w:p w14:paraId="1A833D1E" w14:textId="77777777" w:rsidR="00543AB1" w:rsidRDefault="00543AB1" w:rsidP="009B7CFF">
                        <w:pPr>
                          <w:jc w:val="center"/>
                        </w:pPr>
                      </w:p>
                    </w:txbxContent>
                  </v:textbox>
                </v:shape>
                <v:shape id="_x0000_s1052" type="#_x0000_t80" style="position:absolute;left:3657;top:29260;width:31207;height:7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" adj="14035,9492,16200,10146" fillcolor="#c5e0b3 [1305]" strokecolor="#0070c0" strokeweight="1pt">
                  <v:textbox>
                    <w:txbxContent>
                      <w:p w14:paraId="31D86BAA" w14:textId="7A7E52AF" w:rsidR="00543AB1" w:rsidRPr="009B7CFF" w:rsidRDefault="00543AB1" w:rsidP="009B7CFF">
                        <w:pPr>
                          <w:jc w:val="center"/>
                          <w:rPr>
                            <w:sz w:val="24"/>
                            <w:szCs w:val="24"/>
                          </w:rPr>
                        </w:pPr>
                        <w:r w:rsidRPr="009B7CFF">
                          <w:rPr>
                            <w:rFonts w:ascii="Arial" w:hAnsi="Arial" w:cs="Arial"/>
                            <w:b/>
                            <w:sz w:val="24"/>
                            <w:szCs w:val="24"/>
                          </w:rPr>
                          <w:t>Children’s Services</w:t>
                        </w:r>
                        <w:r>
                          <w:rPr>
                            <w:rFonts w:ascii="Arial" w:hAnsi="Arial" w:cs="Arial"/>
                            <w:b/>
                            <w:sz w:val="24"/>
                            <w:szCs w:val="24"/>
                          </w:rPr>
                          <w:t xml:space="preserve"> convene</w:t>
                        </w:r>
                        <w:r w:rsidRPr="009B7CFF">
                          <w:rPr>
                            <w:rFonts w:ascii="Arial" w:hAnsi="Arial" w:cs="Arial"/>
                            <w:b/>
                            <w:sz w:val="24"/>
                            <w:szCs w:val="24"/>
                          </w:rPr>
                          <w:t xml:space="preserve"> Professional Strategy </w:t>
                        </w:r>
                        <w:r w:rsidRPr="009B7CFF">
                          <w:rPr>
                            <w:rFonts w:ascii="Arial" w:hAnsi="Arial" w:cs="Arial"/>
                            <w:b/>
                            <w:sz w:val="24"/>
                            <w:szCs w:val="24"/>
                            <w:u w:val="single"/>
                          </w:rPr>
                          <w:t>Discussion</w:t>
                        </w:r>
                      </w:p>
                      <w:p w14:paraId="378D1434" w14:textId="77777777" w:rsidR="00543AB1" w:rsidRDefault="00543AB1" w:rsidP="009B7CFF">
                        <w:pPr>
                          <w:jc w:val="center"/>
                        </w:pPr>
                      </w:p>
                    </w:txbxContent>
                  </v:textbox>
                </v:shape>
                <v:shape id="_x0000_s1053" type="#_x0000_t80" style="position:absolute;left:3657;top:36819;width:31207;height:7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" adj="14035,9430,16200,10115" fillcolor="#c5e0b3 [1305]" strokecolor="#0070c0" strokeweight="1pt">
                  <v:textbox>
                    <w:txbxContent>
                      <w:p w14:paraId="2281F190" w14:textId="77777777" w:rsidR="00543AB1" w:rsidRPr="009B7CFF" w:rsidRDefault="00543AB1" w:rsidP="009B7CFF">
                        <w:pPr>
                          <w:jc w:val="center"/>
                          <w:rPr>
                            <w:sz w:val="24"/>
                            <w:szCs w:val="24"/>
                          </w:rPr>
                        </w:pPr>
                        <w:r w:rsidRPr="009B7CFF">
                          <w:rPr>
                            <w:rFonts w:ascii="Arial" w:hAnsi="Arial" w:cs="Arial"/>
                            <w:b/>
                            <w:sz w:val="24"/>
                            <w:szCs w:val="24"/>
                          </w:rPr>
                          <w:t xml:space="preserve">Threshold met for </w:t>
                        </w:r>
                        <w:r>
                          <w:rPr>
                            <w:rFonts w:ascii="Arial" w:hAnsi="Arial" w:cs="Arial"/>
                            <w:b/>
                            <w:sz w:val="24"/>
                            <w:szCs w:val="24"/>
                          </w:rPr>
                          <w:t xml:space="preserve">proceeding to </w:t>
                        </w:r>
                        <w:r w:rsidRPr="009B7CFF">
                          <w:rPr>
                            <w:rFonts w:ascii="Arial" w:hAnsi="Arial" w:cs="Arial"/>
                            <w:b/>
                            <w:sz w:val="24"/>
                            <w:szCs w:val="24"/>
                          </w:rPr>
                          <w:t xml:space="preserve">Professional Strategy </w:t>
                        </w:r>
                        <w:r w:rsidRPr="009B7CFF">
                          <w:rPr>
                            <w:rFonts w:ascii="Arial" w:hAnsi="Arial" w:cs="Arial"/>
                            <w:b/>
                            <w:sz w:val="24"/>
                            <w:szCs w:val="24"/>
                            <w:u w:val="single"/>
                          </w:rPr>
                          <w:t>Meeting</w:t>
                        </w:r>
                      </w:p>
                      <w:p w14:paraId="7C2A9B0C" w14:textId="77777777" w:rsidR="00543AB1" w:rsidRDefault="00543AB1" w:rsidP="009B7CFF">
                        <w:pPr>
                          <w:jc w:val="center"/>
                        </w:pPr>
                      </w:p>
                    </w:txbxContent>
                  </v:textbox>
                </v:shape>
                <v:shape id="_x0000_s1054" type="#_x0000_t202" style="position:absolute;left:36454;top:23652;width:29489;height:5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" fillcolor="#f4b083 [1941]" strokecolor="#0070c0" strokeweight="1pt">
                  <v:textbox>
                    <w:txbxContent>
                      <w:p w14:paraId="2974AA2B" w14:textId="77777777" w:rsidR="00543AB1" w:rsidRPr="009B7CFF" w:rsidRDefault="00543AB1" w:rsidP="009B7CFF">
                        <w:pPr>
                          <w:jc w:val="center"/>
                          <w:rPr>
                            <w:color w:val="FFFFFF" w:themeColor="background1"/>
                            <w:sz w:val="24"/>
                            <w:szCs w:val="24"/>
                          </w:rPr>
                        </w:pPr>
                        <w:r w:rsidRPr="009B7CFF">
                          <w:rPr>
                            <w:rFonts w:ascii="Arial" w:hAnsi="Arial" w:cs="Arial"/>
                            <w:b/>
                            <w:color w:val="FFFFFF" w:themeColor="background1"/>
                            <w:sz w:val="24"/>
                            <w:szCs w:val="24"/>
                          </w:rPr>
                          <w:t>Record decision and update referrer</w:t>
                        </w:r>
                      </w:p>
                      <w:p w14:paraId="32F517FB" w14:textId="3CE9B36B" w:rsidR="00543AB1" w:rsidRDefault="00543AB1"/>
                    </w:txbxContent>
                  </v:textbox>
                </v:shape>
                <v:shape id="_x0000_s1055" type="#_x0000_t202" style="position:absolute;top:71688;width:66548;height:6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" fillcolor="#e7abda" strokecolor="#0070c0" strokeweight="1pt">
                  <v:textbox>
                    <w:txbxContent>
                      <w:p w14:paraId="6773AA90" w14:textId="5FD031A8" w:rsidR="00543AB1" w:rsidRPr="009B7CFF" w:rsidRDefault="00543AB1" w:rsidP="009B7CFF">
                        <w:pPr>
                          <w:jc w:val="center"/>
                          <w:rPr>
                            <w:color w:val="FFFFFF" w:themeColor="background1"/>
                            <w:sz w:val="24"/>
                            <w:szCs w:val="24"/>
                          </w:rPr>
                        </w:pPr>
                        <w:r w:rsidRPr="009B7CFF">
                          <w:rPr>
                            <w:rFonts w:ascii="Arial" w:hAnsi="Arial" w:cs="Arial"/>
                            <w:b/>
                            <w:color w:val="FFFFFF" w:themeColor="background1"/>
                            <w:sz w:val="24"/>
                            <w:szCs w:val="24"/>
                          </w:rPr>
                          <w:t xml:space="preserve">Consult HR and </w:t>
                        </w:r>
                        <w:r>
                          <w:rPr>
                            <w:rFonts w:ascii="Arial" w:hAnsi="Arial" w:cs="Arial"/>
                            <w:b/>
                            <w:color w:val="FFFFFF" w:themeColor="background1"/>
                            <w:sz w:val="24"/>
                            <w:szCs w:val="24"/>
                          </w:rPr>
                          <w:t xml:space="preserve">Safeguarding in Education </w:t>
                        </w:r>
                        <w:r w:rsidRPr="009B7CFF">
                          <w:rPr>
                            <w:rFonts w:ascii="Arial" w:hAnsi="Arial" w:cs="Arial"/>
                            <w:b/>
                            <w:color w:val="FFFFFF" w:themeColor="background1"/>
                            <w:sz w:val="24"/>
                            <w:szCs w:val="24"/>
                          </w:rPr>
                          <w:t>Lead Officer regarding further recommendations and actions under school’s own policy and procedures.</w:t>
                        </w:r>
                      </w:p>
                      <w:p w14:paraId="69BF1A81" w14:textId="77777777" w:rsidR="00543AB1" w:rsidRDefault="00543AB1" w:rsidP="009B7CFF"/>
                    </w:txbxContent>
                  </v:textbox>
                </v:shape>
                <v:shape id="_x0000_s1056" type="#_x0000_t80" style="position:absolute;top:64495;width:26090;height:7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" adj="14035,9312,16200,10056" fillcolor="#c5e0b4" strokecolor="#0070c0" strokeweight="1pt">
                  <v:textbox>
                    <w:txbxContent>
                      <w:p w14:paraId="29A57D69" w14:textId="77777777" w:rsidR="00543AB1" w:rsidRPr="009B7CFF" w:rsidRDefault="00543AB1" w:rsidP="009B7CFF">
                        <w:pPr>
                          <w:spacing w:after="0" w:line="240" w:lineRule="auto"/>
                          <w:jc w:val="center"/>
                          <w:rPr>
                            <w:rFonts w:ascii="Arial" w:hAnsi="Arial" w:cs="Arial"/>
                            <w:b/>
                            <w:sz w:val="24"/>
                            <w:szCs w:val="24"/>
                          </w:rPr>
                        </w:pPr>
                        <w:r w:rsidRPr="009B7CFF">
                          <w:rPr>
                            <w:rFonts w:ascii="Arial" w:hAnsi="Arial" w:cs="Arial"/>
                            <w:b/>
                            <w:sz w:val="24"/>
                            <w:szCs w:val="24"/>
                          </w:rPr>
                          <w:t xml:space="preserve">Professional Strategy </w:t>
                        </w:r>
                        <w:r w:rsidRPr="009B7CFF">
                          <w:rPr>
                            <w:rFonts w:ascii="Arial" w:hAnsi="Arial" w:cs="Arial"/>
                            <w:b/>
                            <w:sz w:val="24"/>
                            <w:szCs w:val="24"/>
                            <w:u w:val="single"/>
                          </w:rPr>
                          <w:t xml:space="preserve">Meeting </w:t>
                        </w:r>
                        <w:r w:rsidRPr="009B7CFF">
                          <w:rPr>
                            <w:rFonts w:ascii="Arial" w:hAnsi="Arial" w:cs="Arial"/>
                            <w:bCs/>
                            <w:sz w:val="24"/>
                            <w:szCs w:val="24"/>
                          </w:rPr>
                          <w:t xml:space="preserve">Outcome </w:t>
                        </w:r>
                        <w:r w:rsidRPr="009B7CFF">
                          <w:rPr>
                            <w:rFonts w:ascii="Arial" w:hAnsi="Arial" w:cs="Arial"/>
                            <w:b/>
                            <w:sz w:val="24"/>
                            <w:szCs w:val="24"/>
                          </w:rPr>
                          <w:t>determined</w:t>
                        </w:r>
                      </w:p>
                      <w:p w14:paraId="4CC8F505" w14:textId="77777777" w:rsidR="00543AB1" w:rsidRDefault="00543AB1" w:rsidP="009B7CFF">
                        <w:pPr>
                          <w:jc w:val="center"/>
                        </w:pPr>
                      </w:p>
                    </w:txbxContent>
                  </v:textbox>
                </v:shape>
                <v:shape id="_x0000_s1057" type="#_x0000_t80" style="position:absolute;top:57302;width:26212;height:7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" adj="14035,9319,16200,10060" fillcolor="#c5e0b4" strokecolor="#0070c0" strokeweight="1pt">
                  <v:textbox>
                    <w:txbxContent>
                      <w:p w14:paraId="546C8C6B" w14:textId="3410D9FC" w:rsidR="00543AB1" w:rsidRPr="009B7CFF" w:rsidRDefault="00543AB1" w:rsidP="009B7CFF">
                        <w:pPr>
                          <w:spacing w:after="0" w:line="240" w:lineRule="auto"/>
                          <w:jc w:val="center"/>
                          <w:rPr>
                            <w:rFonts w:ascii="Arial" w:hAnsi="Arial" w:cs="Arial"/>
                            <w:b/>
                            <w:sz w:val="24"/>
                            <w:szCs w:val="24"/>
                          </w:rPr>
                        </w:pPr>
                        <w:r w:rsidRPr="009B7CFF">
                          <w:rPr>
                            <w:rFonts w:ascii="Arial" w:hAnsi="Arial" w:cs="Arial"/>
                            <w:b/>
                            <w:sz w:val="24"/>
                            <w:szCs w:val="24"/>
                          </w:rPr>
                          <w:t>Investigation</w:t>
                        </w:r>
                      </w:p>
                      <w:p w14:paraId="6353C946" w14:textId="77777777" w:rsidR="00543AB1" w:rsidRPr="009B7CFF" w:rsidRDefault="00543AB1" w:rsidP="009B7CFF">
                        <w:pPr>
                          <w:rPr>
                            <w:sz w:val="24"/>
                            <w:szCs w:val="24"/>
                          </w:rPr>
                        </w:pPr>
                      </w:p>
                      <w:p w14:paraId="205D6B8E" w14:textId="77777777" w:rsidR="00543AB1" w:rsidRDefault="00543AB1" w:rsidP="009B7CFF">
                        <w:pPr>
                          <w:jc w:val="center"/>
                        </w:pPr>
                      </w:p>
                    </w:txbxContent>
                  </v:textbox>
                </v:shape>
                <v:shape id="_x0000_s1058" type="#_x0000_t80" style="position:absolute;top:50109;width:26943;height:7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" adj="14035,9358,16200,10079" fillcolor="#c5e0b4" strokecolor="#0070c0" strokeweight="1pt">
                  <v:textbox>
                    <w:txbxContent>
                      <w:p w14:paraId="3AF3FA5B" w14:textId="05876727" w:rsidR="00543AB1" w:rsidRPr="009B7CFF" w:rsidRDefault="00543AB1" w:rsidP="009B7CFF">
                        <w:pPr>
                          <w:jc w:val="center"/>
                          <w:rPr>
                            <w:sz w:val="24"/>
                            <w:szCs w:val="24"/>
                          </w:rPr>
                        </w:pPr>
                        <w:r w:rsidRPr="009B7CFF">
                          <w:rPr>
                            <w:rFonts w:ascii="Arial" w:hAnsi="Arial" w:cs="Arial"/>
                            <w:b/>
                            <w:sz w:val="24"/>
                            <w:szCs w:val="24"/>
                          </w:rPr>
                          <w:t xml:space="preserve">Children’s Services convene Professional Strategy </w:t>
                        </w:r>
                        <w:r w:rsidRPr="009B7CFF">
                          <w:rPr>
                            <w:rFonts w:ascii="Arial" w:hAnsi="Arial" w:cs="Arial"/>
                            <w:b/>
                            <w:sz w:val="24"/>
                            <w:szCs w:val="24"/>
                            <w:u w:val="single"/>
                          </w:rPr>
                          <w:t>Meeting</w:t>
                        </w:r>
                      </w:p>
                      <w:p w14:paraId="3CD851BF" w14:textId="77777777" w:rsidR="00543AB1" w:rsidRDefault="00543AB1" w:rsidP="009B7CFF">
                        <w:pPr>
                          <w:jc w:val="center"/>
                        </w:pPr>
                      </w:p>
                    </w:txbxContent>
                  </v:textbox>
                </v:shape>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8" o:spid="_x0000_s1059" type="#_x0000_t78" style="position:absolute;left:19141;top:44744;width:18410;height:3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" adj="14035,6892,20564,7354" fillcolor="#e7abda" strokecolor="#0070c0" strokeweight="1pt">
                  <v:textbox>
                    <w:txbxContent>
                      <w:p w14:paraId="4B6F55DD" w14:textId="20F942A1" w:rsidR="00543AB1" w:rsidRPr="009B7CFF" w:rsidRDefault="00543AB1" w:rsidP="009B7CFF">
                        <w:pPr>
                          <w:jc w:val="center"/>
                          <w:rPr>
                            <w:color w:val="FFFFFF" w:themeColor="background1"/>
                          </w:rPr>
                        </w:pPr>
                        <w:r w:rsidRPr="009B7CFF">
                          <w:rPr>
                            <w:rFonts w:ascii="Arial" w:hAnsi="Arial" w:cs="Arial"/>
                            <w:b/>
                            <w:color w:val="FFFFFF" w:themeColor="background1"/>
                            <w:sz w:val="28"/>
                            <w:szCs w:val="28"/>
                          </w:rPr>
                          <w:t>NO</w:t>
                        </w:r>
                      </w:p>
                    </w:txbxContent>
                  </v:textbox>
                </v:shape>
                <v:shape id="Call-out: Down Arrow 9" o:spid="_x0000_s1060" type="#_x0000_t80" style="position:absolute;left:37551;top:55229;width:12801;height:16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" adj="14035,,17399" fillcolor="#e7abda" strokecolor="#0070c0" strokeweight="1pt">
                  <v:textbox>
                    <w:txbxContent>
                      <w:p w14:paraId="406312D9" w14:textId="77777777" w:rsidR="00543AB1" w:rsidRDefault="00543AB1" w:rsidP="009B7CFF">
                        <w:pPr>
                          <w:jc w:val="center"/>
                        </w:pPr>
                        <w:r w:rsidRPr="009B7CFF">
                          <w:rPr>
                            <w:rFonts w:ascii="Arial" w:hAnsi="Arial" w:cs="Arial"/>
                            <w:b/>
                            <w:sz w:val="24"/>
                            <w:szCs w:val="24"/>
                          </w:rPr>
                          <w:t>Record discussion and decision</w:t>
                        </w:r>
                        <w:r>
                          <w:rPr>
                            <w:rFonts w:ascii="Arial" w:hAnsi="Arial" w:cs="Arial"/>
                            <w:b/>
                            <w:sz w:val="28"/>
                            <w:szCs w:val="28"/>
                          </w:rPr>
                          <w:t xml:space="preserve">                              </w:t>
                        </w:r>
                      </w:p>
                      <w:p w14:paraId="51F04BBC" w14:textId="77777777" w:rsidR="00543AB1" w:rsidRDefault="00543AB1" w:rsidP="009B7CFF">
                        <w:pPr>
                          <w:jc w:val="center"/>
                        </w:pPr>
                      </w:p>
                    </w:txbxContent>
                  </v:textbox>
                </v:shape>
                <v:shape id="Call-out: Down Arrow 6" o:spid="_x0000_s1061" type="#_x0000_t80" style="position:absolute;left:21945;top:11094;width:13042;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" adj="14035,8681,16200,9740" fillcolor="#c5e0b4" strokecolor="#0070c0" strokeweight="1pt">
                  <v:textbox>
                    <w:txbxContent>
                      <w:p w14:paraId="24252EEE" w14:textId="77777777" w:rsidR="00543AB1" w:rsidRDefault="00543AB1" w:rsidP="009B7CFF">
                        <w:pPr>
                          <w:jc w:val="center"/>
                        </w:pPr>
                        <w:r w:rsidRPr="009B7CFF">
                          <w:rPr>
                            <w:rFonts w:ascii="Arial" w:hAnsi="Arial" w:cs="Arial"/>
                            <w:b/>
                            <w:sz w:val="28"/>
                            <w:szCs w:val="28"/>
                          </w:rPr>
                          <w:t xml:space="preserve">YES </w:t>
                        </w:r>
                        <w:r>
                          <w:rPr>
                            <w:rFonts w:ascii="Arial" w:hAnsi="Arial" w:cs="Arial"/>
                            <w:b/>
                            <w:sz w:val="28"/>
                            <w:szCs w:val="28"/>
                          </w:rPr>
                          <w:t xml:space="preserve">                                 </w:t>
                        </w:r>
                      </w:p>
                    </w:txbxContent>
                  </v:textbox>
                </v:shape>
                <v:shape id="Call-out: Down Arrow 6" o:spid="_x0000_s1062" type="#_x0000_t80" style="position:absolute;left:37429;top:44744;width:12802;height:10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" adj="14035,6377,16200,8589" fillcolor="#e7abda" strokecolor="#0070c0" strokeweight="1pt">
                  <v:textbox>
                    <w:txbxContent>
                      <w:p w14:paraId="366D8E1E" w14:textId="77777777" w:rsidR="00543AB1" w:rsidRPr="009B7CFF" w:rsidRDefault="00543AB1" w:rsidP="009B7CFF">
                        <w:pPr>
                          <w:jc w:val="center"/>
                          <w:rPr>
                            <w:sz w:val="24"/>
                            <w:szCs w:val="24"/>
                          </w:rPr>
                        </w:pPr>
                        <w:r>
                          <w:rPr>
                            <w:rFonts w:ascii="Arial" w:hAnsi="Arial" w:cs="Arial"/>
                            <w:b/>
                            <w:sz w:val="28"/>
                            <w:szCs w:val="28"/>
                          </w:rPr>
                          <w:t xml:space="preserve"> </w:t>
                        </w:r>
                        <w:r w:rsidRPr="009B7CFF">
                          <w:rPr>
                            <w:rFonts w:ascii="Arial" w:hAnsi="Arial" w:cs="Arial"/>
                            <w:b/>
                            <w:color w:val="FFFFFF" w:themeColor="background1"/>
                            <w:sz w:val="24"/>
                            <w:szCs w:val="24"/>
                          </w:rPr>
                          <w:t xml:space="preserve">No </w:t>
                        </w:r>
                        <w:r>
                          <w:rPr>
                            <w:rFonts w:ascii="Arial" w:hAnsi="Arial" w:cs="Arial"/>
                            <w:b/>
                            <w:color w:val="FFFFFF" w:themeColor="background1"/>
                            <w:sz w:val="24"/>
                            <w:szCs w:val="24"/>
                          </w:rPr>
                          <w:t>F</w:t>
                        </w:r>
                        <w:r w:rsidRPr="009B7CFF">
                          <w:rPr>
                            <w:rFonts w:ascii="Arial" w:hAnsi="Arial" w:cs="Arial"/>
                            <w:b/>
                            <w:color w:val="FFFFFF" w:themeColor="background1"/>
                            <w:sz w:val="24"/>
                            <w:szCs w:val="24"/>
                          </w:rPr>
                          <w:t>urther Action</w:t>
                        </w:r>
                      </w:p>
                    </w:txbxContent>
                  </v:textbox>
                </v:shape>
              </v:group>
            </w:pict>
          </mc:Fallback>
        </mc:AlternateContent>
      </w:r>
    </w:p>
    <w:p w14:paraId="31FCF160" w14:textId="15E2D8B8" w:rsidR="009B7CFF" w:rsidRDefault="009B7CFF" w:rsidP="009B7CFF">
      <w:pPr>
        <w:spacing w:after="0" w:line="240" w:lineRule="auto"/>
        <w:jc w:val="both"/>
        <w:rPr>
          <w:rFonts w:ascii="Arial" w:hAnsi="Arial" w:cs="Arial"/>
          <w:b/>
          <w:sz w:val="28"/>
          <w:szCs w:val="28"/>
        </w:rPr>
      </w:pPr>
    </w:p>
    <w:p w14:paraId="498CD965" w14:textId="43B55A29" w:rsidR="009B7CFF" w:rsidRPr="009B7CFF" w:rsidRDefault="009B7CFF" w:rsidP="009B7CFF">
      <w:pPr>
        <w:spacing w:after="0" w:line="240" w:lineRule="auto"/>
        <w:jc w:val="both"/>
        <w:rPr>
          <w:rFonts w:ascii="Arial" w:hAnsi="Arial" w:cs="Arial"/>
          <w:b/>
          <w:sz w:val="28"/>
          <w:szCs w:val="28"/>
        </w:rPr>
      </w:pPr>
    </w:p>
    <w:p w14:paraId="17996C51" w14:textId="0CC827DD" w:rsidR="009B7CFF" w:rsidRDefault="009B7CFF" w:rsidP="009B7CFF">
      <w:pPr>
        <w:spacing w:after="0" w:line="240" w:lineRule="auto"/>
        <w:jc w:val="both"/>
        <w:rPr>
          <w:rFonts w:ascii="Arial" w:hAnsi="Arial" w:cs="Arial"/>
          <w:b/>
          <w:sz w:val="28"/>
          <w:szCs w:val="28"/>
        </w:rPr>
      </w:pPr>
    </w:p>
    <w:p w14:paraId="01FD272C" w14:textId="419638C3" w:rsidR="009B7CFF" w:rsidRDefault="009B7CFF" w:rsidP="009B7CFF">
      <w:pPr>
        <w:spacing w:after="0" w:line="240" w:lineRule="auto"/>
        <w:jc w:val="both"/>
        <w:rPr>
          <w:rFonts w:ascii="Arial" w:hAnsi="Arial" w:cs="Arial"/>
          <w:b/>
          <w:sz w:val="28"/>
          <w:szCs w:val="28"/>
        </w:rPr>
      </w:pPr>
    </w:p>
    <w:p w14:paraId="5E5E0CB1" w14:textId="6DA110B3" w:rsidR="009B7CFF" w:rsidRDefault="009B7CFF" w:rsidP="009B7CFF">
      <w:pPr>
        <w:spacing w:after="0" w:line="240" w:lineRule="auto"/>
        <w:jc w:val="both"/>
        <w:rPr>
          <w:rFonts w:ascii="Arial" w:hAnsi="Arial" w:cs="Arial"/>
          <w:b/>
          <w:sz w:val="28"/>
          <w:szCs w:val="28"/>
        </w:rPr>
      </w:pPr>
    </w:p>
    <w:p w14:paraId="4FB7702F" w14:textId="6F95A072" w:rsidR="009B7CFF" w:rsidRDefault="009B7CFF" w:rsidP="009B7CFF">
      <w:pPr>
        <w:spacing w:after="0" w:line="240" w:lineRule="auto"/>
        <w:jc w:val="both"/>
        <w:rPr>
          <w:rFonts w:ascii="Arial" w:hAnsi="Arial" w:cs="Arial"/>
          <w:b/>
          <w:sz w:val="28"/>
          <w:szCs w:val="28"/>
        </w:rPr>
      </w:pPr>
    </w:p>
    <w:p w14:paraId="79E48795" w14:textId="37A19425" w:rsidR="009B7CFF" w:rsidRDefault="009B7CFF" w:rsidP="009B7CFF">
      <w:pPr>
        <w:spacing w:after="0" w:line="240" w:lineRule="auto"/>
        <w:jc w:val="both"/>
        <w:rPr>
          <w:rFonts w:ascii="Arial" w:hAnsi="Arial" w:cs="Arial"/>
          <w:b/>
          <w:sz w:val="28"/>
          <w:szCs w:val="28"/>
        </w:rPr>
      </w:pPr>
    </w:p>
    <w:p w14:paraId="5901C2E6" w14:textId="6F5608A1" w:rsidR="009B7CFF" w:rsidRDefault="009B7CFF" w:rsidP="009B7CFF">
      <w:pPr>
        <w:spacing w:after="0" w:line="240" w:lineRule="auto"/>
        <w:jc w:val="both"/>
        <w:rPr>
          <w:rFonts w:ascii="Arial" w:hAnsi="Arial" w:cs="Arial"/>
          <w:b/>
          <w:sz w:val="28"/>
          <w:szCs w:val="28"/>
        </w:rPr>
      </w:pPr>
    </w:p>
    <w:p w14:paraId="24F05AD6" w14:textId="423DF754" w:rsidR="009B7CFF" w:rsidRDefault="009B7CFF" w:rsidP="009B7CFF">
      <w:pPr>
        <w:spacing w:after="0" w:line="240" w:lineRule="auto"/>
        <w:jc w:val="both"/>
        <w:rPr>
          <w:rFonts w:ascii="Arial" w:hAnsi="Arial" w:cs="Arial"/>
          <w:b/>
          <w:sz w:val="28"/>
          <w:szCs w:val="28"/>
        </w:rPr>
      </w:pPr>
    </w:p>
    <w:p w14:paraId="3CAD83C1" w14:textId="719B0E5B" w:rsidR="009B7CFF" w:rsidRDefault="009B7CFF" w:rsidP="009B7CFF">
      <w:pPr>
        <w:spacing w:after="0" w:line="240" w:lineRule="auto"/>
        <w:jc w:val="both"/>
        <w:rPr>
          <w:rFonts w:ascii="Arial" w:hAnsi="Arial" w:cs="Arial"/>
          <w:b/>
          <w:sz w:val="28"/>
          <w:szCs w:val="28"/>
        </w:rPr>
      </w:pPr>
    </w:p>
    <w:p w14:paraId="06FBBC13" w14:textId="5EEC715F" w:rsidR="009B7CFF" w:rsidRPr="009B7CFF" w:rsidRDefault="009B7CFF" w:rsidP="009B7CFF">
      <w:pPr>
        <w:spacing w:after="0" w:line="240" w:lineRule="auto"/>
        <w:jc w:val="both"/>
        <w:rPr>
          <w:rFonts w:ascii="Arial" w:hAnsi="Arial" w:cs="Arial"/>
          <w:b/>
          <w:sz w:val="28"/>
          <w:szCs w:val="28"/>
        </w:rPr>
      </w:pPr>
    </w:p>
    <w:p w14:paraId="33518381" w14:textId="1EDDF3B2" w:rsidR="009B7CFF" w:rsidRPr="009B7CFF" w:rsidRDefault="009B7CFF" w:rsidP="009B7CFF">
      <w:pPr>
        <w:spacing w:after="0" w:line="240" w:lineRule="auto"/>
        <w:jc w:val="both"/>
        <w:rPr>
          <w:rFonts w:ascii="Arial" w:hAnsi="Arial" w:cs="Arial"/>
          <w:b/>
          <w:sz w:val="28"/>
          <w:szCs w:val="28"/>
        </w:rPr>
      </w:pPr>
    </w:p>
    <w:p w14:paraId="592EB67E" w14:textId="099F90D9" w:rsidR="009B7CFF" w:rsidRPr="009B7CFF" w:rsidRDefault="009B7CFF" w:rsidP="009B7CFF">
      <w:pPr>
        <w:spacing w:after="0" w:line="240" w:lineRule="auto"/>
        <w:jc w:val="both"/>
        <w:rPr>
          <w:rFonts w:ascii="Arial" w:hAnsi="Arial" w:cs="Arial"/>
          <w:b/>
          <w:sz w:val="28"/>
          <w:szCs w:val="28"/>
        </w:rPr>
      </w:pPr>
      <w:r w:rsidRPr="009B7CFF">
        <w:rPr>
          <w:rFonts w:ascii="Arial" w:hAnsi="Arial" w:cs="Arial"/>
          <w:b/>
          <w:sz w:val="28"/>
          <w:szCs w:val="28"/>
        </w:rPr>
        <w:t xml:space="preserve"> </w:t>
      </w:r>
    </w:p>
    <w:p w14:paraId="1C1F2D2B" w14:textId="391D3E3C" w:rsidR="009B7CFF" w:rsidRDefault="009B7CFF" w:rsidP="00651B1B">
      <w:pPr>
        <w:spacing w:after="0" w:line="240" w:lineRule="auto"/>
        <w:jc w:val="both"/>
        <w:rPr>
          <w:rFonts w:ascii="Arial" w:hAnsi="Arial" w:cs="Arial"/>
          <w:b/>
          <w:sz w:val="28"/>
          <w:szCs w:val="28"/>
        </w:rPr>
      </w:pPr>
    </w:p>
    <w:p w14:paraId="747B53A6" w14:textId="73642A10" w:rsidR="009B7CFF" w:rsidRDefault="009B7CFF" w:rsidP="00651B1B">
      <w:pPr>
        <w:spacing w:after="0" w:line="240" w:lineRule="auto"/>
        <w:jc w:val="both"/>
        <w:rPr>
          <w:rFonts w:ascii="Arial" w:hAnsi="Arial" w:cs="Arial"/>
          <w:b/>
          <w:sz w:val="28"/>
          <w:szCs w:val="28"/>
        </w:rPr>
      </w:pPr>
    </w:p>
    <w:p w14:paraId="01DF7EC6" w14:textId="2C607D5A" w:rsidR="009B7CFF" w:rsidRDefault="009B7CFF" w:rsidP="00651B1B">
      <w:pPr>
        <w:spacing w:after="0" w:line="240" w:lineRule="auto"/>
        <w:jc w:val="both"/>
        <w:rPr>
          <w:rFonts w:ascii="Arial" w:hAnsi="Arial" w:cs="Arial"/>
          <w:b/>
          <w:sz w:val="28"/>
          <w:szCs w:val="28"/>
        </w:rPr>
      </w:pPr>
    </w:p>
    <w:p w14:paraId="40625E34" w14:textId="0F64C2C4" w:rsidR="009B7CFF" w:rsidRDefault="009B7CFF" w:rsidP="00651B1B">
      <w:pPr>
        <w:spacing w:after="0" w:line="240" w:lineRule="auto"/>
        <w:jc w:val="both"/>
        <w:rPr>
          <w:rFonts w:ascii="Arial" w:hAnsi="Arial" w:cs="Arial"/>
          <w:b/>
          <w:sz w:val="28"/>
          <w:szCs w:val="28"/>
        </w:rPr>
      </w:pPr>
    </w:p>
    <w:p w14:paraId="4F604817" w14:textId="204C86BA" w:rsidR="009B7CFF" w:rsidRDefault="009B7CFF" w:rsidP="00651B1B">
      <w:pPr>
        <w:spacing w:after="0" w:line="240" w:lineRule="auto"/>
        <w:jc w:val="both"/>
        <w:rPr>
          <w:rFonts w:ascii="Arial" w:hAnsi="Arial" w:cs="Arial"/>
          <w:b/>
          <w:sz w:val="28"/>
          <w:szCs w:val="28"/>
        </w:rPr>
      </w:pPr>
    </w:p>
    <w:p w14:paraId="7B25328A" w14:textId="69E30432" w:rsidR="009B7CFF" w:rsidRDefault="009B7CFF" w:rsidP="00651B1B">
      <w:pPr>
        <w:spacing w:after="0" w:line="240" w:lineRule="auto"/>
        <w:jc w:val="both"/>
        <w:rPr>
          <w:rFonts w:ascii="Arial" w:hAnsi="Arial" w:cs="Arial"/>
          <w:b/>
          <w:sz w:val="28"/>
          <w:szCs w:val="28"/>
        </w:rPr>
      </w:pPr>
    </w:p>
    <w:p w14:paraId="048F4641" w14:textId="5BFA04C0" w:rsidR="009B7CFF" w:rsidRDefault="009B7CFF" w:rsidP="00651B1B">
      <w:pPr>
        <w:spacing w:after="0" w:line="240" w:lineRule="auto"/>
        <w:jc w:val="both"/>
        <w:rPr>
          <w:rFonts w:ascii="Arial" w:hAnsi="Arial" w:cs="Arial"/>
          <w:b/>
          <w:sz w:val="28"/>
          <w:szCs w:val="28"/>
        </w:rPr>
      </w:pPr>
    </w:p>
    <w:p w14:paraId="5A579BFA" w14:textId="77DA4D5B" w:rsidR="009B7CFF" w:rsidRDefault="009B7CFF" w:rsidP="00651B1B">
      <w:pPr>
        <w:spacing w:after="0" w:line="240" w:lineRule="auto"/>
        <w:jc w:val="both"/>
        <w:rPr>
          <w:rFonts w:ascii="Arial" w:hAnsi="Arial" w:cs="Arial"/>
          <w:b/>
          <w:sz w:val="28"/>
          <w:szCs w:val="28"/>
        </w:rPr>
      </w:pPr>
    </w:p>
    <w:p w14:paraId="37C3CE34" w14:textId="06766DC5" w:rsidR="009B7CFF" w:rsidRDefault="009B7CFF" w:rsidP="00651B1B">
      <w:pPr>
        <w:spacing w:after="0" w:line="240" w:lineRule="auto"/>
        <w:jc w:val="both"/>
        <w:rPr>
          <w:rFonts w:ascii="Arial" w:hAnsi="Arial" w:cs="Arial"/>
          <w:b/>
          <w:sz w:val="28"/>
          <w:szCs w:val="28"/>
        </w:rPr>
      </w:pPr>
    </w:p>
    <w:p w14:paraId="08FECA33" w14:textId="73369842" w:rsidR="009B7CFF" w:rsidRDefault="009B7CFF" w:rsidP="00651B1B">
      <w:pPr>
        <w:spacing w:after="0" w:line="240" w:lineRule="auto"/>
        <w:jc w:val="both"/>
        <w:rPr>
          <w:rFonts w:ascii="Arial" w:hAnsi="Arial" w:cs="Arial"/>
          <w:b/>
          <w:sz w:val="28"/>
          <w:szCs w:val="28"/>
        </w:rPr>
      </w:pPr>
    </w:p>
    <w:p w14:paraId="580B85E5" w14:textId="0200736D" w:rsidR="009B7CFF" w:rsidRDefault="009B7CFF" w:rsidP="00651B1B">
      <w:pPr>
        <w:spacing w:after="0" w:line="240" w:lineRule="auto"/>
        <w:jc w:val="both"/>
        <w:rPr>
          <w:rFonts w:ascii="Arial" w:hAnsi="Arial" w:cs="Arial"/>
          <w:b/>
          <w:sz w:val="28"/>
          <w:szCs w:val="28"/>
        </w:rPr>
      </w:pPr>
      <w:r>
        <w:rPr>
          <w:rFonts w:ascii="Arial" w:hAnsi="Arial" w:cs="Arial"/>
          <w:b/>
          <w:sz w:val="28"/>
          <w:szCs w:val="28"/>
        </w:rPr>
        <w:t xml:space="preserve">                                </w:t>
      </w:r>
    </w:p>
    <w:p w14:paraId="5BF9AC1B" w14:textId="5A4BAD38" w:rsidR="009B7CFF" w:rsidRDefault="009B7CFF" w:rsidP="00651B1B">
      <w:pPr>
        <w:spacing w:after="0" w:line="240" w:lineRule="auto"/>
        <w:jc w:val="both"/>
        <w:rPr>
          <w:rFonts w:ascii="Arial" w:hAnsi="Arial" w:cs="Arial"/>
          <w:b/>
          <w:sz w:val="28"/>
          <w:szCs w:val="28"/>
        </w:rPr>
      </w:pPr>
    </w:p>
    <w:p w14:paraId="554A40EF" w14:textId="635682A2" w:rsidR="009B7CFF" w:rsidRDefault="009B7CFF" w:rsidP="00651B1B">
      <w:pPr>
        <w:spacing w:after="0" w:line="240" w:lineRule="auto"/>
        <w:jc w:val="both"/>
        <w:rPr>
          <w:rFonts w:ascii="Arial" w:hAnsi="Arial" w:cs="Arial"/>
          <w:b/>
          <w:sz w:val="28"/>
          <w:szCs w:val="28"/>
        </w:rPr>
      </w:pPr>
    </w:p>
    <w:p w14:paraId="41E65C07" w14:textId="40DA4F1B" w:rsidR="009B7CFF" w:rsidRDefault="009B7CFF" w:rsidP="00651B1B">
      <w:pPr>
        <w:spacing w:after="0" w:line="240" w:lineRule="auto"/>
        <w:jc w:val="both"/>
        <w:rPr>
          <w:rFonts w:ascii="Arial" w:hAnsi="Arial" w:cs="Arial"/>
          <w:b/>
          <w:sz w:val="28"/>
          <w:szCs w:val="28"/>
        </w:rPr>
      </w:pPr>
    </w:p>
    <w:p w14:paraId="72D14E60" w14:textId="3E3EC7B8" w:rsidR="009B7CFF" w:rsidRDefault="009B7CFF" w:rsidP="00651B1B">
      <w:pPr>
        <w:spacing w:after="0" w:line="240" w:lineRule="auto"/>
        <w:jc w:val="both"/>
        <w:rPr>
          <w:rFonts w:ascii="Arial" w:hAnsi="Arial" w:cs="Arial"/>
          <w:b/>
          <w:sz w:val="28"/>
          <w:szCs w:val="28"/>
        </w:rPr>
      </w:pPr>
    </w:p>
    <w:p w14:paraId="6122E2B9" w14:textId="400398E9" w:rsidR="009B7CFF" w:rsidRDefault="009B7CFF" w:rsidP="00651B1B">
      <w:pPr>
        <w:spacing w:after="0" w:line="240" w:lineRule="auto"/>
        <w:jc w:val="both"/>
        <w:rPr>
          <w:rFonts w:ascii="Arial" w:hAnsi="Arial" w:cs="Arial"/>
          <w:b/>
          <w:sz w:val="28"/>
          <w:szCs w:val="28"/>
        </w:rPr>
      </w:pPr>
    </w:p>
    <w:p w14:paraId="21F555DF" w14:textId="7A95798A" w:rsidR="009B7CFF" w:rsidRDefault="009B7CFF" w:rsidP="00651B1B">
      <w:pPr>
        <w:spacing w:after="0" w:line="240" w:lineRule="auto"/>
        <w:jc w:val="both"/>
        <w:rPr>
          <w:rFonts w:ascii="Arial" w:hAnsi="Arial" w:cs="Arial"/>
          <w:b/>
          <w:sz w:val="28"/>
          <w:szCs w:val="28"/>
        </w:rPr>
      </w:pPr>
    </w:p>
    <w:p w14:paraId="07D4CEAA" w14:textId="60C36216" w:rsidR="009B7CFF" w:rsidRDefault="009B7CFF" w:rsidP="00651B1B">
      <w:pPr>
        <w:spacing w:after="0" w:line="240" w:lineRule="auto"/>
        <w:jc w:val="both"/>
        <w:rPr>
          <w:rFonts w:ascii="Arial" w:hAnsi="Arial" w:cs="Arial"/>
          <w:b/>
          <w:sz w:val="28"/>
          <w:szCs w:val="28"/>
        </w:rPr>
      </w:pPr>
    </w:p>
    <w:p w14:paraId="15B15346" w14:textId="02483C32" w:rsidR="009B7CFF" w:rsidRDefault="009B7CFF" w:rsidP="00651B1B">
      <w:pPr>
        <w:spacing w:after="0" w:line="240" w:lineRule="auto"/>
        <w:jc w:val="both"/>
        <w:rPr>
          <w:rFonts w:ascii="Arial" w:hAnsi="Arial" w:cs="Arial"/>
          <w:b/>
          <w:sz w:val="28"/>
          <w:szCs w:val="28"/>
        </w:rPr>
      </w:pPr>
    </w:p>
    <w:p w14:paraId="46D227B3" w14:textId="593583A5" w:rsidR="009B7CFF" w:rsidRDefault="009B7CFF" w:rsidP="00651B1B">
      <w:pPr>
        <w:spacing w:after="0" w:line="240" w:lineRule="auto"/>
        <w:jc w:val="both"/>
        <w:rPr>
          <w:rFonts w:ascii="Arial" w:hAnsi="Arial" w:cs="Arial"/>
          <w:b/>
          <w:sz w:val="28"/>
          <w:szCs w:val="28"/>
        </w:rPr>
      </w:pPr>
    </w:p>
    <w:p w14:paraId="355023D1" w14:textId="6038B956" w:rsidR="009B7CFF" w:rsidRDefault="009B7CFF" w:rsidP="00651B1B">
      <w:pPr>
        <w:spacing w:after="0" w:line="240" w:lineRule="auto"/>
        <w:jc w:val="both"/>
        <w:rPr>
          <w:rFonts w:ascii="Arial" w:hAnsi="Arial" w:cs="Arial"/>
          <w:b/>
          <w:sz w:val="28"/>
          <w:szCs w:val="28"/>
        </w:rPr>
      </w:pPr>
    </w:p>
    <w:p w14:paraId="279D15F1" w14:textId="41221437" w:rsidR="009B7CFF" w:rsidRDefault="009B7CFF" w:rsidP="00651B1B">
      <w:pPr>
        <w:spacing w:after="0" w:line="240" w:lineRule="auto"/>
        <w:jc w:val="both"/>
        <w:rPr>
          <w:rFonts w:ascii="Arial" w:hAnsi="Arial" w:cs="Arial"/>
          <w:b/>
          <w:sz w:val="28"/>
          <w:szCs w:val="28"/>
        </w:rPr>
      </w:pPr>
    </w:p>
    <w:p w14:paraId="4BDACCC3" w14:textId="77777777" w:rsidR="009B7CFF" w:rsidRDefault="009B7CFF" w:rsidP="00651B1B">
      <w:pPr>
        <w:spacing w:after="0" w:line="240" w:lineRule="auto"/>
        <w:jc w:val="both"/>
        <w:rPr>
          <w:rFonts w:ascii="Arial" w:hAnsi="Arial" w:cs="Arial"/>
          <w:b/>
          <w:sz w:val="28"/>
          <w:szCs w:val="28"/>
        </w:rPr>
      </w:pPr>
    </w:p>
    <w:p w14:paraId="377210B7" w14:textId="4C30C3BE" w:rsidR="002658D0" w:rsidRPr="002658D0" w:rsidRDefault="003B4B9D" w:rsidP="008D24B1">
      <w:pPr>
        <w:jc w:val="both"/>
        <w:rPr>
          <w:rFonts w:ascii="Arial" w:hAnsi="Arial" w:cs="Arial"/>
          <w:sz w:val="16"/>
          <w:szCs w:val="16"/>
        </w:rPr>
      </w:pPr>
      <w:r w:rsidRPr="000A12BC">
        <w:rPr>
          <w:rFonts w:ascii="Arial" w:hAnsi="Arial" w:cs="Arial"/>
          <w:b/>
          <w:bCs/>
          <w:sz w:val="24"/>
          <w:szCs w:val="24"/>
        </w:rPr>
        <w:lastRenderedPageBreak/>
        <w:t>1</w:t>
      </w:r>
      <w:r w:rsidR="008D4758">
        <w:rPr>
          <w:rFonts w:ascii="Arial" w:hAnsi="Arial" w:cs="Arial"/>
          <w:b/>
          <w:bCs/>
          <w:sz w:val="24"/>
          <w:szCs w:val="24"/>
        </w:rPr>
        <w:t>5</w:t>
      </w:r>
      <w:r w:rsidRPr="000A12BC">
        <w:rPr>
          <w:rFonts w:ascii="Arial" w:hAnsi="Arial" w:cs="Arial"/>
          <w:b/>
          <w:bCs/>
          <w:sz w:val="24"/>
          <w:szCs w:val="24"/>
        </w:rPr>
        <w:t>.</w:t>
      </w:r>
      <w:r w:rsidR="00CF0FCE" w:rsidRPr="000A12BC">
        <w:rPr>
          <w:rFonts w:ascii="Arial" w:hAnsi="Arial" w:cs="Arial"/>
          <w:b/>
          <w:bCs/>
          <w:sz w:val="24"/>
          <w:szCs w:val="24"/>
        </w:rPr>
        <w:t>3</w:t>
      </w:r>
      <w:r w:rsidRPr="000A12BC">
        <w:rPr>
          <w:rFonts w:ascii="Arial" w:hAnsi="Arial" w:cs="Arial"/>
          <w:b/>
          <w:bCs/>
          <w:sz w:val="24"/>
          <w:szCs w:val="24"/>
        </w:rPr>
        <w:t xml:space="preserve"> Receipt of a</w:t>
      </w:r>
      <w:r w:rsidR="00F77A46" w:rsidRPr="000A12BC">
        <w:rPr>
          <w:rFonts w:ascii="Arial" w:hAnsi="Arial" w:cs="Arial"/>
          <w:b/>
          <w:bCs/>
          <w:sz w:val="24"/>
          <w:szCs w:val="24"/>
        </w:rPr>
        <w:t xml:space="preserve"> Safeguarding </w:t>
      </w:r>
      <w:r w:rsidR="00CF0FCE" w:rsidRPr="000A12BC">
        <w:rPr>
          <w:rFonts w:ascii="Arial" w:hAnsi="Arial" w:cs="Arial"/>
          <w:b/>
          <w:bCs/>
          <w:sz w:val="24"/>
          <w:szCs w:val="24"/>
        </w:rPr>
        <w:t>C</w:t>
      </w:r>
      <w:r w:rsidR="00F77A46" w:rsidRPr="000A12BC">
        <w:rPr>
          <w:rFonts w:ascii="Arial" w:hAnsi="Arial" w:cs="Arial"/>
          <w:b/>
          <w:bCs/>
          <w:sz w:val="24"/>
          <w:szCs w:val="24"/>
        </w:rPr>
        <w:t xml:space="preserve">oncern or </w:t>
      </w:r>
      <w:r w:rsidR="00A83BFF" w:rsidRPr="000A12BC">
        <w:rPr>
          <w:rFonts w:ascii="Arial" w:hAnsi="Arial" w:cs="Arial"/>
          <w:b/>
          <w:bCs/>
          <w:sz w:val="24"/>
          <w:szCs w:val="24"/>
        </w:rPr>
        <w:t>A</w:t>
      </w:r>
      <w:r w:rsidRPr="000A12BC">
        <w:rPr>
          <w:rFonts w:ascii="Arial" w:hAnsi="Arial" w:cs="Arial"/>
          <w:b/>
          <w:bCs/>
          <w:sz w:val="24"/>
          <w:szCs w:val="24"/>
        </w:rPr>
        <w:t>llegation</w:t>
      </w:r>
      <w:r w:rsidRPr="000A12BC">
        <w:rPr>
          <w:rFonts w:ascii="Arial" w:hAnsi="Arial" w:cs="Arial"/>
          <w:b/>
          <w:bCs/>
          <w:sz w:val="24"/>
          <w:szCs w:val="24"/>
        </w:rPr>
        <w:cr/>
      </w:r>
    </w:p>
    <w:p w14:paraId="1B0874BF" w14:textId="1F448C42" w:rsidR="00E56D84" w:rsidRPr="003A193F" w:rsidRDefault="00FB6272" w:rsidP="008D24B1">
      <w:pPr>
        <w:jc w:val="both"/>
        <w:rPr>
          <w:rFonts w:ascii="Arial" w:hAnsi="Arial" w:cs="Arial"/>
          <w:sz w:val="24"/>
          <w:szCs w:val="24"/>
        </w:rPr>
      </w:pPr>
      <w:r w:rsidRPr="003A193F">
        <w:rPr>
          <w:rFonts w:ascii="Arial" w:hAnsi="Arial" w:cs="Arial"/>
          <w:b/>
          <w:bCs/>
          <w:sz w:val="24"/>
          <w:szCs w:val="24"/>
        </w:rPr>
        <w:t>1</w:t>
      </w:r>
      <w:r w:rsidR="008D4758" w:rsidRPr="003A193F">
        <w:rPr>
          <w:rFonts w:ascii="Arial" w:hAnsi="Arial" w:cs="Arial"/>
          <w:b/>
          <w:bCs/>
          <w:sz w:val="24"/>
          <w:szCs w:val="24"/>
        </w:rPr>
        <w:t>5</w:t>
      </w:r>
      <w:r w:rsidRPr="003A193F">
        <w:rPr>
          <w:rFonts w:ascii="Arial" w:hAnsi="Arial" w:cs="Arial"/>
          <w:b/>
          <w:bCs/>
          <w:sz w:val="24"/>
          <w:szCs w:val="24"/>
        </w:rPr>
        <w:t>.3.1</w:t>
      </w:r>
      <w:r w:rsidRPr="003A193F">
        <w:rPr>
          <w:rFonts w:ascii="Arial" w:hAnsi="Arial" w:cs="Arial"/>
          <w:sz w:val="24"/>
          <w:szCs w:val="24"/>
        </w:rPr>
        <w:t xml:space="preserve"> </w:t>
      </w:r>
      <w:r w:rsidR="00CF0FCE" w:rsidRPr="003A193F">
        <w:rPr>
          <w:rFonts w:ascii="Arial" w:hAnsi="Arial" w:cs="Arial"/>
          <w:sz w:val="24"/>
          <w:szCs w:val="24"/>
        </w:rPr>
        <w:t xml:space="preserve">A </w:t>
      </w:r>
      <w:r w:rsidR="005E2A9F" w:rsidRPr="003A193F">
        <w:rPr>
          <w:rFonts w:ascii="Arial" w:hAnsi="Arial" w:cs="Arial"/>
          <w:sz w:val="24"/>
          <w:szCs w:val="24"/>
        </w:rPr>
        <w:t xml:space="preserve">safeguarding concern / </w:t>
      </w:r>
      <w:r w:rsidR="00CF0FCE" w:rsidRPr="003A193F">
        <w:rPr>
          <w:rFonts w:ascii="Arial" w:hAnsi="Arial" w:cs="Arial"/>
          <w:sz w:val="24"/>
          <w:szCs w:val="24"/>
        </w:rPr>
        <w:t>allegation</w:t>
      </w:r>
      <w:r w:rsidR="005E2A9F" w:rsidRPr="003A193F">
        <w:rPr>
          <w:rFonts w:ascii="Arial" w:hAnsi="Arial" w:cs="Arial"/>
          <w:sz w:val="24"/>
          <w:szCs w:val="24"/>
        </w:rPr>
        <w:t xml:space="preserve"> against a member of staff</w:t>
      </w:r>
      <w:r w:rsidR="00CF0FCE" w:rsidRPr="003A193F">
        <w:rPr>
          <w:rFonts w:ascii="Arial" w:hAnsi="Arial" w:cs="Arial"/>
          <w:sz w:val="24"/>
          <w:szCs w:val="24"/>
        </w:rPr>
        <w:t xml:space="preserve"> should be reported </w:t>
      </w:r>
      <w:r w:rsidR="00CF0FCE" w:rsidRPr="003A193F">
        <w:rPr>
          <w:rFonts w:ascii="Arial" w:hAnsi="Arial" w:cs="Arial"/>
          <w:sz w:val="24"/>
          <w:szCs w:val="24"/>
          <w:u w:val="single"/>
        </w:rPr>
        <w:t>immediately</w:t>
      </w:r>
      <w:r w:rsidR="00CF0FCE" w:rsidRPr="003A193F">
        <w:rPr>
          <w:rFonts w:ascii="Arial" w:hAnsi="Arial" w:cs="Arial"/>
          <w:sz w:val="24"/>
          <w:szCs w:val="24"/>
        </w:rPr>
        <w:t xml:space="preserve"> to the Headteacher and if unavailable</w:t>
      </w:r>
      <w:r w:rsidR="005E2A9F" w:rsidRPr="003A193F">
        <w:rPr>
          <w:rFonts w:ascii="Arial" w:hAnsi="Arial" w:cs="Arial"/>
          <w:sz w:val="24"/>
          <w:szCs w:val="24"/>
        </w:rPr>
        <w:t>,</w:t>
      </w:r>
      <w:r w:rsidR="00CF0FCE" w:rsidRPr="003A193F">
        <w:rPr>
          <w:rFonts w:ascii="Arial" w:hAnsi="Arial" w:cs="Arial"/>
          <w:sz w:val="24"/>
          <w:szCs w:val="24"/>
        </w:rPr>
        <w:t xml:space="preserve"> the school’s Designated Safeguarding Person (DSP). </w:t>
      </w:r>
    </w:p>
    <w:p w14:paraId="37EC7619" w14:textId="3462AFA3" w:rsidR="00CF0FCE" w:rsidRPr="003A193F" w:rsidRDefault="00F77A46" w:rsidP="00CF0FCE">
      <w:pPr>
        <w:jc w:val="both"/>
        <w:rPr>
          <w:rFonts w:ascii="Arial" w:hAnsi="Arial" w:cs="Arial"/>
          <w:sz w:val="24"/>
          <w:szCs w:val="24"/>
        </w:rPr>
      </w:pPr>
      <w:r w:rsidRPr="003A193F">
        <w:rPr>
          <w:rFonts w:ascii="Arial" w:hAnsi="Arial" w:cs="Arial"/>
          <w:sz w:val="24"/>
          <w:szCs w:val="24"/>
        </w:rPr>
        <w:t>If the allegation is against the Headteacher, then the Chair of Governors must be informed</w:t>
      </w:r>
      <w:r w:rsidR="00011734" w:rsidRPr="003A193F">
        <w:rPr>
          <w:rFonts w:ascii="Arial" w:hAnsi="Arial" w:cs="Arial"/>
          <w:sz w:val="24"/>
          <w:szCs w:val="24"/>
        </w:rPr>
        <w:t>.</w:t>
      </w:r>
    </w:p>
    <w:p w14:paraId="60205D77" w14:textId="77777777" w:rsidR="00AE169A" w:rsidRPr="003A193F" w:rsidRDefault="00AE169A" w:rsidP="00AE169A">
      <w:pPr>
        <w:jc w:val="both"/>
        <w:rPr>
          <w:rFonts w:ascii="Arial" w:hAnsi="Arial" w:cs="Arial"/>
          <w:sz w:val="24"/>
          <w:szCs w:val="24"/>
        </w:rPr>
      </w:pPr>
      <w:r w:rsidRPr="003A193F">
        <w:rPr>
          <w:rFonts w:ascii="Arial" w:hAnsi="Arial" w:cs="Arial"/>
          <w:sz w:val="24"/>
          <w:szCs w:val="24"/>
        </w:rPr>
        <w:t xml:space="preserve">For the PRU, the Chair of the Management Committee and local authority Senior Manager (Inclusion &amp; Progression) would undertake the role of the Chair of Governors in this scenario. </w:t>
      </w:r>
    </w:p>
    <w:p w14:paraId="74CAAAA5" w14:textId="50670F75" w:rsidR="00011734" w:rsidRPr="003A193F" w:rsidRDefault="00011734" w:rsidP="00CF0FCE">
      <w:pPr>
        <w:jc w:val="both"/>
        <w:rPr>
          <w:rFonts w:ascii="Arial" w:hAnsi="Arial" w:cs="Arial"/>
          <w:sz w:val="24"/>
          <w:szCs w:val="24"/>
        </w:rPr>
      </w:pPr>
      <w:r w:rsidRPr="003A193F">
        <w:rPr>
          <w:rFonts w:ascii="Arial" w:hAnsi="Arial" w:cs="Arial"/>
          <w:sz w:val="24"/>
          <w:szCs w:val="24"/>
        </w:rPr>
        <w:t>For ease of reference, this person (Head /DSP/CoG) will be referred to as the ‘case manager’ in this policy.</w:t>
      </w:r>
    </w:p>
    <w:p w14:paraId="4AA09CF3" w14:textId="2C03C78E" w:rsidR="00011734" w:rsidRPr="003A193F" w:rsidRDefault="00FB6272" w:rsidP="00011734">
      <w:pPr>
        <w:rPr>
          <w:rFonts w:ascii="Arial" w:hAnsi="Arial" w:cs="Arial"/>
          <w:sz w:val="24"/>
          <w:szCs w:val="24"/>
        </w:rPr>
      </w:pPr>
      <w:r w:rsidRPr="003A193F">
        <w:rPr>
          <w:rFonts w:ascii="Arial" w:eastAsia="Arial" w:hAnsi="Arial" w:cs="Arial"/>
          <w:b/>
          <w:bCs/>
          <w:sz w:val="24"/>
          <w:szCs w:val="24"/>
          <w:lang w:eastAsia="en-GB"/>
        </w:rPr>
        <w:t>1</w:t>
      </w:r>
      <w:r w:rsidR="008D4758" w:rsidRPr="003A193F">
        <w:rPr>
          <w:rFonts w:ascii="Arial" w:eastAsia="Arial" w:hAnsi="Arial" w:cs="Arial"/>
          <w:b/>
          <w:bCs/>
          <w:sz w:val="24"/>
          <w:szCs w:val="24"/>
          <w:lang w:eastAsia="en-GB"/>
        </w:rPr>
        <w:t>5</w:t>
      </w:r>
      <w:r w:rsidRPr="003A193F">
        <w:rPr>
          <w:rFonts w:ascii="Arial" w:eastAsia="Arial" w:hAnsi="Arial" w:cs="Arial"/>
          <w:b/>
          <w:bCs/>
          <w:sz w:val="24"/>
          <w:szCs w:val="24"/>
          <w:lang w:eastAsia="en-GB"/>
        </w:rPr>
        <w:t>.3.2</w:t>
      </w:r>
      <w:r w:rsidRPr="003A193F">
        <w:rPr>
          <w:rFonts w:ascii="Arial" w:eastAsia="Arial" w:hAnsi="Arial" w:cs="Arial"/>
          <w:sz w:val="24"/>
          <w:szCs w:val="24"/>
          <w:lang w:eastAsia="en-GB"/>
        </w:rPr>
        <w:t xml:space="preserve"> </w:t>
      </w:r>
      <w:r w:rsidR="00011734" w:rsidRPr="003A193F">
        <w:rPr>
          <w:rFonts w:ascii="Arial" w:eastAsia="Arial" w:hAnsi="Arial" w:cs="Arial"/>
          <w:sz w:val="24"/>
          <w:szCs w:val="24"/>
          <w:lang w:eastAsia="en-GB"/>
        </w:rPr>
        <w:t>In the first instance (</w:t>
      </w:r>
      <w:r w:rsidR="00011734" w:rsidRPr="003A193F">
        <w:rPr>
          <w:rFonts w:ascii="Arial" w:hAnsi="Arial" w:cs="Arial"/>
          <w:sz w:val="24"/>
          <w:szCs w:val="24"/>
        </w:rPr>
        <w:t xml:space="preserve">before informing the local authority) </w:t>
      </w:r>
      <w:r w:rsidR="00011734" w:rsidRPr="003A193F">
        <w:rPr>
          <w:rFonts w:ascii="Arial" w:eastAsia="Arial" w:hAnsi="Arial" w:cs="Arial"/>
          <w:sz w:val="24"/>
          <w:szCs w:val="24"/>
          <w:lang w:eastAsia="en-GB"/>
        </w:rPr>
        <w:t xml:space="preserve">the case manager </w:t>
      </w:r>
      <w:r w:rsidR="00011734" w:rsidRPr="003A193F">
        <w:rPr>
          <w:rFonts w:ascii="Arial" w:hAnsi="Arial" w:cs="Arial"/>
          <w:sz w:val="24"/>
          <w:szCs w:val="24"/>
        </w:rPr>
        <w:t xml:space="preserve">should conduct basic enquiries to establish </w:t>
      </w:r>
      <w:r w:rsidR="008C2414" w:rsidRPr="003A193F">
        <w:rPr>
          <w:rFonts w:ascii="Arial" w:eastAsia="Arial" w:hAnsi="Arial" w:cs="Arial"/>
          <w:sz w:val="24"/>
          <w:szCs w:val="24"/>
          <w:lang w:eastAsia="en-GB"/>
        </w:rPr>
        <w:t>the nature, content and context of the allegation,</w:t>
      </w:r>
      <w:r w:rsidR="008C2414" w:rsidRPr="003A193F">
        <w:rPr>
          <w:rFonts w:ascii="Arial" w:hAnsi="Arial" w:cs="Arial"/>
          <w:sz w:val="24"/>
          <w:szCs w:val="24"/>
        </w:rPr>
        <w:t xml:space="preserve"> </w:t>
      </w:r>
      <w:r w:rsidR="00011734" w:rsidRPr="003A193F">
        <w:rPr>
          <w:rFonts w:ascii="Arial" w:hAnsi="Arial" w:cs="Arial"/>
          <w:sz w:val="24"/>
          <w:szCs w:val="24"/>
        </w:rPr>
        <w:t>being careful not to jeopardise any potential future investigation. Consideration should be given to:</w:t>
      </w:r>
    </w:p>
    <w:p w14:paraId="16F91621" w14:textId="77777777" w:rsidR="008C2414" w:rsidRPr="003A193F" w:rsidRDefault="008C2414" w:rsidP="008D4758">
      <w:pPr>
        <w:pStyle w:val="ListParagraph"/>
        <w:numPr>
          <w:ilvl w:val="0"/>
          <w:numId w:val="38"/>
        </w:numPr>
        <w:spacing w:after="0" w:line="240" w:lineRule="auto"/>
        <w:rPr>
          <w:rFonts w:ascii="Arial" w:eastAsia="Arial" w:hAnsi="Arial" w:cs="Arial"/>
          <w:sz w:val="24"/>
          <w:szCs w:val="24"/>
          <w:lang w:eastAsia="en-GB"/>
        </w:rPr>
      </w:pPr>
      <w:r w:rsidRPr="003A193F">
        <w:rPr>
          <w:rFonts w:ascii="Arial" w:eastAsia="Arial" w:hAnsi="Arial" w:cs="Arial"/>
          <w:sz w:val="24"/>
          <w:szCs w:val="24"/>
          <w:lang w:eastAsia="en-GB"/>
        </w:rPr>
        <w:t>What is alleged to have occurred</w:t>
      </w:r>
    </w:p>
    <w:p w14:paraId="6CD2A556" w14:textId="77777777" w:rsidR="008C2414" w:rsidRPr="003A193F" w:rsidRDefault="008C2414" w:rsidP="008D4758">
      <w:pPr>
        <w:pStyle w:val="ListParagraph"/>
        <w:numPr>
          <w:ilvl w:val="0"/>
          <w:numId w:val="38"/>
        </w:numPr>
        <w:spacing w:after="0" w:line="240" w:lineRule="auto"/>
        <w:rPr>
          <w:rFonts w:ascii="Arial" w:eastAsia="Arial" w:hAnsi="Arial" w:cs="Arial"/>
          <w:sz w:val="24"/>
          <w:szCs w:val="24"/>
          <w:lang w:eastAsia="en-GB"/>
        </w:rPr>
      </w:pPr>
      <w:r w:rsidRPr="003A193F">
        <w:rPr>
          <w:rFonts w:ascii="Arial" w:eastAsia="Arial" w:hAnsi="Arial" w:cs="Arial"/>
          <w:sz w:val="24"/>
          <w:szCs w:val="24"/>
          <w:lang w:eastAsia="en-GB"/>
        </w:rPr>
        <w:t xml:space="preserve">When and where the episode is/are alleged to have occurred </w:t>
      </w:r>
    </w:p>
    <w:p w14:paraId="681DBAAB" w14:textId="77777777" w:rsidR="008C2414" w:rsidRPr="003A193F" w:rsidRDefault="008C2414" w:rsidP="008D4758">
      <w:pPr>
        <w:pStyle w:val="ListParagraph"/>
        <w:numPr>
          <w:ilvl w:val="0"/>
          <w:numId w:val="38"/>
        </w:numPr>
        <w:spacing w:after="0" w:line="240" w:lineRule="auto"/>
        <w:rPr>
          <w:rFonts w:ascii="Arial" w:eastAsia="Arial" w:hAnsi="Arial" w:cs="Arial"/>
          <w:sz w:val="24"/>
          <w:szCs w:val="24"/>
          <w:lang w:eastAsia="en-GB"/>
        </w:rPr>
      </w:pPr>
      <w:r w:rsidRPr="003A193F">
        <w:rPr>
          <w:rFonts w:ascii="Arial" w:eastAsia="Arial" w:hAnsi="Arial" w:cs="Arial"/>
          <w:sz w:val="24"/>
          <w:szCs w:val="24"/>
          <w:lang w:eastAsia="en-GB"/>
        </w:rPr>
        <w:t>Who was involved; and</w:t>
      </w:r>
    </w:p>
    <w:p w14:paraId="578F17A6" w14:textId="77777777" w:rsidR="008C2414" w:rsidRPr="003A193F" w:rsidRDefault="008C2414" w:rsidP="008D4758">
      <w:pPr>
        <w:pStyle w:val="ListParagraph"/>
        <w:numPr>
          <w:ilvl w:val="0"/>
          <w:numId w:val="38"/>
        </w:numPr>
        <w:spacing w:after="0" w:line="240" w:lineRule="auto"/>
        <w:rPr>
          <w:rFonts w:ascii="Arial" w:eastAsia="Arial" w:hAnsi="Arial" w:cs="Arial"/>
          <w:sz w:val="24"/>
          <w:szCs w:val="24"/>
          <w:lang w:eastAsia="en-GB"/>
        </w:rPr>
      </w:pPr>
      <w:r w:rsidRPr="003A193F">
        <w:rPr>
          <w:rFonts w:ascii="Arial" w:eastAsia="Arial" w:hAnsi="Arial" w:cs="Arial"/>
          <w:sz w:val="24"/>
          <w:szCs w:val="24"/>
          <w:lang w:eastAsia="en-GB"/>
        </w:rPr>
        <w:t>Any other persons present.</w:t>
      </w:r>
    </w:p>
    <w:p w14:paraId="66F13D3A" w14:textId="77777777" w:rsidR="009D4D41" w:rsidRPr="003A193F" w:rsidRDefault="009D4D41" w:rsidP="008C2414">
      <w:pPr>
        <w:jc w:val="both"/>
        <w:rPr>
          <w:rFonts w:ascii="Arial" w:hAnsi="Arial" w:cs="Arial"/>
          <w:sz w:val="16"/>
          <w:szCs w:val="16"/>
        </w:rPr>
      </w:pPr>
    </w:p>
    <w:p w14:paraId="7F674062" w14:textId="1EA75C17" w:rsidR="008C2414" w:rsidRPr="003A193F" w:rsidRDefault="008C2414" w:rsidP="008C2414">
      <w:pPr>
        <w:jc w:val="both"/>
        <w:rPr>
          <w:rFonts w:ascii="Arial" w:eastAsia="Arial" w:hAnsi="Arial" w:cs="Arial"/>
          <w:sz w:val="24"/>
          <w:szCs w:val="24"/>
          <w:lang w:eastAsia="en-GB"/>
        </w:rPr>
      </w:pPr>
      <w:r w:rsidRPr="003A193F">
        <w:rPr>
          <w:rFonts w:ascii="Arial" w:eastAsia="Arial" w:hAnsi="Arial" w:cs="Arial"/>
          <w:sz w:val="24"/>
          <w:szCs w:val="24"/>
          <w:lang w:eastAsia="en-GB"/>
        </w:rPr>
        <w:t xml:space="preserve">The case manager should inform the </w:t>
      </w:r>
      <w:r w:rsidR="0096265A" w:rsidRPr="003A193F">
        <w:rPr>
          <w:rFonts w:ascii="Arial" w:eastAsia="Arial" w:hAnsi="Arial" w:cs="Arial"/>
          <w:sz w:val="24"/>
          <w:szCs w:val="24"/>
          <w:lang w:eastAsia="en-GB"/>
        </w:rPr>
        <w:t>C</w:t>
      </w:r>
      <w:r w:rsidRPr="003A193F">
        <w:rPr>
          <w:rFonts w:ascii="Arial" w:eastAsia="Arial" w:hAnsi="Arial" w:cs="Arial"/>
          <w:sz w:val="24"/>
          <w:szCs w:val="24"/>
          <w:lang w:eastAsia="en-GB"/>
        </w:rPr>
        <w:t xml:space="preserve">hair of </w:t>
      </w:r>
      <w:r w:rsidR="0096265A" w:rsidRPr="003A193F">
        <w:rPr>
          <w:rFonts w:ascii="Arial" w:eastAsia="Arial" w:hAnsi="Arial" w:cs="Arial"/>
          <w:sz w:val="24"/>
          <w:szCs w:val="24"/>
          <w:lang w:eastAsia="en-GB"/>
        </w:rPr>
        <w:t>G</w:t>
      </w:r>
      <w:r w:rsidRPr="003A193F">
        <w:rPr>
          <w:rFonts w:ascii="Arial" w:eastAsia="Arial" w:hAnsi="Arial" w:cs="Arial"/>
          <w:sz w:val="24"/>
          <w:szCs w:val="24"/>
          <w:lang w:eastAsia="en-GB"/>
        </w:rPr>
        <w:t xml:space="preserve">overnors of </w:t>
      </w:r>
      <w:r w:rsidRPr="003A193F">
        <w:rPr>
          <w:rFonts w:ascii="Arial" w:eastAsia="Arial" w:hAnsi="Arial" w:cs="Arial"/>
          <w:sz w:val="24"/>
          <w:szCs w:val="24"/>
          <w:u w:val="single"/>
          <w:lang w:eastAsia="en-GB"/>
        </w:rPr>
        <w:t>all</w:t>
      </w:r>
      <w:r w:rsidRPr="003A193F">
        <w:rPr>
          <w:rFonts w:ascii="Arial" w:eastAsia="Arial" w:hAnsi="Arial" w:cs="Arial"/>
          <w:sz w:val="24"/>
          <w:szCs w:val="24"/>
          <w:lang w:eastAsia="en-GB"/>
        </w:rPr>
        <w:t xml:space="preserve"> allegations of abuse that come to their attention.</w:t>
      </w:r>
    </w:p>
    <w:p w14:paraId="2366C481" w14:textId="56171D04" w:rsidR="00FB6272" w:rsidRPr="003A193F" w:rsidRDefault="00FB6272" w:rsidP="008C2414">
      <w:pPr>
        <w:jc w:val="both"/>
        <w:rPr>
          <w:rFonts w:ascii="Arial" w:hAnsi="Arial" w:cs="Arial"/>
          <w:sz w:val="24"/>
          <w:szCs w:val="24"/>
        </w:rPr>
      </w:pPr>
      <w:r w:rsidRPr="003A193F">
        <w:rPr>
          <w:rFonts w:ascii="Arial" w:eastAsia="Arial" w:hAnsi="Arial" w:cs="Arial"/>
          <w:b/>
          <w:bCs/>
          <w:sz w:val="24"/>
          <w:szCs w:val="24"/>
          <w:lang w:eastAsia="en-GB"/>
        </w:rPr>
        <w:t>1</w:t>
      </w:r>
      <w:r w:rsidR="008D4758" w:rsidRPr="003A193F">
        <w:rPr>
          <w:rFonts w:ascii="Arial" w:eastAsia="Arial" w:hAnsi="Arial" w:cs="Arial"/>
          <w:b/>
          <w:bCs/>
          <w:sz w:val="24"/>
          <w:szCs w:val="24"/>
          <w:lang w:eastAsia="en-GB"/>
        </w:rPr>
        <w:t>5</w:t>
      </w:r>
      <w:r w:rsidRPr="003A193F">
        <w:rPr>
          <w:rFonts w:ascii="Arial" w:eastAsia="Arial" w:hAnsi="Arial" w:cs="Arial"/>
          <w:b/>
          <w:bCs/>
          <w:sz w:val="24"/>
          <w:szCs w:val="24"/>
          <w:lang w:eastAsia="en-GB"/>
        </w:rPr>
        <w:t>.3.3</w:t>
      </w:r>
      <w:r w:rsidRPr="003A193F">
        <w:rPr>
          <w:rFonts w:ascii="Arial" w:eastAsia="Arial" w:hAnsi="Arial" w:cs="Arial"/>
          <w:sz w:val="24"/>
          <w:szCs w:val="24"/>
          <w:lang w:eastAsia="en-GB"/>
        </w:rPr>
        <w:t xml:space="preserve"> </w:t>
      </w:r>
      <w:r w:rsidRPr="003A193F">
        <w:rPr>
          <w:rFonts w:ascii="Arial" w:hAnsi="Arial" w:cs="Arial"/>
          <w:sz w:val="24"/>
          <w:szCs w:val="24"/>
        </w:rPr>
        <w:t xml:space="preserve">If the allegation has </w:t>
      </w:r>
      <w:r w:rsidRPr="003A193F">
        <w:rPr>
          <w:rFonts w:ascii="Arial" w:hAnsi="Arial" w:cs="Arial"/>
          <w:sz w:val="24"/>
          <w:szCs w:val="24"/>
          <w:u w:val="single"/>
        </w:rPr>
        <w:t>not</w:t>
      </w:r>
      <w:r w:rsidRPr="003A193F">
        <w:rPr>
          <w:rFonts w:ascii="Arial" w:hAnsi="Arial" w:cs="Arial"/>
          <w:sz w:val="24"/>
          <w:szCs w:val="24"/>
        </w:rPr>
        <w:t xml:space="preserve"> come from within the </w:t>
      </w:r>
      <w:r w:rsidR="005E2A9F" w:rsidRPr="003A193F">
        <w:rPr>
          <w:rFonts w:ascii="Arial" w:hAnsi="Arial" w:cs="Arial"/>
          <w:sz w:val="24"/>
          <w:szCs w:val="24"/>
        </w:rPr>
        <w:t xml:space="preserve">school </w:t>
      </w:r>
      <w:r w:rsidRPr="003A193F">
        <w:rPr>
          <w:rFonts w:ascii="Arial" w:hAnsi="Arial" w:cs="Arial"/>
          <w:sz w:val="24"/>
          <w:szCs w:val="24"/>
        </w:rPr>
        <w:t>and referred</w:t>
      </w:r>
      <w:r w:rsidR="005E2A9F" w:rsidRPr="003A193F">
        <w:rPr>
          <w:rFonts w:ascii="Arial" w:hAnsi="Arial" w:cs="Arial"/>
          <w:sz w:val="24"/>
          <w:szCs w:val="24"/>
        </w:rPr>
        <w:t xml:space="preserve"> to </w:t>
      </w:r>
      <w:r w:rsidR="00690312" w:rsidRPr="003A193F">
        <w:rPr>
          <w:rFonts w:ascii="Arial" w:hAnsi="Arial" w:cs="Arial"/>
          <w:sz w:val="24"/>
          <w:szCs w:val="24"/>
        </w:rPr>
        <w:t>Children’s</w:t>
      </w:r>
      <w:r w:rsidR="005E2A9F" w:rsidRPr="003A193F">
        <w:rPr>
          <w:rFonts w:ascii="Arial" w:hAnsi="Arial" w:cs="Arial"/>
          <w:sz w:val="24"/>
          <w:szCs w:val="24"/>
        </w:rPr>
        <w:t xml:space="preserve"> Services</w:t>
      </w:r>
      <w:r w:rsidRPr="003A193F">
        <w:rPr>
          <w:rFonts w:ascii="Arial" w:hAnsi="Arial" w:cs="Arial"/>
          <w:sz w:val="24"/>
          <w:szCs w:val="24"/>
        </w:rPr>
        <w:t xml:space="preserve"> by an outside agency</w:t>
      </w:r>
      <w:r w:rsidR="0096265A" w:rsidRPr="003A193F">
        <w:rPr>
          <w:rFonts w:ascii="Arial" w:hAnsi="Arial" w:cs="Arial"/>
          <w:sz w:val="24"/>
          <w:szCs w:val="24"/>
        </w:rPr>
        <w:t xml:space="preserve"> (e.g. Police)</w:t>
      </w:r>
      <w:r w:rsidRPr="003A193F">
        <w:rPr>
          <w:rFonts w:ascii="Arial" w:hAnsi="Arial" w:cs="Arial"/>
          <w:sz w:val="24"/>
          <w:szCs w:val="24"/>
        </w:rPr>
        <w:t xml:space="preserve"> the LADO should inform the Designated</w:t>
      </w:r>
      <w:r w:rsidR="0096265A" w:rsidRPr="003A193F">
        <w:rPr>
          <w:rFonts w:ascii="Arial" w:hAnsi="Arial" w:cs="Arial"/>
          <w:sz w:val="24"/>
          <w:szCs w:val="24"/>
        </w:rPr>
        <w:t xml:space="preserve"> Lead </w:t>
      </w:r>
      <w:r w:rsidRPr="003A193F">
        <w:rPr>
          <w:rFonts w:ascii="Arial" w:hAnsi="Arial" w:cs="Arial"/>
          <w:sz w:val="24"/>
          <w:szCs w:val="24"/>
        </w:rPr>
        <w:t xml:space="preserve">for Safeguarding in Education that an allegation against a member of staff has been made and formal investigations are required. In this scenario, the case manager may be contacted by the Police / LADO directly and /or by Designated </w:t>
      </w:r>
      <w:r w:rsidR="0096265A" w:rsidRPr="003A193F">
        <w:rPr>
          <w:rFonts w:ascii="Arial" w:hAnsi="Arial" w:cs="Arial"/>
          <w:sz w:val="24"/>
          <w:szCs w:val="24"/>
        </w:rPr>
        <w:t xml:space="preserve">Lead </w:t>
      </w:r>
      <w:r w:rsidRPr="003A193F">
        <w:rPr>
          <w:rFonts w:ascii="Arial" w:hAnsi="Arial" w:cs="Arial"/>
          <w:sz w:val="24"/>
          <w:szCs w:val="24"/>
        </w:rPr>
        <w:t>for Safeguarding in Education.</w:t>
      </w:r>
    </w:p>
    <w:p w14:paraId="2D007164" w14:textId="51B5ACD4" w:rsidR="00CF0FCE" w:rsidRPr="003A193F" w:rsidRDefault="00CF0FCE" w:rsidP="00CF0FCE">
      <w:pPr>
        <w:jc w:val="both"/>
        <w:rPr>
          <w:rFonts w:ascii="Arial" w:eastAsia="Arial" w:hAnsi="Arial" w:cs="Arial"/>
          <w:b/>
          <w:bCs/>
          <w:sz w:val="24"/>
          <w:szCs w:val="24"/>
          <w:lang w:eastAsia="en-GB"/>
        </w:rPr>
      </w:pPr>
      <w:r w:rsidRPr="003A193F">
        <w:rPr>
          <w:rFonts w:ascii="Arial" w:eastAsia="Arial" w:hAnsi="Arial" w:cs="Arial"/>
          <w:b/>
          <w:bCs/>
          <w:sz w:val="24"/>
          <w:szCs w:val="24"/>
          <w:lang w:eastAsia="en-GB"/>
        </w:rPr>
        <w:t>1</w:t>
      </w:r>
      <w:r w:rsidR="008D4758" w:rsidRPr="003A193F">
        <w:rPr>
          <w:rFonts w:ascii="Arial" w:eastAsia="Arial" w:hAnsi="Arial" w:cs="Arial"/>
          <w:b/>
          <w:bCs/>
          <w:sz w:val="24"/>
          <w:szCs w:val="24"/>
          <w:lang w:eastAsia="en-GB"/>
        </w:rPr>
        <w:t>5</w:t>
      </w:r>
      <w:r w:rsidRPr="003A193F">
        <w:rPr>
          <w:rFonts w:ascii="Arial" w:eastAsia="Arial" w:hAnsi="Arial" w:cs="Arial"/>
          <w:b/>
          <w:bCs/>
          <w:sz w:val="24"/>
          <w:szCs w:val="24"/>
          <w:lang w:eastAsia="en-GB"/>
        </w:rPr>
        <w:t>.4 Inform</w:t>
      </w:r>
      <w:r w:rsidR="00E56D84" w:rsidRPr="003A193F">
        <w:rPr>
          <w:rFonts w:ascii="Arial" w:eastAsia="Arial" w:hAnsi="Arial" w:cs="Arial"/>
          <w:b/>
          <w:bCs/>
          <w:sz w:val="24"/>
          <w:szCs w:val="24"/>
          <w:lang w:eastAsia="en-GB"/>
        </w:rPr>
        <w:t>ing the</w:t>
      </w:r>
      <w:r w:rsidRPr="003A193F">
        <w:rPr>
          <w:rFonts w:ascii="Arial" w:eastAsia="Arial" w:hAnsi="Arial" w:cs="Arial"/>
          <w:b/>
          <w:bCs/>
          <w:sz w:val="24"/>
          <w:szCs w:val="24"/>
          <w:lang w:eastAsia="en-GB"/>
        </w:rPr>
        <w:t xml:space="preserve"> </w:t>
      </w:r>
      <w:r w:rsidR="00506D9C" w:rsidRPr="003A193F">
        <w:rPr>
          <w:rFonts w:ascii="Arial" w:eastAsia="Arial" w:hAnsi="Arial" w:cs="Arial"/>
          <w:b/>
          <w:bCs/>
          <w:sz w:val="24"/>
          <w:szCs w:val="24"/>
          <w:lang w:eastAsia="en-GB"/>
        </w:rPr>
        <w:t>l</w:t>
      </w:r>
      <w:r w:rsidRPr="003A193F">
        <w:rPr>
          <w:rFonts w:ascii="Arial" w:eastAsia="Arial" w:hAnsi="Arial" w:cs="Arial"/>
          <w:b/>
          <w:bCs/>
          <w:sz w:val="24"/>
          <w:szCs w:val="24"/>
          <w:lang w:eastAsia="en-GB"/>
        </w:rPr>
        <w:t xml:space="preserve">ocal </w:t>
      </w:r>
      <w:r w:rsidR="00506D9C" w:rsidRPr="003A193F">
        <w:rPr>
          <w:rFonts w:ascii="Arial" w:eastAsia="Arial" w:hAnsi="Arial" w:cs="Arial"/>
          <w:b/>
          <w:bCs/>
          <w:sz w:val="24"/>
          <w:szCs w:val="24"/>
          <w:lang w:eastAsia="en-GB"/>
        </w:rPr>
        <w:t>a</w:t>
      </w:r>
      <w:r w:rsidRPr="003A193F">
        <w:rPr>
          <w:rFonts w:ascii="Arial" w:eastAsia="Arial" w:hAnsi="Arial" w:cs="Arial"/>
          <w:b/>
          <w:bCs/>
          <w:sz w:val="24"/>
          <w:szCs w:val="24"/>
          <w:lang w:eastAsia="en-GB"/>
        </w:rPr>
        <w:t xml:space="preserve">uthority </w:t>
      </w:r>
    </w:p>
    <w:p w14:paraId="52E81C71" w14:textId="08005FC5" w:rsidR="00B75938" w:rsidRPr="003A193F" w:rsidRDefault="005B3295" w:rsidP="00B75938">
      <w:pPr>
        <w:spacing w:after="0" w:line="240" w:lineRule="auto"/>
        <w:rPr>
          <w:rFonts w:ascii="Arial" w:hAnsi="Arial" w:cs="Arial"/>
          <w:sz w:val="24"/>
          <w:szCs w:val="24"/>
        </w:rPr>
      </w:pPr>
      <w:r w:rsidRPr="003A193F">
        <w:rPr>
          <w:rFonts w:ascii="Arial" w:hAnsi="Arial" w:cs="Arial"/>
          <w:b/>
          <w:bCs/>
          <w:sz w:val="24"/>
          <w:szCs w:val="24"/>
        </w:rPr>
        <w:t>1</w:t>
      </w:r>
      <w:r w:rsidR="008D4758" w:rsidRPr="003A193F">
        <w:rPr>
          <w:rFonts w:ascii="Arial" w:hAnsi="Arial" w:cs="Arial"/>
          <w:b/>
          <w:bCs/>
          <w:sz w:val="24"/>
          <w:szCs w:val="24"/>
        </w:rPr>
        <w:t>5</w:t>
      </w:r>
      <w:r w:rsidRPr="003A193F">
        <w:rPr>
          <w:rFonts w:ascii="Arial" w:hAnsi="Arial" w:cs="Arial"/>
          <w:b/>
          <w:bCs/>
          <w:sz w:val="24"/>
          <w:szCs w:val="24"/>
        </w:rPr>
        <w:t>.4.1</w:t>
      </w:r>
      <w:r w:rsidRPr="003A193F">
        <w:rPr>
          <w:rFonts w:ascii="Arial" w:hAnsi="Arial" w:cs="Arial"/>
          <w:sz w:val="24"/>
          <w:szCs w:val="24"/>
        </w:rPr>
        <w:t xml:space="preserve"> </w:t>
      </w:r>
      <w:r w:rsidR="00B75938" w:rsidRPr="003A193F">
        <w:rPr>
          <w:rFonts w:ascii="Arial" w:hAnsi="Arial" w:cs="Arial"/>
          <w:sz w:val="24"/>
          <w:szCs w:val="24"/>
        </w:rPr>
        <w:t xml:space="preserve">The school must not make their own internal decisions about whether a safeguarding concern or allegation about a member of staff* (even if it is considered ‘low level’) is a disciplinary issue or a child protection matter. </w:t>
      </w:r>
    </w:p>
    <w:p w14:paraId="69F53A75" w14:textId="77777777" w:rsidR="00B75938" w:rsidRPr="003A193F" w:rsidRDefault="00B75938" w:rsidP="00B75938">
      <w:pPr>
        <w:spacing w:after="0" w:line="240" w:lineRule="auto"/>
        <w:rPr>
          <w:rFonts w:ascii="Arial" w:hAnsi="Arial" w:cs="Arial"/>
          <w:sz w:val="24"/>
          <w:szCs w:val="24"/>
        </w:rPr>
      </w:pPr>
    </w:p>
    <w:p w14:paraId="7D56960E" w14:textId="544B6D6C" w:rsidR="00B75938" w:rsidRPr="003A193F" w:rsidRDefault="00B75938" w:rsidP="008D24B1">
      <w:pPr>
        <w:jc w:val="both"/>
        <w:rPr>
          <w:rFonts w:ascii="Arial" w:eastAsia="Arial" w:hAnsi="Arial" w:cs="Arial"/>
          <w:sz w:val="24"/>
          <w:szCs w:val="24"/>
          <w:lang w:eastAsia="en-GB"/>
        </w:rPr>
      </w:pPr>
      <w:r w:rsidRPr="003A193F">
        <w:rPr>
          <w:rFonts w:ascii="Arial" w:hAnsi="Arial" w:cs="Arial"/>
          <w:b/>
          <w:bCs/>
          <w:sz w:val="24"/>
          <w:szCs w:val="24"/>
        </w:rPr>
        <w:t>1</w:t>
      </w:r>
      <w:r w:rsidR="008D4758" w:rsidRPr="003A193F">
        <w:rPr>
          <w:rFonts w:ascii="Arial" w:hAnsi="Arial" w:cs="Arial"/>
          <w:b/>
          <w:bCs/>
          <w:sz w:val="24"/>
          <w:szCs w:val="24"/>
        </w:rPr>
        <w:t>5</w:t>
      </w:r>
      <w:r w:rsidRPr="003A193F">
        <w:rPr>
          <w:rFonts w:ascii="Arial" w:hAnsi="Arial" w:cs="Arial"/>
          <w:b/>
          <w:bCs/>
          <w:sz w:val="24"/>
          <w:szCs w:val="24"/>
        </w:rPr>
        <w:t>.4.2</w:t>
      </w:r>
      <w:r w:rsidRPr="003A193F">
        <w:rPr>
          <w:rFonts w:ascii="Arial" w:hAnsi="Arial" w:cs="Arial"/>
          <w:sz w:val="24"/>
          <w:szCs w:val="24"/>
        </w:rPr>
        <w:t xml:space="preserve"> Therefore a</w:t>
      </w:r>
      <w:r w:rsidR="007A1D30" w:rsidRPr="003A193F">
        <w:rPr>
          <w:rFonts w:ascii="Arial" w:hAnsi="Arial" w:cs="Arial"/>
          <w:sz w:val="24"/>
          <w:szCs w:val="24"/>
        </w:rPr>
        <w:t xml:space="preserve">ny </w:t>
      </w:r>
      <w:r w:rsidR="00CF0FCE" w:rsidRPr="003A193F">
        <w:rPr>
          <w:rFonts w:ascii="Arial" w:hAnsi="Arial" w:cs="Arial"/>
          <w:sz w:val="24"/>
          <w:szCs w:val="24"/>
        </w:rPr>
        <w:t>concern or allegation</w:t>
      </w:r>
      <w:r w:rsidR="007A1D30" w:rsidRPr="003A193F">
        <w:rPr>
          <w:rFonts w:ascii="Arial" w:hAnsi="Arial" w:cs="Arial"/>
          <w:sz w:val="24"/>
          <w:szCs w:val="24"/>
        </w:rPr>
        <w:t xml:space="preserve"> </w:t>
      </w:r>
      <w:r w:rsidR="005B3295" w:rsidRPr="003A193F">
        <w:rPr>
          <w:rFonts w:ascii="Arial" w:hAnsi="Arial" w:cs="Arial"/>
          <w:sz w:val="24"/>
          <w:szCs w:val="24"/>
        </w:rPr>
        <w:t xml:space="preserve">against a member of staff* </w:t>
      </w:r>
      <w:r w:rsidR="007A1D30" w:rsidRPr="003A193F">
        <w:rPr>
          <w:rFonts w:ascii="Arial" w:hAnsi="Arial" w:cs="Arial"/>
          <w:sz w:val="24"/>
          <w:szCs w:val="24"/>
        </w:rPr>
        <w:t>should be reported</w:t>
      </w:r>
      <w:r w:rsidR="005B3295" w:rsidRPr="003A193F">
        <w:rPr>
          <w:rFonts w:ascii="Arial" w:hAnsi="Arial" w:cs="Arial"/>
          <w:sz w:val="24"/>
          <w:szCs w:val="24"/>
        </w:rPr>
        <w:t xml:space="preserve"> by the case manager</w:t>
      </w:r>
      <w:r w:rsidR="007A1D30" w:rsidRPr="003A193F">
        <w:rPr>
          <w:rFonts w:ascii="Arial" w:hAnsi="Arial" w:cs="Arial"/>
          <w:sz w:val="24"/>
          <w:szCs w:val="24"/>
        </w:rPr>
        <w:t xml:space="preserve"> </w:t>
      </w:r>
      <w:r w:rsidR="007A1D30" w:rsidRPr="003A193F">
        <w:rPr>
          <w:rFonts w:ascii="Arial" w:hAnsi="Arial" w:cs="Arial"/>
          <w:sz w:val="24"/>
          <w:szCs w:val="24"/>
          <w:u w:val="single"/>
        </w:rPr>
        <w:t xml:space="preserve">without </w:t>
      </w:r>
      <w:proofErr w:type="gramStart"/>
      <w:r w:rsidR="007A1D30" w:rsidRPr="003A193F">
        <w:rPr>
          <w:rFonts w:ascii="Arial" w:hAnsi="Arial" w:cs="Arial"/>
          <w:sz w:val="24"/>
          <w:szCs w:val="24"/>
          <w:u w:val="single"/>
        </w:rPr>
        <w:t>delay</w:t>
      </w:r>
      <w:r w:rsidR="00CF0FCE" w:rsidRPr="003A193F">
        <w:rPr>
          <w:rFonts w:ascii="Arial" w:hAnsi="Arial" w:cs="Arial"/>
          <w:sz w:val="24"/>
          <w:szCs w:val="24"/>
        </w:rPr>
        <w:t xml:space="preserve"> </w:t>
      </w:r>
      <w:r w:rsidR="007A1D30" w:rsidRPr="003A193F">
        <w:rPr>
          <w:rFonts w:ascii="Arial" w:hAnsi="Arial" w:cs="Arial"/>
          <w:sz w:val="24"/>
          <w:szCs w:val="24"/>
        </w:rPr>
        <w:t xml:space="preserve"> to</w:t>
      </w:r>
      <w:proofErr w:type="gramEnd"/>
      <w:r w:rsidR="007A1D30" w:rsidRPr="003A193F">
        <w:rPr>
          <w:rFonts w:ascii="Arial" w:hAnsi="Arial" w:cs="Arial"/>
          <w:sz w:val="24"/>
          <w:szCs w:val="24"/>
        </w:rPr>
        <w:t xml:space="preserve"> </w:t>
      </w:r>
      <w:r w:rsidR="00CF0FCE" w:rsidRPr="003A193F">
        <w:rPr>
          <w:rFonts w:ascii="Arial" w:hAnsi="Arial" w:cs="Arial"/>
          <w:sz w:val="24"/>
          <w:szCs w:val="24"/>
        </w:rPr>
        <w:t xml:space="preserve">the </w:t>
      </w:r>
      <w:r w:rsidR="0096265A" w:rsidRPr="003A193F">
        <w:rPr>
          <w:rFonts w:ascii="Arial" w:eastAsia="Arial" w:hAnsi="Arial" w:cs="Arial"/>
          <w:sz w:val="24"/>
          <w:szCs w:val="24"/>
          <w:lang w:eastAsia="en-GB"/>
        </w:rPr>
        <w:t xml:space="preserve">Designated Safeguarding Lead for Education </w:t>
      </w:r>
      <w:r w:rsidR="00CF0FCE" w:rsidRPr="003A193F">
        <w:rPr>
          <w:rFonts w:ascii="Arial" w:hAnsi="Arial" w:cs="Arial"/>
          <w:sz w:val="24"/>
          <w:szCs w:val="24"/>
        </w:rPr>
        <w:t>in the first instance</w:t>
      </w:r>
      <w:r w:rsidR="005B3295" w:rsidRPr="003A193F">
        <w:rPr>
          <w:rFonts w:ascii="Arial" w:hAnsi="Arial" w:cs="Arial"/>
          <w:sz w:val="24"/>
          <w:szCs w:val="24"/>
        </w:rPr>
        <w:t>,</w:t>
      </w:r>
      <w:r w:rsidR="00CF0FCE" w:rsidRPr="003A193F">
        <w:rPr>
          <w:rFonts w:ascii="Arial" w:hAnsi="Arial" w:cs="Arial"/>
          <w:sz w:val="24"/>
          <w:szCs w:val="24"/>
        </w:rPr>
        <w:t xml:space="preserve"> and if unavailable, the Chief Officer for E&amp;Y.</w:t>
      </w:r>
      <w:r w:rsidR="007A1D30" w:rsidRPr="003A193F">
        <w:rPr>
          <w:rFonts w:ascii="Arial" w:hAnsi="Arial" w:cs="Arial"/>
          <w:sz w:val="24"/>
          <w:szCs w:val="24"/>
        </w:rPr>
        <w:t xml:space="preserve"> </w:t>
      </w:r>
      <w:r w:rsidR="007A1D30" w:rsidRPr="003A193F">
        <w:rPr>
          <w:rFonts w:ascii="Arial" w:eastAsia="Arial" w:hAnsi="Arial" w:cs="Arial"/>
          <w:sz w:val="24"/>
          <w:szCs w:val="24"/>
          <w:lang w:eastAsia="en-GB"/>
        </w:rPr>
        <w:t>The Designated Safeguarding Lead for Education should be informed in all circumstances within no more than 24 hours after the concern has arisen (next working day – if out of office hours).</w:t>
      </w:r>
    </w:p>
    <w:p w14:paraId="5B39C5C4" w14:textId="351A349C" w:rsidR="009D4D41" w:rsidRPr="003A193F" w:rsidRDefault="005B3295" w:rsidP="008D24B1">
      <w:pPr>
        <w:jc w:val="both"/>
        <w:rPr>
          <w:rFonts w:ascii="Arial" w:eastAsia="Arial" w:hAnsi="Arial" w:cs="Arial"/>
          <w:sz w:val="24"/>
          <w:szCs w:val="24"/>
          <w:lang w:eastAsia="en-GB"/>
        </w:rPr>
      </w:pPr>
      <w:r w:rsidRPr="003A193F">
        <w:rPr>
          <w:rFonts w:ascii="Arial" w:eastAsia="Arial" w:hAnsi="Arial" w:cs="Arial"/>
          <w:b/>
          <w:bCs/>
          <w:sz w:val="24"/>
          <w:szCs w:val="24"/>
          <w:lang w:eastAsia="en-GB"/>
        </w:rPr>
        <w:t>1</w:t>
      </w:r>
      <w:r w:rsidR="008D4758" w:rsidRPr="003A193F">
        <w:rPr>
          <w:rFonts w:ascii="Arial" w:eastAsia="Arial" w:hAnsi="Arial" w:cs="Arial"/>
          <w:b/>
          <w:bCs/>
          <w:sz w:val="24"/>
          <w:szCs w:val="24"/>
          <w:lang w:eastAsia="en-GB"/>
        </w:rPr>
        <w:t>5</w:t>
      </w:r>
      <w:r w:rsidRPr="003A193F">
        <w:rPr>
          <w:rFonts w:ascii="Arial" w:eastAsia="Arial" w:hAnsi="Arial" w:cs="Arial"/>
          <w:b/>
          <w:bCs/>
          <w:sz w:val="24"/>
          <w:szCs w:val="24"/>
          <w:lang w:eastAsia="en-GB"/>
        </w:rPr>
        <w:t>.4.</w:t>
      </w:r>
      <w:r w:rsidR="00B75938" w:rsidRPr="003A193F">
        <w:rPr>
          <w:rFonts w:ascii="Arial" w:eastAsia="Arial" w:hAnsi="Arial" w:cs="Arial"/>
          <w:b/>
          <w:bCs/>
          <w:sz w:val="24"/>
          <w:szCs w:val="24"/>
          <w:lang w:eastAsia="en-GB"/>
        </w:rPr>
        <w:t>3</w:t>
      </w:r>
      <w:r w:rsidRPr="003A193F">
        <w:rPr>
          <w:rFonts w:ascii="Arial" w:eastAsia="Arial" w:hAnsi="Arial" w:cs="Arial"/>
          <w:sz w:val="24"/>
          <w:szCs w:val="24"/>
          <w:lang w:eastAsia="en-GB"/>
        </w:rPr>
        <w:t xml:space="preserve"> </w:t>
      </w:r>
      <w:r w:rsidR="006B3AE3" w:rsidRPr="003A193F">
        <w:rPr>
          <w:rFonts w:ascii="Arial" w:eastAsia="Arial" w:hAnsi="Arial" w:cs="Arial"/>
          <w:sz w:val="24"/>
          <w:szCs w:val="24"/>
          <w:lang w:eastAsia="en-GB"/>
        </w:rPr>
        <w:t xml:space="preserve">There may be some allegations that are so serious as to require immediate reporting to the </w:t>
      </w:r>
      <w:r w:rsidR="0096265A" w:rsidRPr="003A193F">
        <w:rPr>
          <w:rFonts w:ascii="Arial" w:eastAsia="Arial" w:hAnsi="Arial" w:cs="Arial"/>
          <w:sz w:val="24"/>
          <w:szCs w:val="24"/>
          <w:lang w:eastAsia="en-GB"/>
        </w:rPr>
        <w:t>P</w:t>
      </w:r>
      <w:r w:rsidR="006B3AE3" w:rsidRPr="003A193F">
        <w:rPr>
          <w:rFonts w:ascii="Arial" w:eastAsia="Arial" w:hAnsi="Arial" w:cs="Arial"/>
          <w:sz w:val="24"/>
          <w:szCs w:val="24"/>
          <w:lang w:eastAsia="en-GB"/>
        </w:rPr>
        <w:t xml:space="preserve">olice and </w:t>
      </w:r>
      <w:r w:rsidR="00690312" w:rsidRPr="003A193F">
        <w:rPr>
          <w:rFonts w:ascii="Arial" w:hAnsi="Arial" w:cs="Arial"/>
          <w:sz w:val="24"/>
          <w:szCs w:val="24"/>
        </w:rPr>
        <w:t>Children’s</w:t>
      </w:r>
      <w:r w:rsidR="00690312" w:rsidRPr="003A193F">
        <w:rPr>
          <w:rFonts w:ascii="Arial" w:eastAsia="Arial" w:hAnsi="Arial" w:cs="Arial"/>
          <w:sz w:val="24"/>
          <w:szCs w:val="24"/>
          <w:lang w:eastAsia="en-GB"/>
        </w:rPr>
        <w:t xml:space="preserve"> </w:t>
      </w:r>
      <w:r w:rsidR="0096265A" w:rsidRPr="003A193F">
        <w:rPr>
          <w:rFonts w:ascii="Arial" w:eastAsia="Arial" w:hAnsi="Arial" w:cs="Arial"/>
          <w:sz w:val="24"/>
          <w:szCs w:val="24"/>
          <w:lang w:eastAsia="en-GB"/>
        </w:rPr>
        <w:t>S</w:t>
      </w:r>
      <w:r w:rsidR="006B3AE3" w:rsidRPr="003A193F">
        <w:rPr>
          <w:rFonts w:ascii="Arial" w:eastAsia="Arial" w:hAnsi="Arial" w:cs="Arial"/>
          <w:sz w:val="24"/>
          <w:szCs w:val="24"/>
          <w:lang w:eastAsia="en-GB"/>
        </w:rPr>
        <w:t xml:space="preserve">ervices before the Designated Safeguarding Lead for Education is contacted, for example if the person is deemed to be an immediate risk to children.  </w:t>
      </w:r>
    </w:p>
    <w:p w14:paraId="4C349699" w14:textId="3374C874" w:rsidR="006549A5" w:rsidRPr="003A193F" w:rsidRDefault="006B3AE3" w:rsidP="008D24B1">
      <w:pPr>
        <w:jc w:val="both"/>
        <w:rPr>
          <w:rFonts w:ascii="Arial" w:eastAsia="Arial" w:hAnsi="Arial" w:cs="Arial"/>
          <w:sz w:val="24"/>
          <w:szCs w:val="24"/>
          <w:lang w:eastAsia="en-GB"/>
        </w:rPr>
      </w:pPr>
      <w:r w:rsidRPr="003A193F">
        <w:rPr>
          <w:rFonts w:ascii="Arial" w:eastAsia="Arial" w:hAnsi="Arial" w:cs="Arial"/>
          <w:sz w:val="24"/>
          <w:szCs w:val="24"/>
          <w:lang w:eastAsia="en-GB"/>
        </w:rPr>
        <w:t xml:space="preserve">If there is </w:t>
      </w:r>
      <w:r w:rsidRPr="003A193F">
        <w:rPr>
          <w:rFonts w:ascii="Arial" w:eastAsia="Arial" w:hAnsi="Arial" w:cs="Arial"/>
          <w:sz w:val="24"/>
          <w:szCs w:val="24"/>
          <w:u w:val="single"/>
          <w:lang w:eastAsia="en-GB"/>
        </w:rPr>
        <w:t>no</w:t>
      </w:r>
      <w:r w:rsidRPr="003A193F">
        <w:rPr>
          <w:rFonts w:ascii="Arial" w:eastAsia="Arial" w:hAnsi="Arial" w:cs="Arial"/>
          <w:sz w:val="24"/>
          <w:szCs w:val="24"/>
          <w:lang w:eastAsia="en-GB"/>
        </w:rPr>
        <w:t xml:space="preserve"> such evidence of immediate risk, the case manager and Designated Safeguarding Lead for Education should discuss whether </w:t>
      </w:r>
      <w:r w:rsidR="007F3CE8" w:rsidRPr="003A193F">
        <w:rPr>
          <w:rFonts w:ascii="Arial" w:eastAsia="Arial" w:hAnsi="Arial" w:cs="Arial"/>
          <w:sz w:val="24"/>
          <w:szCs w:val="24"/>
          <w:lang w:eastAsia="en-GB"/>
        </w:rPr>
        <w:t>P</w:t>
      </w:r>
      <w:r w:rsidRPr="003A193F">
        <w:rPr>
          <w:rFonts w:ascii="Arial" w:eastAsia="Arial" w:hAnsi="Arial" w:cs="Arial"/>
          <w:sz w:val="24"/>
          <w:szCs w:val="24"/>
          <w:lang w:eastAsia="en-GB"/>
        </w:rPr>
        <w:t>olice involvement is necessary.</w:t>
      </w:r>
    </w:p>
    <w:p w14:paraId="75684A19" w14:textId="69311EF4" w:rsidR="008C2414" w:rsidRPr="00A46371" w:rsidRDefault="005B3295" w:rsidP="008C2414">
      <w:pPr>
        <w:jc w:val="both"/>
        <w:rPr>
          <w:rFonts w:eastAsia="Arial" w:cs="Arial"/>
          <w:sz w:val="24"/>
          <w:szCs w:val="24"/>
          <w:lang w:eastAsia="en-GB"/>
        </w:rPr>
      </w:pPr>
      <w:r w:rsidRPr="00A46371">
        <w:rPr>
          <w:rFonts w:ascii="Arial" w:eastAsia="Arial" w:hAnsi="Arial" w:cs="Arial"/>
          <w:b/>
          <w:bCs/>
          <w:sz w:val="24"/>
          <w:szCs w:val="24"/>
          <w:lang w:eastAsia="en-GB"/>
        </w:rPr>
        <w:lastRenderedPageBreak/>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.4.</w:t>
      </w:r>
      <w:r w:rsidR="00B75938" w:rsidRPr="00A46371">
        <w:rPr>
          <w:rFonts w:ascii="Arial" w:eastAsia="Arial" w:hAnsi="Arial" w:cs="Arial"/>
          <w:b/>
          <w:bCs/>
          <w:sz w:val="24"/>
          <w:szCs w:val="24"/>
          <w:lang w:eastAsia="en-GB"/>
        </w:rPr>
        <w:t>4</w:t>
      </w:r>
      <w:r w:rsidRPr="00A46371">
        <w:rPr>
          <w:rFonts w:ascii="Arial" w:eastAsia="Arial" w:hAnsi="Arial" w:cs="Arial"/>
          <w:sz w:val="24"/>
          <w:szCs w:val="24"/>
          <w:lang w:eastAsia="en-GB"/>
        </w:rPr>
        <w:t xml:space="preserve"> </w:t>
      </w:r>
      <w:r w:rsidR="008C2414" w:rsidRPr="00A46371">
        <w:rPr>
          <w:rFonts w:ascii="Arial" w:eastAsia="Arial" w:hAnsi="Arial" w:cs="Arial"/>
          <w:sz w:val="24"/>
          <w:szCs w:val="24"/>
          <w:lang w:eastAsia="en-GB"/>
        </w:rPr>
        <w:t xml:space="preserve">The purpose of an initial discussion is for the Designated Safeguarding </w:t>
      </w:r>
      <w:proofErr w:type="gramStart"/>
      <w:r w:rsidR="008C2414" w:rsidRPr="00A46371">
        <w:rPr>
          <w:rFonts w:ascii="Arial" w:eastAsia="Arial" w:hAnsi="Arial" w:cs="Arial"/>
          <w:sz w:val="24"/>
          <w:szCs w:val="24"/>
          <w:lang w:eastAsia="en-GB"/>
        </w:rPr>
        <w:t>Person  for</w:t>
      </w:r>
      <w:proofErr w:type="gramEnd"/>
      <w:r w:rsidR="008C2414" w:rsidRPr="00A46371">
        <w:rPr>
          <w:rFonts w:ascii="Arial" w:eastAsia="Arial" w:hAnsi="Arial" w:cs="Arial"/>
          <w:sz w:val="24"/>
          <w:szCs w:val="24"/>
          <w:lang w:eastAsia="en-GB"/>
        </w:rPr>
        <w:t xml:space="preserve"> Education / </w:t>
      </w:r>
      <w:r w:rsidR="008C2414" w:rsidRPr="00A46371">
        <w:rPr>
          <w:rFonts w:ascii="Arial" w:hAnsi="Arial" w:cs="Arial"/>
          <w:sz w:val="24"/>
          <w:szCs w:val="24"/>
        </w:rPr>
        <w:t>Chief Officer for E&amp;Y</w:t>
      </w:r>
      <w:r w:rsidR="008C2414" w:rsidRPr="00A46371">
        <w:rPr>
          <w:rFonts w:ascii="Arial" w:eastAsia="Arial" w:hAnsi="Arial" w:cs="Arial"/>
          <w:sz w:val="24"/>
          <w:szCs w:val="24"/>
          <w:lang w:eastAsia="en-GB"/>
        </w:rPr>
        <w:t xml:space="preserve"> and the case manager to establish </w:t>
      </w:r>
      <w:r w:rsidR="008C2414" w:rsidRPr="00A46371">
        <w:rPr>
          <w:rFonts w:ascii="Arial" w:hAnsi="Arial" w:cs="Arial"/>
          <w:sz w:val="24"/>
          <w:szCs w:val="24"/>
        </w:rPr>
        <w:t>facts to help them determine whether there is any foundation to the allegation,</w:t>
      </w:r>
      <w:r w:rsidR="008C2414" w:rsidRPr="00A46371">
        <w:rPr>
          <w:rFonts w:eastAsia="Arial" w:cs="Arial"/>
          <w:sz w:val="24"/>
          <w:szCs w:val="24"/>
          <w:lang w:eastAsia="en-GB"/>
        </w:rPr>
        <w:t xml:space="preserve"> </w:t>
      </w:r>
      <w:r w:rsidR="008C2414" w:rsidRPr="00A46371">
        <w:rPr>
          <w:rFonts w:ascii="Arial" w:eastAsia="Arial" w:hAnsi="Arial" w:cs="Arial"/>
          <w:sz w:val="24"/>
          <w:szCs w:val="24"/>
          <w:lang w:eastAsia="en-GB"/>
        </w:rPr>
        <w:t>including:</w:t>
      </w:r>
    </w:p>
    <w:p w14:paraId="4BEA7297" w14:textId="77777777" w:rsidR="008C2414" w:rsidRPr="00A46371" w:rsidRDefault="008C2414" w:rsidP="008D4758">
      <w:pPr>
        <w:pStyle w:val="ListParagraph"/>
        <w:numPr>
          <w:ilvl w:val="0"/>
          <w:numId w:val="39"/>
        </w:numPr>
        <w:rPr>
          <w:rFonts w:ascii="Arial" w:hAnsi="Arial" w:cs="Arial"/>
          <w:sz w:val="24"/>
          <w:szCs w:val="24"/>
        </w:rPr>
      </w:pPr>
      <w:r w:rsidRPr="00A46371">
        <w:rPr>
          <w:rFonts w:ascii="Arial" w:hAnsi="Arial" w:cs="Arial"/>
          <w:sz w:val="24"/>
          <w:szCs w:val="24"/>
        </w:rPr>
        <w:t>the individual was in the school at the time of the allegation</w:t>
      </w:r>
    </w:p>
    <w:p w14:paraId="7C3AE298" w14:textId="77777777" w:rsidR="008C2414" w:rsidRPr="00A46371" w:rsidRDefault="008C2414" w:rsidP="008D4758">
      <w:pPr>
        <w:pStyle w:val="ListParagraph"/>
        <w:numPr>
          <w:ilvl w:val="0"/>
          <w:numId w:val="39"/>
        </w:numPr>
        <w:rPr>
          <w:rFonts w:ascii="Arial" w:hAnsi="Arial" w:cs="Arial"/>
          <w:sz w:val="24"/>
          <w:szCs w:val="24"/>
        </w:rPr>
      </w:pPr>
      <w:r w:rsidRPr="00A46371">
        <w:rPr>
          <w:rFonts w:ascii="Arial" w:hAnsi="Arial" w:cs="Arial"/>
          <w:sz w:val="24"/>
          <w:szCs w:val="24"/>
        </w:rPr>
        <w:t>the individual could / did come into contact with the learner</w:t>
      </w:r>
    </w:p>
    <w:p w14:paraId="7A13D5F4" w14:textId="77777777" w:rsidR="008C2414" w:rsidRPr="00A46371" w:rsidRDefault="008C2414" w:rsidP="008D4758">
      <w:pPr>
        <w:pStyle w:val="ListParagraph"/>
        <w:numPr>
          <w:ilvl w:val="0"/>
          <w:numId w:val="39"/>
        </w:numPr>
        <w:rPr>
          <w:rFonts w:ascii="Arial" w:hAnsi="Arial" w:cs="Arial"/>
          <w:sz w:val="24"/>
          <w:szCs w:val="24"/>
        </w:rPr>
      </w:pPr>
      <w:r w:rsidRPr="00A46371">
        <w:rPr>
          <w:rFonts w:ascii="Arial" w:hAnsi="Arial" w:cs="Arial"/>
          <w:sz w:val="24"/>
          <w:szCs w:val="24"/>
        </w:rPr>
        <w:t>any witnesses were present</w:t>
      </w:r>
    </w:p>
    <w:p w14:paraId="6603F1D7" w14:textId="77777777" w:rsidR="008C2414" w:rsidRPr="00A46371" w:rsidRDefault="008C2414" w:rsidP="008D4758">
      <w:pPr>
        <w:pStyle w:val="ListParagraph"/>
        <w:numPr>
          <w:ilvl w:val="0"/>
          <w:numId w:val="39"/>
        </w:numPr>
        <w:rPr>
          <w:rFonts w:ascii="Arial" w:hAnsi="Arial" w:cs="Arial"/>
          <w:sz w:val="24"/>
          <w:szCs w:val="24"/>
        </w:rPr>
      </w:pPr>
      <w:r w:rsidRPr="00A46371">
        <w:rPr>
          <w:rFonts w:ascii="Arial" w:hAnsi="Arial" w:cs="Arial"/>
          <w:sz w:val="24"/>
          <w:szCs w:val="24"/>
        </w:rPr>
        <w:t>any CCTV footage may have captured an incident.</w:t>
      </w:r>
    </w:p>
    <w:p w14:paraId="78002D37" w14:textId="11487C02" w:rsidR="008C2414" w:rsidRPr="00A46371" w:rsidRDefault="005B3295" w:rsidP="008C2414">
      <w:pPr>
        <w:jc w:val="both"/>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.4.</w:t>
      </w:r>
      <w:r w:rsidR="00B75938" w:rsidRPr="00A46371">
        <w:rPr>
          <w:rFonts w:ascii="Arial" w:eastAsia="Arial" w:hAnsi="Arial" w:cs="Arial"/>
          <w:b/>
          <w:bCs/>
          <w:sz w:val="24"/>
          <w:szCs w:val="24"/>
          <w:lang w:eastAsia="en-GB"/>
        </w:rPr>
        <w:t>5</w:t>
      </w:r>
      <w:r w:rsidRPr="00A46371">
        <w:rPr>
          <w:rFonts w:ascii="Arial" w:eastAsia="Arial" w:hAnsi="Arial" w:cs="Arial"/>
          <w:sz w:val="24"/>
          <w:szCs w:val="24"/>
          <w:lang w:eastAsia="en-GB"/>
        </w:rPr>
        <w:t xml:space="preserve"> </w:t>
      </w:r>
      <w:r w:rsidR="008C2414" w:rsidRPr="00A46371">
        <w:rPr>
          <w:rFonts w:ascii="Arial" w:eastAsia="Arial" w:hAnsi="Arial" w:cs="Arial"/>
          <w:sz w:val="24"/>
          <w:szCs w:val="24"/>
          <w:lang w:eastAsia="en-GB"/>
        </w:rPr>
        <w:t>The Designated Safeguarding Lead for Education and case manager will agree a course of action, including the rights and voice of the child/adult at risk, the risk management plan, information sharing</w:t>
      </w:r>
      <w:r w:rsidR="007A1D30" w:rsidRPr="00A46371">
        <w:rPr>
          <w:rFonts w:ascii="Arial" w:eastAsia="Arial" w:hAnsi="Arial" w:cs="Arial"/>
          <w:sz w:val="24"/>
          <w:szCs w:val="24"/>
          <w:lang w:eastAsia="en-GB"/>
        </w:rPr>
        <w:t xml:space="preserve">, </w:t>
      </w:r>
      <w:r w:rsidR="008C2414" w:rsidRPr="00A46371">
        <w:rPr>
          <w:rFonts w:ascii="Arial" w:eastAsia="Arial" w:hAnsi="Arial" w:cs="Arial"/>
          <w:sz w:val="24"/>
          <w:szCs w:val="24"/>
          <w:lang w:eastAsia="en-GB"/>
        </w:rPr>
        <w:t>confidentiality and support to the member of staff.</w:t>
      </w:r>
    </w:p>
    <w:p w14:paraId="7B1E25C9" w14:textId="784B4127" w:rsidR="008C2414" w:rsidRPr="00A46371" w:rsidRDefault="005B3295" w:rsidP="00CB7A31">
      <w:pPr>
        <w:spacing w:after="0" w:line="240" w:lineRule="auto"/>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.4.</w:t>
      </w:r>
      <w:r w:rsidR="00B75938" w:rsidRPr="00A46371">
        <w:rPr>
          <w:rFonts w:ascii="Arial" w:eastAsia="Arial" w:hAnsi="Arial" w:cs="Arial"/>
          <w:b/>
          <w:bCs/>
          <w:sz w:val="24"/>
          <w:szCs w:val="24"/>
          <w:lang w:eastAsia="en-GB"/>
        </w:rPr>
        <w:t>6</w:t>
      </w:r>
      <w:r w:rsidRPr="00A46371">
        <w:rPr>
          <w:rFonts w:ascii="Arial" w:eastAsia="Arial" w:hAnsi="Arial" w:cs="Arial"/>
          <w:sz w:val="24"/>
          <w:szCs w:val="24"/>
          <w:lang w:eastAsia="en-GB"/>
        </w:rPr>
        <w:t xml:space="preserve"> </w:t>
      </w:r>
      <w:r w:rsidR="008C2414" w:rsidRPr="00A46371">
        <w:rPr>
          <w:rFonts w:ascii="Arial" w:eastAsia="Arial" w:hAnsi="Arial" w:cs="Arial"/>
          <w:sz w:val="24"/>
          <w:szCs w:val="24"/>
          <w:lang w:eastAsia="en-GB"/>
        </w:rPr>
        <w:t>The Designated Safeguarding Lead for Education may also ask the case manager to acquire additional relevant information including</w:t>
      </w:r>
      <w:r w:rsidR="007A1D30" w:rsidRPr="00A46371">
        <w:rPr>
          <w:rFonts w:ascii="Arial" w:eastAsia="Arial" w:hAnsi="Arial" w:cs="Arial"/>
          <w:sz w:val="24"/>
          <w:szCs w:val="24"/>
          <w:lang w:eastAsia="en-GB"/>
        </w:rPr>
        <w:t>;</w:t>
      </w:r>
      <w:r w:rsidR="008C2414" w:rsidRPr="00A46371">
        <w:rPr>
          <w:rFonts w:ascii="Arial" w:eastAsia="Arial" w:hAnsi="Arial" w:cs="Arial"/>
          <w:sz w:val="24"/>
          <w:szCs w:val="24"/>
          <w:lang w:eastAsia="en-GB"/>
        </w:rPr>
        <w:t xml:space="preserve"> previous history, the member of staff’s personal circumstances and whether the </w:t>
      </w:r>
      <w:r w:rsidR="007A1D30" w:rsidRPr="00A46371">
        <w:rPr>
          <w:rFonts w:ascii="Arial" w:eastAsia="Arial" w:hAnsi="Arial" w:cs="Arial"/>
          <w:sz w:val="24"/>
          <w:szCs w:val="24"/>
          <w:lang w:eastAsia="en-GB"/>
        </w:rPr>
        <w:t xml:space="preserve">individual </w:t>
      </w:r>
      <w:r w:rsidR="008C2414" w:rsidRPr="00A46371">
        <w:rPr>
          <w:rFonts w:ascii="Arial" w:eastAsia="Arial" w:hAnsi="Arial" w:cs="Arial"/>
          <w:sz w:val="24"/>
          <w:szCs w:val="24"/>
          <w:lang w:eastAsia="en-GB"/>
        </w:rPr>
        <w:t>works or volunteers in other education, sporting or care sectors.</w:t>
      </w:r>
    </w:p>
    <w:p w14:paraId="2AE68D72" w14:textId="77777777" w:rsidR="00B75938" w:rsidRPr="00A46371" w:rsidRDefault="00B75938" w:rsidP="00CB7A31">
      <w:pPr>
        <w:spacing w:after="0" w:line="240" w:lineRule="auto"/>
        <w:rPr>
          <w:rFonts w:ascii="Arial" w:hAnsi="Arial" w:cs="Arial"/>
          <w:b/>
          <w:bCs/>
          <w:sz w:val="24"/>
          <w:szCs w:val="24"/>
        </w:rPr>
      </w:pPr>
    </w:p>
    <w:p w14:paraId="7CDFACBE" w14:textId="3B78CD78" w:rsidR="00537E88" w:rsidRPr="00A46371" w:rsidRDefault="0056382E" w:rsidP="00CB7A31">
      <w:pPr>
        <w:spacing w:after="0" w:line="240" w:lineRule="auto"/>
        <w:rPr>
          <w:rFonts w:ascii="Arial" w:eastAsia="Arial" w:hAnsi="Arial" w:cs="Arial"/>
          <w:b/>
          <w:bCs/>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 xml:space="preserve">.5 </w:t>
      </w:r>
      <w:r w:rsidR="00537E88" w:rsidRPr="00A46371">
        <w:rPr>
          <w:rFonts w:ascii="Arial" w:eastAsia="Arial" w:hAnsi="Arial" w:cs="Arial"/>
          <w:b/>
          <w:bCs/>
          <w:sz w:val="24"/>
          <w:szCs w:val="24"/>
          <w:lang w:eastAsia="en-GB"/>
        </w:rPr>
        <w:t>Section 5 Referral form</w:t>
      </w:r>
    </w:p>
    <w:p w14:paraId="32634A21" w14:textId="77777777" w:rsidR="00225075" w:rsidRPr="00A46371" w:rsidRDefault="00225075" w:rsidP="00CB7A31">
      <w:pPr>
        <w:spacing w:after="0" w:line="240" w:lineRule="auto"/>
        <w:rPr>
          <w:rFonts w:ascii="Arial" w:eastAsia="Arial" w:hAnsi="Arial" w:cs="Arial"/>
          <w:sz w:val="24"/>
          <w:szCs w:val="24"/>
          <w:lang w:eastAsia="en-GB"/>
        </w:rPr>
      </w:pPr>
    </w:p>
    <w:p w14:paraId="54F13A97" w14:textId="236C9699" w:rsidR="00225075" w:rsidRPr="00A46371" w:rsidRDefault="00496505" w:rsidP="00496505">
      <w:pPr>
        <w:spacing w:after="0" w:line="240" w:lineRule="auto"/>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.5.1</w:t>
      </w:r>
      <w:r w:rsidRPr="00A46371">
        <w:rPr>
          <w:rFonts w:ascii="Arial" w:eastAsia="Arial" w:hAnsi="Arial" w:cs="Arial"/>
          <w:sz w:val="24"/>
          <w:szCs w:val="24"/>
          <w:lang w:eastAsia="en-GB"/>
        </w:rPr>
        <w:t xml:space="preserve"> </w:t>
      </w:r>
      <w:r w:rsidR="00225075" w:rsidRPr="00A46371">
        <w:rPr>
          <w:rFonts w:ascii="Arial" w:eastAsia="Arial" w:hAnsi="Arial" w:cs="Arial"/>
          <w:sz w:val="24"/>
          <w:szCs w:val="24"/>
          <w:lang w:eastAsia="en-GB"/>
        </w:rPr>
        <w:t>The initial sharing of information and evaluation between the case manager and the Designated Safeguarding Lead for Education (and Children</w:t>
      </w:r>
      <w:r w:rsidR="003F6546" w:rsidRPr="00A46371">
        <w:rPr>
          <w:rFonts w:ascii="Arial" w:eastAsia="Arial" w:hAnsi="Arial" w:cs="Arial"/>
          <w:sz w:val="24"/>
          <w:szCs w:val="24"/>
          <w:lang w:eastAsia="en-GB"/>
        </w:rPr>
        <w:t>’</w:t>
      </w:r>
      <w:r w:rsidR="00225075" w:rsidRPr="00A46371">
        <w:rPr>
          <w:rFonts w:ascii="Arial" w:eastAsia="Arial" w:hAnsi="Arial" w:cs="Arial"/>
          <w:sz w:val="24"/>
          <w:szCs w:val="24"/>
          <w:lang w:eastAsia="en-GB"/>
        </w:rPr>
        <w:t xml:space="preserve">s </w:t>
      </w:r>
      <w:r w:rsidR="003F6546" w:rsidRPr="00A46371">
        <w:rPr>
          <w:rFonts w:ascii="Arial" w:eastAsia="Arial" w:hAnsi="Arial" w:cs="Arial"/>
          <w:sz w:val="24"/>
          <w:szCs w:val="24"/>
          <w:lang w:eastAsia="en-GB"/>
        </w:rPr>
        <w:t>S</w:t>
      </w:r>
      <w:r w:rsidR="00225075" w:rsidRPr="00A46371">
        <w:rPr>
          <w:rFonts w:ascii="Arial" w:eastAsia="Arial" w:hAnsi="Arial" w:cs="Arial"/>
          <w:sz w:val="24"/>
          <w:szCs w:val="24"/>
          <w:lang w:eastAsia="en-GB"/>
        </w:rPr>
        <w:t>ervices front door as required) may determine the complet</w:t>
      </w:r>
      <w:r w:rsidR="003F6546" w:rsidRPr="00A46371">
        <w:rPr>
          <w:rFonts w:ascii="Arial" w:eastAsia="Arial" w:hAnsi="Arial" w:cs="Arial"/>
          <w:sz w:val="24"/>
          <w:szCs w:val="24"/>
          <w:lang w:eastAsia="en-GB"/>
        </w:rPr>
        <w:t xml:space="preserve">ion of </w:t>
      </w:r>
      <w:r w:rsidR="00225075" w:rsidRPr="00A46371">
        <w:rPr>
          <w:rFonts w:ascii="Arial" w:eastAsia="Arial" w:hAnsi="Arial" w:cs="Arial"/>
          <w:sz w:val="24"/>
          <w:szCs w:val="24"/>
          <w:lang w:eastAsia="en-GB"/>
        </w:rPr>
        <w:t xml:space="preserve">a Section 5 Referral </w:t>
      </w:r>
      <w:r w:rsidR="003F6546" w:rsidRPr="00A46371">
        <w:rPr>
          <w:rFonts w:ascii="Arial" w:eastAsia="Arial" w:hAnsi="Arial" w:cs="Arial"/>
          <w:sz w:val="24"/>
          <w:szCs w:val="24"/>
          <w:lang w:eastAsia="en-GB"/>
        </w:rPr>
        <w:t>is required</w:t>
      </w:r>
      <w:r w:rsidR="00B75938" w:rsidRPr="00A46371">
        <w:rPr>
          <w:rFonts w:ascii="Arial" w:eastAsia="Arial" w:hAnsi="Arial" w:cs="Arial"/>
          <w:sz w:val="24"/>
          <w:szCs w:val="24"/>
          <w:lang w:eastAsia="en-GB"/>
        </w:rPr>
        <w:t xml:space="preserve"> </w:t>
      </w:r>
      <w:r w:rsidR="00225075" w:rsidRPr="00A46371">
        <w:rPr>
          <w:rFonts w:ascii="Arial" w:eastAsia="Arial" w:hAnsi="Arial" w:cs="Arial"/>
          <w:b/>
          <w:bCs/>
          <w:sz w:val="24"/>
          <w:szCs w:val="24"/>
          <w:u w:val="single"/>
          <w:lang w:eastAsia="en-GB"/>
        </w:rPr>
        <w:t>or</w:t>
      </w:r>
      <w:r w:rsidR="00225075" w:rsidRPr="00A46371">
        <w:rPr>
          <w:rFonts w:ascii="Arial" w:eastAsia="Arial" w:hAnsi="Arial" w:cs="Arial"/>
          <w:sz w:val="24"/>
          <w:szCs w:val="24"/>
          <w:lang w:eastAsia="en-GB"/>
        </w:rPr>
        <w:t>, may lead to a decision that the allegation is demonstrably false or unfounded, and no further action is to be taken regarding the individual</w:t>
      </w:r>
      <w:r w:rsidR="00AC3561" w:rsidRPr="00A46371">
        <w:rPr>
          <w:rFonts w:ascii="Arial" w:eastAsia="Arial" w:hAnsi="Arial" w:cs="Arial"/>
          <w:sz w:val="24"/>
          <w:szCs w:val="24"/>
          <w:lang w:eastAsia="en-GB"/>
        </w:rPr>
        <w:t>.</w:t>
      </w:r>
      <w:r w:rsidR="00225075" w:rsidRPr="00A46371">
        <w:rPr>
          <w:rFonts w:ascii="Arial" w:eastAsia="Arial" w:hAnsi="Arial" w:cs="Arial"/>
          <w:sz w:val="24"/>
          <w:szCs w:val="24"/>
          <w:lang w:eastAsia="en-GB"/>
        </w:rPr>
        <w:t xml:space="preserve"> </w:t>
      </w:r>
    </w:p>
    <w:p w14:paraId="6E6680C2" w14:textId="77777777" w:rsidR="00537E88" w:rsidRPr="00A46371" w:rsidRDefault="00537E88" w:rsidP="00496505">
      <w:pPr>
        <w:spacing w:after="0" w:line="240" w:lineRule="auto"/>
        <w:rPr>
          <w:rFonts w:ascii="Arial" w:eastAsia="Arial" w:hAnsi="Arial" w:cs="Arial"/>
          <w:sz w:val="24"/>
          <w:szCs w:val="24"/>
          <w:lang w:eastAsia="en-GB"/>
        </w:rPr>
      </w:pPr>
    </w:p>
    <w:p w14:paraId="10C8A98C" w14:textId="197C656B" w:rsidR="00537E88" w:rsidRPr="00A46371" w:rsidRDefault="00496505" w:rsidP="00496505">
      <w:pPr>
        <w:spacing w:after="0" w:line="240" w:lineRule="auto"/>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.5.2</w:t>
      </w:r>
      <w:r w:rsidRPr="00A46371">
        <w:rPr>
          <w:rFonts w:ascii="Arial" w:eastAsia="Arial" w:hAnsi="Arial" w:cs="Arial"/>
          <w:sz w:val="24"/>
          <w:szCs w:val="24"/>
          <w:lang w:eastAsia="en-GB"/>
        </w:rPr>
        <w:t xml:space="preserve"> </w:t>
      </w:r>
      <w:r w:rsidR="00537E88" w:rsidRPr="00A46371">
        <w:rPr>
          <w:rFonts w:ascii="Arial" w:eastAsia="Arial" w:hAnsi="Arial" w:cs="Arial"/>
          <w:sz w:val="24"/>
          <w:szCs w:val="24"/>
          <w:lang w:eastAsia="en-GB"/>
        </w:rPr>
        <w:t xml:space="preserve">If completion of the </w:t>
      </w:r>
      <w:r w:rsidR="0096265A" w:rsidRPr="00A46371">
        <w:rPr>
          <w:rFonts w:ascii="Arial" w:eastAsia="Arial" w:hAnsi="Arial" w:cs="Arial"/>
          <w:sz w:val="24"/>
          <w:szCs w:val="24"/>
          <w:lang w:eastAsia="en-GB"/>
        </w:rPr>
        <w:t>S</w:t>
      </w:r>
      <w:r w:rsidR="00537E88" w:rsidRPr="00A46371">
        <w:rPr>
          <w:rFonts w:ascii="Arial" w:eastAsia="Arial" w:hAnsi="Arial" w:cs="Arial"/>
          <w:sz w:val="24"/>
          <w:szCs w:val="24"/>
          <w:lang w:eastAsia="en-GB"/>
        </w:rPr>
        <w:t>ection 5 referral form is required, the case worker should ensure th</w:t>
      </w:r>
      <w:r w:rsidR="009D4D41" w:rsidRPr="00A46371">
        <w:rPr>
          <w:rFonts w:ascii="Arial" w:eastAsia="Arial" w:hAnsi="Arial" w:cs="Arial"/>
          <w:sz w:val="24"/>
          <w:szCs w:val="24"/>
          <w:lang w:eastAsia="en-GB"/>
        </w:rPr>
        <w:t>at it</w:t>
      </w:r>
      <w:r w:rsidR="00537E88" w:rsidRPr="00A46371">
        <w:rPr>
          <w:rFonts w:ascii="Arial" w:eastAsia="Arial" w:hAnsi="Arial" w:cs="Arial"/>
          <w:sz w:val="24"/>
          <w:szCs w:val="24"/>
          <w:lang w:eastAsia="en-GB"/>
        </w:rPr>
        <w:t xml:space="preserve"> is submitted to the cp referral inbox without delay.</w:t>
      </w:r>
      <w:r w:rsidR="0056382E" w:rsidRPr="00A46371">
        <w:rPr>
          <w:rFonts w:ascii="Arial" w:eastAsia="Arial" w:hAnsi="Arial" w:cs="Arial"/>
          <w:sz w:val="24"/>
          <w:szCs w:val="24"/>
          <w:lang w:eastAsia="en-GB"/>
        </w:rPr>
        <w:t xml:space="preserve"> </w:t>
      </w:r>
    </w:p>
    <w:p w14:paraId="781DA3BD" w14:textId="77777777" w:rsidR="00496505" w:rsidRPr="00A46371" w:rsidRDefault="00496505" w:rsidP="00496505">
      <w:pPr>
        <w:spacing w:after="0" w:line="240" w:lineRule="auto"/>
        <w:rPr>
          <w:rFonts w:ascii="Arial" w:eastAsia="Arial" w:hAnsi="Arial" w:cs="Arial"/>
          <w:sz w:val="24"/>
          <w:szCs w:val="24"/>
          <w:lang w:eastAsia="en-GB"/>
        </w:rPr>
      </w:pPr>
    </w:p>
    <w:p w14:paraId="20A1367C" w14:textId="0EF38210" w:rsidR="0056382E" w:rsidRPr="00A46371" w:rsidRDefault="00496505" w:rsidP="00496505">
      <w:pPr>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.5.3</w:t>
      </w:r>
      <w:r w:rsidRPr="00A46371">
        <w:rPr>
          <w:rFonts w:ascii="Arial" w:eastAsia="Arial" w:hAnsi="Arial" w:cs="Arial"/>
          <w:sz w:val="24"/>
          <w:szCs w:val="24"/>
          <w:lang w:eastAsia="en-GB"/>
        </w:rPr>
        <w:t xml:space="preserve"> Parents or carers of a child / children involved should be told about the safeguarding concern or allegation as soon as possible, if they </w:t>
      </w:r>
      <w:r w:rsidR="009D4D41" w:rsidRPr="00A46371">
        <w:rPr>
          <w:rFonts w:ascii="Arial" w:eastAsia="Arial" w:hAnsi="Arial" w:cs="Arial"/>
          <w:sz w:val="24"/>
          <w:szCs w:val="24"/>
          <w:lang w:eastAsia="en-GB"/>
        </w:rPr>
        <w:t>are not already aware</w:t>
      </w:r>
      <w:r w:rsidRPr="00A46371">
        <w:rPr>
          <w:rFonts w:ascii="Arial" w:eastAsia="Arial" w:hAnsi="Arial" w:cs="Arial"/>
          <w:sz w:val="24"/>
          <w:szCs w:val="24"/>
          <w:lang w:eastAsia="en-GB"/>
        </w:rPr>
        <w:t>. Where a professional strategy discussion is required</w:t>
      </w:r>
      <w:r w:rsidR="00AC3561" w:rsidRPr="00A46371">
        <w:rPr>
          <w:rFonts w:ascii="Arial" w:eastAsia="Arial" w:hAnsi="Arial" w:cs="Arial"/>
          <w:sz w:val="24"/>
          <w:szCs w:val="24"/>
          <w:lang w:eastAsia="en-GB"/>
        </w:rPr>
        <w:t xml:space="preserve"> </w:t>
      </w:r>
      <w:r w:rsidRPr="00A46371">
        <w:rPr>
          <w:rFonts w:ascii="Arial" w:eastAsia="Arial" w:hAnsi="Arial" w:cs="Arial"/>
          <w:sz w:val="24"/>
          <w:szCs w:val="24"/>
          <w:lang w:eastAsia="en-GB"/>
        </w:rPr>
        <w:t xml:space="preserve">or </w:t>
      </w:r>
      <w:r w:rsidR="00AC3561" w:rsidRPr="00A46371">
        <w:rPr>
          <w:rFonts w:ascii="Arial" w:eastAsia="Arial" w:hAnsi="Arial" w:cs="Arial"/>
          <w:sz w:val="24"/>
          <w:szCs w:val="24"/>
          <w:lang w:eastAsia="en-GB"/>
        </w:rPr>
        <w:t>P</w:t>
      </w:r>
      <w:r w:rsidRPr="00A46371">
        <w:rPr>
          <w:rFonts w:ascii="Arial" w:eastAsia="Arial" w:hAnsi="Arial" w:cs="Arial"/>
          <w:sz w:val="24"/>
          <w:szCs w:val="24"/>
          <w:lang w:eastAsia="en-GB"/>
        </w:rPr>
        <w:t xml:space="preserve">olice or </w:t>
      </w:r>
      <w:r w:rsidR="00003395" w:rsidRPr="00A46371">
        <w:rPr>
          <w:rFonts w:ascii="Arial" w:eastAsia="Arial" w:hAnsi="Arial" w:cs="Arial"/>
          <w:sz w:val="24"/>
          <w:szCs w:val="24"/>
          <w:lang w:eastAsia="en-GB"/>
        </w:rPr>
        <w:t>C</w:t>
      </w:r>
      <w:r w:rsidRPr="00A46371">
        <w:rPr>
          <w:rFonts w:ascii="Arial" w:eastAsia="Arial" w:hAnsi="Arial" w:cs="Arial"/>
          <w:sz w:val="24"/>
          <w:szCs w:val="24"/>
          <w:lang w:eastAsia="en-GB"/>
        </w:rPr>
        <w:t>hildren’s/</w:t>
      </w:r>
      <w:r w:rsidR="00003395" w:rsidRPr="00A46371">
        <w:rPr>
          <w:rFonts w:ascii="Arial" w:eastAsia="Arial" w:hAnsi="Arial" w:cs="Arial"/>
          <w:sz w:val="24"/>
          <w:szCs w:val="24"/>
          <w:lang w:eastAsia="en-GB"/>
        </w:rPr>
        <w:t>A</w:t>
      </w:r>
      <w:r w:rsidRPr="00A46371">
        <w:rPr>
          <w:rFonts w:ascii="Arial" w:eastAsia="Arial" w:hAnsi="Arial" w:cs="Arial"/>
          <w:sz w:val="24"/>
          <w:szCs w:val="24"/>
          <w:lang w:eastAsia="en-GB"/>
        </w:rPr>
        <w:t xml:space="preserve">dult’s </w:t>
      </w:r>
      <w:r w:rsidR="00003395" w:rsidRPr="00A46371">
        <w:rPr>
          <w:rFonts w:ascii="Arial" w:eastAsia="Arial" w:hAnsi="Arial" w:cs="Arial"/>
          <w:sz w:val="24"/>
          <w:szCs w:val="24"/>
          <w:lang w:eastAsia="en-GB"/>
        </w:rPr>
        <w:t>S</w:t>
      </w:r>
      <w:r w:rsidRPr="00A46371">
        <w:rPr>
          <w:rFonts w:ascii="Arial" w:eastAsia="Arial" w:hAnsi="Arial" w:cs="Arial"/>
          <w:sz w:val="24"/>
          <w:szCs w:val="24"/>
          <w:lang w:eastAsia="en-GB"/>
        </w:rPr>
        <w:t xml:space="preserve">ocial </w:t>
      </w:r>
      <w:r w:rsidR="00003395" w:rsidRPr="00A46371">
        <w:rPr>
          <w:rFonts w:ascii="Arial" w:eastAsia="Arial" w:hAnsi="Arial" w:cs="Arial"/>
          <w:sz w:val="24"/>
          <w:szCs w:val="24"/>
          <w:lang w:eastAsia="en-GB"/>
        </w:rPr>
        <w:t>S</w:t>
      </w:r>
      <w:r w:rsidRPr="00A46371">
        <w:rPr>
          <w:rFonts w:ascii="Arial" w:eastAsia="Arial" w:hAnsi="Arial" w:cs="Arial"/>
          <w:sz w:val="24"/>
          <w:szCs w:val="24"/>
          <w:lang w:eastAsia="en-GB"/>
        </w:rPr>
        <w:t>ervices need to be involved, the case manager should consult those agencies and agree what information can be disclosed to the parents or carers.</w:t>
      </w:r>
    </w:p>
    <w:p w14:paraId="2983E86B" w14:textId="27E7A648" w:rsidR="0044731B" w:rsidRPr="00A46371" w:rsidRDefault="0044731B" w:rsidP="00BF6A4B">
      <w:pPr>
        <w:spacing w:after="0" w:line="240" w:lineRule="auto"/>
        <w:rPr>
          <w:rFonts w:ascii="Arial" w:eastAsia="Arial" w:hAnsi="Arial" w:cs="Arial"/>
          <w:sz w:val="24"/>
          <w:szCs w:val="24"/>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.5.4</w:t>
      </w:r>
      <w:r w:rsidRPr="00A46371">
        <w:rPr>
          <w:rFonts w:ascii="Arial" w:eastAsia="Arial" w:hAnsi="Arial" w:cs="Arial"/>
          <w:sz w:val="24"/>
          <w:szCs w:val="24"/>
          <w:lang w:eastAsia="en-GB"/>
        </w:rPr>
        <w:t xml:space="preserve"> </w:t>
      </w:r>
      <w:r w:rsidR="00BF6A4B" w:rsidRPr="00A46371">
        <w:rPr>
          <w:rFonts w:ascii="Arial" w:eastAsia="Arial" w:hAnsi="Arial" w:cs="Arial"/>
          <w:sz w:val="24"/>
          <w:szCs w:val="24"/>
        </w:rPr>
        <w:t>The case manager will not inform the member of staff of the details of the allegation</w:t>
      </w:r>
      <w:r w:rsidR="00BF6A4B" w:rsidRPr="00A46371">
        <w:rPr>
          <w:rFonts w:ascii="Arial" w:eastAsia="Arial" w:hAnsi="Arial" w:cs="Arial"/>
          <w:sz w:val="24"/>
          <w:szCs w:val="24"/>
          <w:u w:val="single"/>
        </w:rPr>
        <w:t xml:space="preserve"> </w:t>
      </w:r>
      <w:r w:rsidR="00BF6A4B" w:rsidRPr="00A46371">
        <w:rPr>
          <w:rFonts w:ascii="Arial" w:eastAsia="Arial" w:hAnsi="Arial" w:cs="Arial"/>
          <w:sz w:val="24"/>
          <w:szCs w:val="24"/>
        </w:rPr>
        <w:t xml:space="preserve">until the timings for doing so have been agreed with Children’s or Adults Services /Police. This will be considered during the interim safeguarding arrangements discussed and agreed by the Police and the </w:t>
      </w:r>
      <w:r w:rsidR="0053352B" w:rsidRPr="00A46371">
        <w:rPr>
          <w:rFonts w:ascii="Arial" w:eastAsia="Arial" w:hAnsi="Arial" w:cs="Arial"/>
          <w:sz w:val="24"/>
          <w:szCs w:val="24"/>
        </w:rPr>
        <w:t xml:space="preserve">LA </w:t>
      </w:r>
      <w:r w:rsidR="00BF6A4B" w:rsidRPr="00A46371">
        <w:rPr>
          <w:rFonts w:ascii="Arial" w:eastAsia="Arial" w:hAnsi="Arial" w:cs="Arial"/>
          <w:sz w:val="24"/>
          <w:szCs w:val="24"/>
        </w:rPr>
        <w:t>Designated Officer for Safeguarding. The individual subject to the allegation should be given appropriate support by the school.</w:t>
      </w:r>
    </w:p>
    <w:p w14:paraId="49ED8A9D" w14:textId="77777777" w:rsidR="00BF6A4B" w:rsidRPr="00A46371" w:rsidRDefault="00BF6A4B" w:rsidP="00BF6A4B">
      <w:pPr>
        <w:spacing w:after="0" w:line="240" w:lineRule="auto"/>
        <w:rPr>
          <w:rFonts w:ascii="Arial" w:eastAsia="Arial" w:hAnsi="Arial" w:cs="Arial"/>
          <w:sz w:val="24"/>
          <w:szCs w:val="24"/>
          <w:lang w:eastAsia="en-GB"/>
        </w:rPr>
      </w:pPr>
    </w:p>
    <w:p w14:paraId="22CE1A7F" w14:textId="23076C69" w:rsidR="00496505" w:rsidRPr="00A46371" w:rsidRDefault="00496505" w:rsidP="00AC2C17">
      <w:pPr>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w:t>
      </w:r>
      <w:r w:rsidR="0044731B" w:rsidRPr="00A46371">
        <w:rPr>
          <w:rFonts w:ascii="Arial" w:eastAsia="Arial" w:hAnsi="Arial" w:cs="Arial"/>
          <w:b/>
          <w:bCs/>
          <w:sz w:val="24"/>
          <w:szCs w:val="24"/>
          <w:lang w:eastAsia="en-GB"/>
        </w:rPr>
        <w:t>5</w:t>
      </w:r>
      <w:r w:rsidRPr="00A46371">
        <w:rPr>
          <w:rFonts w:ascii="Arial" w:eastAsia="Arial" w:hAnsi="Arial" w:cs="Arial"/>
          <w:sz w:val="24"/>
          <w:szCs w:val="24"/>
          <w:lang w:eastAsia="en-GB"/>
        </w:rPr>
        <w:t xml:space="preserve"> </w:t>
      </w:r>
      <w:r w:rsidR="0056382E" w:rsidRPr="00A46371">
        <w:rPr>
          <w:rFonts w:ascii="Arial" w:eastAsia="Arial" w:hAnsi="Arial" w:cs="Arial"/>
          <w:sz w:val="24"/>
          <w:szCs w:val="24"/>
          <w:lang w:eastAsia="en-GB"/>
        </w:rPr>
        <w:t xml:space="preserve">The case worker </w:t>
      </w:r>
      <w:r w:rsidRPr="00A46371">
        <w:rPr>
          <w:rFonts w:ascii="Arial" w:eastAsia="Arial" w:hAnsi="Arial" w:cs="Arial"/>
          <w:sz w:val="24"/>
          <w:szCs w:val="24"/>
          <w:lang w:eastAsia="en-GB"/>
        </w:rPr>
        <w:t>is required to</w:t>
      </w:r>
      <w:r w:rsidR="0056382E" w:rsidRPr="00A46371">
        <w:rPr>
          <w:rFonts w:ascii="Arial" w:eastAsia="Arial" w:hAnsi="Arial" w:cs="Arial"/>
          <w:sz w:val="24"/>
          <w:szCs w:val="24"/>
          <w:lang w:eastAsia="en-GB"/>
        </w:rPr>
        <w:t xml:space="preserve"> complete the HR </w:t>
      </w:r>
      <w:r w:rsidR="009D4D41" w:rsidRPr="00A46371">
        <w:rPr>
          <w:rFonts w:ascii="Arial" w:eastAsia="Arial" w:hAnsi="Arial" w:cs="Arial"/>
          <w:sz w:val="24"/>
          <w:szCs w:val="24"/>
          <w:lang w:eastAsia="en-GB"/>
        </w:rPr>
        <w:t>S</w:t>
      </w:r>
      <w:r w:rsidR="0056382E" w:rsidRPr="00A46371">
        <w:rPr>
          <w:rFonts w:ascii="Arial" w:eastAsia="Arial" w:hAnsi="Arial" w:cs="Arial"/>
          <w:sz w:val="24"/>
          <w:szCs w:val="24"/>
          <w:lang w:eastAsia="en-GB"/>
        </w:rPr>
        <w:t xml:space="preserve">uspension </w:t>
      </w:r>
      <w:r w:rsidR="009D4D41" w:rsidRPr="00A46371">
        <w:rPr>
          <w:rFonts w:ascii="Arial" w:eastAsia="Arial" w:hAnsi="Arial" w:cs="Arial"/>
          <w:sz w:val="24"/>
          <w:szCs w:val="24"/>
          <w:lang w:eastAsia="en-GB"/>
        </w:rPr>
        <w:t>R</w:t>
      </w:r>
      <w:r w:rsidR="0056382E" w:rsidRPr="00A46371">
        <w:rPr>
          <w:rFonts w:ascii="Arial" w:eastAsia="Arial" w:hAnsi="Arial" w:cs="Arial"/>
          <w:sz w:val="24"/>
          <w:szCs w:val="24"/>
          <w:lang w:eastAsia="en-GB"/>
        </w:rPr>
        <w:t xml:space="preserve">isk </w:t>
      </w:r>
      <w:r w:rsidR="009D4D41" w:rsidRPr="00A46371">
        <w:rPr>
          <w:rFonts w:ascii="Arial" w:eastAsia="Arial" w:hAnsi="Arial" w:cs="Arial"/>
          <w:sz w:val="24"/>
          <w:szCs w:val="24"/>
          <w:lang w:eastAsia="en-GB"/>
        </w:rPr>
        <w:t>A</w:t>
      </w:r>
      <w:r w:rsidR="0056382E" w:rsidRPr="00A46371">
        <w:rPr>
          <w:rFonts w:ascii="Arial" w:eastAsia="Arial" w:hAnsi="Arial" w:cs="Arial"/>
          <w:sz w:val="24"/>
          <w:szCs w:val="24"/>
          <w:lang w:eastAsia="en-GB"/>
        </w:rPr>
        <w:t xml:space="preserve">ssessment, </w:t>
      </w:r>
      <w:r w:rsidRPr="00A46371">
        <w:rPr>
          <w:rFonts w:ascii="Arial" w:eastAsia="Arial" w:hAnsi="Arial" w:cs="Arial"/>
          <w:sz w:val="24"/>
          <w:szCs w:val="24"/>
          <w:lang w:eastAsia="en-GB"/>
        </w:rPr>
        <w:t xml:space="preserve">before </w:t>
      </w:r>
      <w:r w:rsidR="00AC2C17" w:rsidRPr="00A46371">
        <w:rPr>
          <w:rFonts w:ascii="Arial" w:eastAsia="Arial" w:hAnsi="Arial" w:cs="Arial"/>
          <w:sz w:val="24"/>
          <w:szCs w:val="24"/>
          <w:lang w:eastAsia="en-GB"/>
        </w:rPr>
        <w:t xml:space="preserve">deciding if the best course of action is to suspend an individual </w:t>
      </w:r>
      <w:r w:rsidRPr="00A46371">
        <w:rPr>
          <w:rFonts w:ascii="Arial" w:eastAsia="Arial" w:hAnsi="Arial" w:cs="Arial"/>
          <w:sz w:val="24"/>
          <w:szCs w:val="24"/>
          <w:lang w:eastAsia="en-GB"/>
        </w:rPr>
        <w:t xml:space="preserve">and may wish to seek advice from the HR </w:t>
      </w:r>
      <w:r w:rsidR="009D4D41" w:rsidRPr="00A46371">
        <w:rPr>
          <w:rFonts w:ascii="Arial" w:eastAsia="Arial" w:hAnsi="Arial" w:cs="Arial"/>
          <w:sz w:val="24"/>
          <w:szCs w:val="24"/>
          <w:lang w:eastAsia="en-GB"/>
        </w:rPr>
        <w:t>A</w:t>
      </w:r>
      <w:r w:rsidRPr="00A46371">
        <w:rPr>
          <w:rFonts w:ascii="Arial" w:eastAsia="Arial" w:hAnsi="Arial" w:cs="Arial"/>
          <w:sz w:val="24"/>
          <w:szCs w:val="24"/>
          <w:lang w:eastAsia="en-GB"/>
        </w:rPr>
        <w:t>dviser</w:t>
      </w:r>
      <w:r w:rsidR="00AC2C17" w:rsidRPr="00A46371">
        <w:rPr>
          <w:rFonts w:ascii="Arial" w:eastAsia="Arial" w:hAnsi="Arial" w:cs="Arial"/>
          <w:sz w:val="24"/>
          <w:szCs w:val="24"/>
          <w:lang w:eastAsia="en-GB"/>
        </w:rPr>
        <w:t xml:space="preserve"> at this stage</w:t>
      </w:r>
      <w:r w:rsidR="0056382E" w:rsidRPr="00A46371">
        <w:rPr>
          <w:rFonts w:ascii="Arial" w:eastAsia="Arial" w:hAnsi="Arial" w:cs="Arial"/>
          <w:sz w:val="24"/>
          <w:szCs w:val="24"/>
          <w:lang w:eastAsia="en-GB"/>
        </w:rPr>
        <w:t xml:space="preserve">. The </w:t>
      </w:r>
      <w:r w:rsidR="009D4D41" w:rsidRPr="00A46371">
        <w:rPr>
          <w:rFonts w:ascii="Arial" w:eastAsia="Arial" w:hAnsi="Arial" w:cs="Arial"/>
          <w:sz w:val="24"/>
          <w:szCs w:val="24"/>
          <w:lang w:eastAsia="en-GB"/>
        </w:rPr>
        <w:t>R</w:t>
      </w:r>
      <w:r w:rsidR="0056382E" w:rsidRPr="00A46371">
        <w:rPr>
          <w:rFonts w:ascii="Arial" w:eastAsia="Arial" w:hAnsi="Arial" w:cs="Arial"/>
          <w:sz w:val="24"/>
          <w:szCs w:val="24"/>
          <w:lang w:eastAsia="en-GB"/>
        </w:rPr>
        <w:t xml:space="preserve">isk </w:t>
      </w:r>
      <w:r w:rsidR="009D4D41" w:rsidRPr="00A46371">
        <w:rPr>
          <w:rFonts w:ascii="Arial" w:eastAsia="Arial" w:hAnsi="Arial" w:cs="Arial"/>
          <w:sz w:val="24"/>
          <w:szCs w:val="24"/>
          <w:lang w:eastAsia="en-GB"/>
        </w:rPr>
        <w:t>A</w:t>
      </w:r>
      <w:r w:rsidR="0056382E" w:rsidRPr="00A46371">
        <w:rPr>
          <w:rFonts w:ascii="Arial" w:eastAsia="Arial" w:hAnsi="Arial" w:cs="Arial"/>
          <w:sz w:val="24"/>
          <w:szCs w:val="24"/>
          <w:lang w:eastAsia="en-GB"/>
        </w:rPr>
        <w:t>ssessment should consider the implications for the employee while the</w:t>
      </w:r>
      <w:r w:rsidRPr="00A46371">
        <w:rPr>
          <w:rFonts w:ascii="Arial" w:eastAsia="Arial" w:hAnsi="Arial" w:cs="Arial"/>
          <w:sz w:val="24"/>
          <w:szCs w:val="24"/>
          <w:lang w:eastAsia="en-GB"/>
        </w:rPr>
        <w:t xml:space="preserve"> </w:t>
      </w:r>
      <w:r w:rsidR="0056382E" w:rsidRPr="00A46371">
        <w:rPr>
          <w:rFonts w:ascii="Arial" w:eastAsia="Arial" w:hAnsi="Arial" w:cs="Arial"/>
          <w:sz w:val="24"/>
          <w:szCs w:val="24"/>
          <w:lang w:eastAsia="en-GB"/>
        </w:rPr>
        <w:t>enquiries</w:t>
      </w:r>
      <w:r w:rsidRPr="00A46371">
        <w:rPr>
          <w:rFonts w:ascii="Arial" w:eastAsia="Arial" w:hAnsi="Arial" w:cs="Arial"/>
          <w:sz w:val="24"/>
          <w:szCs w:val="24"/>
          <w:lang w:eastAsia="en-GB"/>
        </w:rPr>
        <w:t xml:space="preserve"> </w:t>
      </w:r>
      <w:r w:rsidR="0056382E" w:rsidRPr="00A46371">
        <w:rPr>
          <w:rFonts w:ascii="Arial" w:eastAsia="Arial" w:hAnsi="Arial" w:cs="Arial"/>
          <w:sz w:val="24"/>
          <w:szCs w:val="24"/>
          <w:lang w:eastAsia="en-GB"/>
        </w:rPr>
        <w:t>/</w:t>
      </w:r>
      <w:r w:rsidRPr="00A46371">
        <w:rPr>
          <w:rFonts w:ascii="Arial" w:eastAsia="Arial" w:hAnsi="Arial" w:cs="Arial"/>
          <w:sz w:val="24"/>
          <w:szCs w:val="24"/>
          <w:lang w:eastAsia="en-GB"/>
        </w:rPr>
        <w:t xml:space="preserve"> </w:t>
      </w:r>
      <w:r w:rsidR="0056382E" w:rsidRPr="00A46371">
        <w:rPr>
          <w:rFonts w:ascii="Arial" w:eastAsia="Arial" w:hAnsi="Arial" w:cs="Arial"/>
          <w:sz w:val="24"/>
          <w:szCs w:val="24"/>
          <w:lang w:eastAsia="en-GB"/>
        </w:rPr>
        <w:t>investigations are ongoing</w:t>
      </w:r>
      <w:r w:rsidRPr="00A46371">
        <w:rPr>
          <w:rFonts w:ascii="Arial" w:eastAsia="Arial" w:hAnsi="Arial" w:cs="Arial"/>
          <w:sz w:val="24"/>
          <w:szCs w:val="24"/>
          <w:lang w:eastAsia="en-GB"/>
        </w:rPr>
        <w:t>,</w:t>
      </w:r>
      <w:r w:rsidR="0056382E" w:rsidRPr="00A46371">
        <w:rPr>
          <w:rFonts w:ascii="Arial" w:eastAsia="Arial" w:hAnsi="Arial" w:cs="Arial"/>
          <w:sz w:val="24"/>
          <w:szCs w:val="24"/>
          <w:lang w:eastAsia="en-GB"/>
        </w:rPr>
        <w:t xml:space="preserve"> as well as the best interests for the child/children/adult at risk concerned.</w:t>
      </w:r>
      <w:r w:rsidRPr="00A46371">
        <w:rPr>
          <w:rFonts w:ascii="Arial" w:eastAsia="Arial" w:hAnsi="Arial" w:cs="Arial"/>
          <w:sz w:val="24"/>
          <w:szCs w:val="24"/>
          <w:lang w:eastAsia="en-GB"/>
        </w:rPr>
        <w:t xml:space="preserve"> Consideration </w:t>
      </w:r>
      <w:r w:rsidR="00AC2C17" w:rsidRPr="00A46371">
        <w:rPr>
          <w:rFonts w:ascii="Arial" w:eastAsia="Arial" w:hAnsi="Arial" w:cs="Arial"/>
          <w:sz w:val="24"/>
          <w:szCs w:val="24"/>
          <w:lang w:eastAsia="en-GB"/>
        </w:rPr>
        <w:t xml:space="preserve">to </w:t>
      </w:r>
      <w:r w:rsidRPr="00A46371">
        <w:rPr>
          <w:rFonts w:ascii="Arial" w:eastAsia="Arial" w:hAnsi="Arial" w:cs="Arial"/>
          <w:sz w:val="24"/>
          <w:szCs w:val="24"/>
          <w:lang w:eastAsia="en-GB"/>
        </w:rPr>
        <w:t xml:space="preserve">other options </w:t>
      </w:r>
      <w:r w:rsidR="00AC2C17" w:rsidRPr="00A46371">
        <w:rPr>
          <w:rFonts w:ascii="Arial" w:eastAsia="Arial" w:hAnsi="Arial" w:cs="Arial"/>
          <w:sz w:val="24"/>
          <w:szCs w:val="24"/>
          <w:lang w:eastAsia="en-GB"/>
        </w:rPr>
        <w:t xml:space="preserve">should be given if appropriate e.g. </w:t>
      </w:r>
      <w:r w:rsidRPr="00A46371">
        <w:rPr>
          <w:rFonts w:ascii="Arial" w:eastAsia="Arial" w:hAnsi="Arial" w:cs="Arial"/>
          <w:sz w:val="24"/>
          <w:szCs w:val="24"/>
          <w:lang w:eastAsia="en-GB"/>
        </w:rPr>
        <w:t>undertaking work that does not involve contact with learners</w:t>
      </w:r>
      <w:r w:rsidR="00AC2C17" w:rsidRPr="00A46371">
        <w:rPr>
          <w:rFonts w:ascii="Arial" w:eastAsia="Arial" w:hAnsi="Arial" w:cs="Arial"/>
          <w:sz w:val="24"/>
          <w:szCs w:val="24"/>
          <w:lang w:eastAsia="en-GB"/>
        </w:rPr>
        <w:t>,</w:t>
      </w:r>
      <w:r w:rsidRPr="00A46371">
        <w:rPr>
          <w:rFonts w:ascii="Arial" w:eastAsia="Arial" w:hAnsi="Arial" w:cs="Arial"/>
          <w:sz w:val="24"/>
          <w:szCs w:val="24"/>
          <w:lang w:eastAsia="en-GB"/>
        </w:rPr>
        <w:t xml:space="preserve"> or working from home.</w:t>
      </w:r>
    </w:p>
    <w:p w14:paraId="34674FDC" w14:textId="3D183DB6" w:rsidR="00B75938" w:rsidRPr="00A46371" w:rsidRDefault="00496505" w:rsidP="00B75938">
      <w:pPr>
        <w:spacing w:after="0" w:line="240" w:lineRule="auto"/>
        <w:rPr>
          <w:rFonts w:eastAsia="Arial" w:cs="Arial"/>
        </w:rPr>
      </w:pPr>
      <w:r w:rsidRPr="00A46371">
        <w:rPr>
          <w:rFonts w:ascii="Arial" w:eastAsia="Arial" w:hAnsi="Arial" w:cs="Arial"/>
          <w:b/>
          <w:bCs/>
          <w:sz w:val="24"/>
          <w:szCs w:val="24"/>
          <w:lang w:eastAsia="en-GB"/>
        </w:rPr>
        <w:lastRenderedPageBreak/>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w:t>
      </w:r>
      <w:r w:rsidR="0044731B" w:rsidRPr="00A46371">
        <w:rPr>
          <w:rFonts w:ascii="Arial" w:eastAsia="Arial" w:hAnsi="Arial" w:cs="Arial"/>
          <w:b/>
          <w:bCs/>
          <w:sz w:val="24"/>
          <w:szCs w:val="24"/>
          <w:lang w:eastAsia="en-GB"/>
        </w:rPr>
        <w:t>6</w:t>
      </w:r>
      <w:r w:rsidRPr="00A46371">
        <w:rPr>
          <w:rFonts w:ascii="Arial" w:eastAsia="Arial" w:hAnsi="Arial" w:cs="Arial"/>
          <w:sz w:val="24"/>
          <w:szCs w:val="24"/>
          <w:lang w:eastAsia="en-GB"/>
        </w:rPr>
        <w:t xml:space="preserve"> </w:t>
      </w:r>
      <w:r w:rsidR="0056382E" w:rsidRPr="00A46371">
        <w:rPr>
          <w:rFonts w:ascii="Arial" w:eastAsia="Arial" w:hAnsi="Arial" w:cs="Arial"/>
          <w:sz w:val="24"/>
          <w:szCs w:val="24"/>
          <w:lang w:eastAsia="en-GB"/>
        </w:rPr>
        <w:t>If it is agreed that no further action should be taken regarding the individual, t</w:t>
      </w:r>
      <w:r w:rsidR="00537E88" w:rsidRPr="00A46371">
        <w:rPr>
          <w:rFonts w:ascii="Arial" w:eastAsia="Arial" w:hAnsi="Arial" w:cs="Arial"/>
          <w:sz w:val="24"/>
          <w:szCs w:val="24"/>
          <w:lang w:eastAsia="en-GB"/>
        </w:rPr>
        <w:t>he decision and a justification should be recorded by both the case manager and the Designated Safeguarding Lead for Education</w:t>
      </w:r>
      <w:r w:rsidR="0056382E" w:rsidRPr="00A46371">
        <w:rPr>
          <w:rFonts w:ascii="Arial" w:eastAsia="Arial" w:hAnsi="Arial" w:cs="Arial"/>
          <w:sz w:val="24"/>
          <w:szCs w:val="24"/>
          <w:lang w:eastAsia="en-GB"/>
        </w:rPr>
        <w:t>.</w:t>
      </w:r>
      <w:r w:rsidRPr="00A46371">
        <w:rPr>
          <w:rFonts w:ascii="Arial" w:eastAsia="Arial" w:hAnsi="Arial" w:cs="Arial"/>
          <w:sz w:val="24"/>
          <w:szCs w:val="24"/>
          <w:lang w:eastAsia="en-GB"/>
        </w:rPr>
        <w:t xml:space="preserve"> </w:t>
      </w:r>
      <w:r w:rsidR="00537E88" w:rsidRPr="00A46371">
        <w:rPr>
          <w:rFonts w:ascii="Arial" w:eastAsia="Arial" w:hAnsi="Arial" w:cs="Arial"/>
          <w:sz w:val="24"/>
          <w:szCs w:val="24"/>
          <w:lang w:eastAsia="en-GB"/>
        </w:rPr>
        <w:t xml:space="preserve">This </w:t>
      </w:r>
      <w:r w:rsidR="00225075" w:rsidRPr="00A46371">
        <w:rPr>
          <w:rFonts w:ascii="Arial" w:eastAsia="Arial" w:hAnsi="Arial" w:cs="Arial"/>
          <w:sz w:val="24"/>
          <w:szCs w:val="24"/>
          <w:lang w:eastAsia="en-GB"/>
        </w:rPr>
        <w:t>should be based on evidence and never be based on the employer’s opinion about the character and/</w:t>
      </w:r>
      <w:proofErr w:type="gramStart"/>
      <w:r w:rsidR="00225075" w:rsidRPr="00A46371">
        <w:rPr>
          <w:rFonts w:ascii="Arial" w:eastAsia="Arial" w:hAnsi="Arial" w:cs="Arial"/>
          <w:sz w:val="24"/>
          <w:szCs w:val="24"/>
          <w:lang w:eastAsia="en-GB"/>
        </w:rPr>
        <w:t xml:space="preserve">or </w:t>
      </w:r>
      <w:r w:rsidR="00B75938" w:rsidRPr="00A46371">
        <w:rPr>
          <w:rFonts w:ascii="Arial" w:eastAsia="Arial" w:hAnsi="Arial" w:cs="Arial"/>
          <w:sz w:val="24"/>
          <w:szCs w:val="24"/>
          <w:lang w:eastAsia="en-GB"/>
        </w:rPr>
        <w:t xml:space="preserve"> </w:t>
      </w:r>
      <w:r w:rsidR="00225075" w:rsidRPr="00A46371">
        <w:rPr>
          <w:rFonts w:ascii="Arial" w:eastAsia="Arial" w:hAnsi="Arial" w:cs="Arial"/>
          <w:sz w:val="24"/>
          <w:szCs w:val="24"/>
          <w:lang w:eastAsia="en-GB"/>
        </w:rPr>
        <w:t>personal</w:t>
      </w:r>
      <w:proofErr w:type="gramEnd"/>
      <w:r w:rsidR="00B75938" w:rsidRPr="00A46371">
        <w:rPr>
          <w:rFonts w:ascii="Arial" w:eastAsia="Arial" w:hAnsi="Arial" w:cs="Arial"/>
          <w:sz w:val="24"/>
          <w:szCs w:val="24"/>
          <w:lang w:eastAsia="en-GB"/>
        </w:rPr>
        <w:t xml:space="preserve"> </w:t>
      </w:r>
      <w:r w:rsidR="00225075" w:rsidRPr="00A46371">
        <w:rPr>
          <w:rFonts w:ascii="Arial" w:eastAsia="Arial" w:hAnsi="Arial" w:cs="Arial"/>
          <w:sz w:val="24"/>
          <w:szCs w:val="24"/>
          <w:lang w:eastAsia="en-GB"/>
        </w:rPr>
        <w:t>circumstances of the individual employee and about the person making the allegation.</w:t>
      </w:r>
      <w:r w:rsidR="00B75938" w:rsidRPr="00A46371">
        <w:rPr>
          <w:rFonts w:eastAsia="Arial" w:cs="Arial"/>
        </w:rPr>
        <w:t xml:space="preserve"> </w:t>
      </w:r>
    </w:p>
    <w:p w14:paraId="4A8690D1" w14:textId="77777777" w:rsidR="00225075" w:rsidRPr="00A46371" w:rsidRDefault="00225075" w:rsidP="00496505">
      <w:pPr>
        <w:spacing w:after="0" w:line="240" w:lineRule="auto"/>
        <w:rPr>
          <w:rFonts w:ascii="Arial" w:eastAsia="Arial" w:hAnsi="Arial" w:cs="Arial"/>
          <w:sz w:val="24"/>
          <w:szCs w:val="24"/>
          <w:lang w:eastAsia="en-GB"/>
        </w:rPr>
      </w:pPr>
    </w:p>
    <w:p w14:paraId="289455A3" w14:textId="6091D2BE" w:rsidR="00225075" w:rsidRPr="00A46371" w:rsidRDefault="00496505" w:rsidP="00496505">
      <w:pPr>
        <w:spacing w:after="0" w:line="240" w:lineRule="auto"/>
        <w:rPr>
          <w:rFonts w:ascii="Arial" w:eastAsia="Arial" w:hAnsi="Arial" w:cs="Arial"/>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.5.6</w:t>
      </w:r>
      <w:r w:rsidRPr="00A46371">
        <w:rPr>
          <w:rFonts w:ascii="Arial" w:eastAsia="Arial" w:hAnsi="Arial" w:cs="Arial"/>
          <w:sz w:val="24"/>
          <w:szCs w:val="24"/>
          <w:lang w:eastAsia="en-GB"/>
        </w:rPr>
        <w:t xml:space="preserve"> </w:t>
      </w:r>
      <w:r w:rsidR="00225075" w:rsidRPr="00A46371">
        <w:rPr>
          <w:rFonts w:ascii="Arial" w:eastAsia="Arial" w:hAnsi="Arial" w:cs="Arial"/>
          <w:sz w:val="24"/>
          <w:szCs w:val="24"/>
          <w:lang w:eastAsia="en-GB"/>
        </w:rPr>
        <w:t xml:space="preserve">The case manager should then consider with the Designated Safeguarding Lead for </w:t>
      </w:r>
      <w:proofErr w:type="gramStart"/>
      <w:r w:rsidR="00225075" w:rsidRPr="00A46371">
        <w:rPr>
          <w:rFonts w:ascii="Arial" w:eastAsia="Arial" w:hAnsi="Arial" w:cs="Arial"/>
          <w:sz w:val="24"/>
          <w:szCs w:val="24"/>
          <w:lang w:eastAsia="en-GB"/>
        </w:rPr>
        <w:t>Education</w:t>
      </w:r>
      <w:r w:rsidR="003F6546" w:rsidRPr="00A46371">
        <w:rPr>
          <w:rFonts w:ascii="Arial" w:eastAsia="Arial" w:hAnsi="Arial" w:cs="Arial"/>
          <w:sz w:val="24"/>
          <w:szCs w:val="24"/>
          <w:lang w:eastAsia="en-GB"/>
        </w:rPr>
        <w:t>,</w:t>
      </w:r>
      <w:proofErr w:type="gramEnd"/>
      <w:r w:rsidR="00225075" w:rsidRPr="00A46371">
        <w:rPr>
          <w:rFonts w:ascii="Arial" w:eastAsia="Arial" w:hAnsi="Arial" w:cs="Arial"/>
          <w:sz w:val="24"/>
          <w:szCs w:val="24"/>
          <w:lang w:eastAsia="en-GB"/>
        </w:rPr>
        <w:t xml:space="preserve"> what action should follow in respect of the individual and those who </w:t>
      </w:r>
      <w:r w:rsidR="009D4D41" w:rsidRPr="00A46371">
        <w:rPr>
          <w:rFonts w:ascii="Arial" w:eastAsia="Arial" w:hAnsi="Arial" w:cs="Arial"/>
          <w:sz w:val="24"/>
          <w:szCs w:val="24"/>
          <w:lang w:eastAsia="en-GB"/>
        </w:rPr>
        <w:t>raised the concern /</w:t>
      </w:r>
      <w:r w:rsidR="00225075" w:rsidRPr="00A46371">
        <w:rPr>
          <w:rFonts w:ascii="Arial" w:eastAsia="Arial" w:hAnsi="Arial" w:cs="Arial"/>
          <w:sz w:val="24"/>
          <w:szCs w:val="24"/>
          <w:lang w:eastAsia="en-GB"/>
        </w:rPr>
        <w:t xml:space="preserve"> allegation. The school </w:t>
      </w:r>
      <w:r w:rsidR="009D4D41" w:rsidRPr="00A46371">
        <w:rPr>
          <w:rFonts w:ascii="Arial" w:eastAsia="Arial" w:hAnsi="Arial" w:cs="Arial"/>
          <w:sz w:val="24"/>
          <w:szCs w:val="24"/>
          <w:lang w:eastAsia="en-GB"/>
        </w:rPr>
        <w:t>should</w:t>
      </w:r>
      <w:r w:rsidR="00225075" w:rsidRPr="00A46371">
        <w:rPr>
          <w:rFonts w:ascii="Arial" w:eastAsia="Arial" w:hAnsi="Arial" w:cs="Arial"/>
          <w:sz w:val="24"/>
          <w:szCs w:val="24"/>
          <w:lang w:eastAsia="en-GB"/>
        </w:rPr>
        <w:t xml:space="preserve"> involve the HR </w:t>
      </w:r>
      <w:r w:rsidR="009D4D41" w:rsidRPr="00A46371">
        <w:rPr>
          <w:rFonts w:ascii="Arial" w:eastAsia="Arial" w:hAnsi="Arial" w:cs="Arial"/>
          <w:sz w:val="24"/>
          <w:szCs w:val="24"/>
          <w:lang w:eastAsia="en-GB"/>
        </w:rPr>
        <w:t xml:space="preserve">Adviser </w:t>
      </w:r>
      <w:r w:rsidR="00225075" w:rsidRPr="00A46371">
        <w:rPr>
          <w:rFonts w:ascii="Arial" w:eastAsia="Arial" w:hAnsi="Arial" w:cs="Arial"/>
          <w:sz w:val="24"/>
          <w:szCs w:val="24"/>
          <w:lang w:eastAsia="en-GB"/>
        </w:rPr>
        <w:t xml:space="preserve">in all aspects of the allegation management process. </w:t>
      </w:r>
      <w:r w:rsidRPr="00A46371">
        <w:rPr>
          <w:rFonts w:ascii="Arial" w:eastAsia="Arial" w:hAnsi="Arial" w:cs="Arial"/>
          <w:sz w:val="24"/>
          <w:szCs w:val="24"/>
          <w:lang w:eastAsia="en-GB"/>
        </w:rPr>
        <w:t xml:space="preserve">The </w:t>
      </w:r>
      <w:r w:rsidR="009D4D41" w:rsidRPr="00A46371">
        <w:rPr>
          <w:rFonts w:ascii="Arial" w:eastAsia="Arial" w:hAnsi="Arial" w:cs="Arial"/>
          <w:sz w:val="24"/>
          <w:szCs w:val="24"/>
          <w:lang w:eastAsia="en-GB"/>
        </w:rPr>
        <w:t>C</w:t>
      </w:r>
      <w:r w:rsidRPr="00A46371">
        <w:rPr>
          <w:rFonts w:ascii="Arial" w:eastAsia="Arial" w:hAnsi="Arial" w:cs="Arial"/>
          <w:sz w:val="24"/>
          <w:szCs w:val="24"/>
          <w:lang w:eastAsia="en-GB"/>
        </w:rPr>
        <w:t xml:space="preserve">hair of </w:t>
      </w:r>
      <w:r w:rsidR="009D4D41" w:rsidRPr="00A46371">
        <w:rPr>
          <w:rFonts w:ascii="Arial" w:eastAsia="Arial" w:hAnsi="Arial" w:cs="Arial"/>
          <w:sz w:val="24"/>
          <w:szCs w:val="24"/>
          <w:lang w:eastAsia="en-GB"/>
        </w:rPr>
        <w:t>G</w:t>
      </w:r>
      <w:r w:rsidRPr="00A46371">
        <w:rPr>
          <w:rFonts w:ascii="Arial" w:eastAsia="Arial" w:hAnsi="Arial" w:cs="Arial"/>
          <w:sz w:val="24"/>
          <w:szCs w:val="24"/>
          <w:lang w:eastAsia="en-GB"/>
        </w:rPr>
        <w:t>overnors should also be informed.</w:t>
      </w:r>
    </w:p>
    <w:p w14:paraId="56404457" w14:textId="77777777" w:rsidR="00C04BA3" w:rsidRPr="00A46371" w:rsidRDefault="00C04BA3" w:rsidP="00465F89">
      <w:pPr>
        <w:jc w:val="both"/>
        <w:rPr>
          <w:rFonts w:ascii="Arial" w:eastAsia="Arial" w:hAnsi="Arial" w:cs="Arial"/>
          <w:sz w:val="24"/>
          <w:szCs w:val="24"/>
          <w:lang w:eastAsia="en-GB"/>
        </w:rPr>
      </w:pPr>
    </w:p>
    <w:p w14:paraId="3B9811A3" w14:textId="46FDF843" w:rsidR="008C2414" w:rsidRPr="00A46371" w:rsidRDefault="00496505" w:rsidP="006A2173">
      <w:pPr>
        <w:rPr>
          <w:rFonts w:ascii="Arial" w:hAnsi="Arial" w:cs="Arial"/>
          <w:b/>
          <w:bCs/>
          <w:sz w:val="24"/>
          <w:szCs w:val="24"/>
        </w:rPr>
      </w:pPr>
      <w:r w:rsidRPr="00A46371">
        <w:rPr>
          <w:rFonts w:ascii="Arial" w:hAnsi="Arial" w:cs="Arial"/>
          <w:b/>
          <w:bCs/>
          <w:sz w:val="24"/>
          <w:szCs w:val="24"/>
        </w:rPr>
        <w:t>1</w:t>
      </w:r>
      <w:r w:rsidR="008D4758" w:rsidRPr="00A46371">
        <w:rPr>
          <w:rFonts w:ascii="Arial" w:hAnsi="Arial" w:cs="Arial"/>
          <w:b/>
          <w:bCs/>
          <w:sz w:val="24"/>
          <w:szCs w:val="24"/>
        </w:rPr>
        <w:t>5</w:t>
      </w:r>
      <w:r w:rsidRPr="00A46371">
        <w:rPr>
          <w:rFonts w:ascii="Arial" w:hAnsi="Arial" w:cs="Arial"/>
          <w:b/>
          <w:bCs/>
          <w:sz w:val="24"/>
          <w:szCs w:val="24"/>
        </w:rPr>
        <w:t xml:space="preserve">.6 </w:t>
      </w:r>
      <w:r w:rsidR="008C2414" w:rsidRPr="00A46371">
        <w:rPr>
          <w:rFonts w:ascii="Arial" w:hAnsi="Arial" w:cs="Arial"/>
          <w:b/>
          <w:bCs/>
          <w:sz w:val="24"/>
          <w:szCs w:val="24"/>
        </w:rPr>
        <w:t xml:space="preserve">Professional Strategy Discussion </w:t>
      </w:r>
    </w:p>
    <w:p w14:paraId="1330F414" w14:textId="1FB06BE2" w:rsidR="008C2414" w:rsidRPr="00A46371" w:rsidRDefault="00AC2C17" w:rsidP="006A2173">
      <w:pPr>
        <w:rPr>
          <w:rFonts w:ascii="Arial" w:eastAsia="Arial" w:hAnsi="Arial" w:cs="Arial"/>
          <w:sz w:val="24"/>
          <w:szCs w:val="24"/>
          <w:lang w:eastAsia="en-GB"/>
        </w:rPr>
      </w:pPr>
      <w:r w:rsidRPr="00A46371">
        <w:rPr>
          <w:rFonts w:ascii="Arial" w:hAnsi="Arial" w:cs="Arial"/>
          <w:b/>
          <w:bCs/>
          <w:sz w:val="24"/>
          <w:szCs w:val="24"/>
        </w:rPr>
        <w:t>1</w:t>
      </w:r>
      <w:r w:rsidR="008D4758" w:rsidRPr="00A46371">
        <w:rPr>
          <w:rFonts w:ascii="Arial" w:hAnsi="Arial" w:cs="Arial"/>
          <w:b/>
          <w:bCs/>
          <w:sz w:val="24"/>
          <w:szCs w:val="24"/>
        </w:rPr>
        <w:t>5</w:t>
      </w:r>
      <w:r w:rsidRPr="00A46371">
        <w:rPr>
          <w:rFonts w:ascii="Arial" w:hAnsi="Arial" w:cs="Arial"/>
          <w:b/>
          <w:bCs/>
          <w:sz w:val="24"/>
          <w:szCs w:val="24"/>
        </w:rPr>
        <w:t>.6.1</w:t>
      </w:r>
      <w:r w:rsidRPr="00A46371">
        <w:rPr>
          <w:rFonts w:ascii="Arial" w:hAnsi="Arial" w:cs="Arial"/>
          <w:sz w:val="24"/>
          <w:szCs w:val="24"/>
        </w:rPr>
        <w:t xml:space="preserve"> </w:t>
      </w:r>
      <w:r w:rsidR="00465F89" w:rsidRPr="00A46371">
        <w:rPr>
          <w:rFonts w:ascii="Arial" w:hAnsi="Arial" w:cs="Arial"/>
          <w:sz w:val="24"/>
          <w:szCs w:val="24"/>
        </w:rPr>
        <w:t xml:space="preserve">Upon receipt of the section 5 referral, </w:t>
      </w:r>
      <w:r w:rsidR="00E02895" w:rsidRPr="00A46371">
        <w:rPr>
          <w:rFonts w:ascii="Arial" w:eastAsia="Arial" w:hAnsi="Arial" w:cs="Arial"/>
          <w:sz w:val="24"/>
          <w:szCs w:val="24"/>
          <w:lang w:eastAsia="en-GB"/>
        </w:rPr>
        <w:t>if a professional strategy discussion is necessary this will always be chaired by a senior manager fr</w:t>
      </w:r>
      <w:r w:rsidR="000A12BC" w:rsidRPr="00A46371">
        <w:rPr>
          <w:rFonts w:ascii="Arial" w:eastAsia="Arial" w:hAnsi="Arial" w:cs="Arial"/>
          <w:sz w:val="24"/>
          <w:szCs w:val="24"/>
          <w:lang w:eastAsia="en-GB"/>
        </w:rPr>
        <w:t>o</w:t>
      </w:r>
      <w:r w:rsidR="00E02895" w:rsidRPr="00A46371">
        <w:rPr>
          <w:rFonts w:ascii="Arial" w:eastAsia="Arial" w:hAnsi="Arial" w:cs="Arial"/>
          <w:sz w:val="24"/>
          <w:szCs w:val="24"/>
          <w:lang w:eastAsia="en-GB"/>
        </w:rPr>
        <w:t xml:space="preserve">m children’s services and take place with the Police; other relevant agencies may be invited </w:t>
      </w:r>
      <w:r w:rsidR="000A12BC" w:rsidRPr="00A46371">
        <w:rPr>
          <w:rFonts w:ascii="Arial" w:eastAsia="Arial" w:hAnsi="Arial" w:cs="Arial"/>
          <w:sz w:val="24"/>
          <w:szCs w:val="24"/>
          <w:lang w:eastAsia="en-GB"/>
        </w:rPr>
        <w:t xml:space="preserve">as appropriate. </w:t>
      </w:r>
      <w:r w:rsidR="00E02895" w:rsidRPr="00A46371">
        <w:rPr>
          <w:rFonts w:ascii="Arial" w:eastAsia="Arial" w:hAnsi="Arial" w:cs="Arial"/>
          <w:sz w:val="24"/>
          <w:szCs w:val="24"/>
          <w:lang w:eastAsia="en-GB"/>
        </w:rPr>
        <w:t xml:space="preserve">A </w:t>
      </w:r>
      <w:r w:rsidR="00E02895" w:rsidRPr="00A46371">
        <w:rPr>
          <w:rFonts w:ascii="Arial" w:eastAsia="Arial" w:hAnsi="Arial" w:cs="Arial"/>
          <w:sz w:val="24"/>
          <w:szCs w:val="24"/>
          <w:u w:val="single"/>
          <w:lang w:eastAsia="en-GB"/>
        </w:rPr>
        <w:t>professional strategy discussion</w:t>
      </w:r>
      <w:r w:rsidR="00E02895" w:rsidRPr="00A46371">
        <w:rPr>
          <w:rFonts w:ascii="Arial" w:eastAsia="Arial" w:hAnsi="Arial" w:cs="Arial"/>
          <w:sz w:val="24"/>
          <w:szCs w:val="24"/>
          <w:lang w:eastAsia="en-GB"/>
        </w:rPr>
        <w:t xml:space="preserve"> will decide whether a </w:t>
      </w:r>
      <w:r w:rsidR="00E02895" w:rsidRPr="00A46371">
        <w:rPr>
          <w:rFonts w:ascii="Arial" w:eastAsia="Arial" w:hAnsi="Arial" w:cs="Arial"/>
          <w:sz w:val="24"/>
          <w:szCs w:val="24"/>
          <w:u w:val="single"/>
          <w:lang w:eastAsia="en-GB"/>
        </w:rPr>
        <w:t>full professional strategy meeting</w:t>
      </w:r>
      <w:r w:rsidR="00E02895" w:rsidRPr="00A46371">
        <w:rPr>
          <w:rFonts w:ascii="Arial" w:eastAsia="Arial" w:hAnsi="Arial" w:cs="Arial"/>
          <w:sz w:val="24"/>
          <w:szCs w:val="24"/>
          <w:lang w:eastAsia="en-GB"/>
        </w:rPr>
        <w:t xml:space="preserve"> is required</w:t>
      </w:r>
      <w:r w:rsidR="00537E88" w:rsidRPr="00A46371">
        <w:rPr>
          <w:rFonts w:ascii="Arial" w:eastAsia="Arial" w:hAnsi="Arial" w:cs="Arial"/>
          <w:sz w:val="24"/>
          <w:szCs w:val="24"/>
          <w:lang w:eastAsia="en-GB"/>
        </w:rPr>
        <w:t>,</w:t>
      </w:r>
      <w:r w:rsidR="00E02895" w:rsidRPr="00A46371">
        <w:rPr>
          <w:rFonts w:ascii="Arial" w:eastAsia="Arial" w:hAnsi="Arial" w:cs="Arial"/>
          <w:sz w:val="24"/>
          <w:szCs w:val="24"/>
          <w:lang w:eastAsia="en-GB"/>
        </w:rPr>
        <w:t xml:space="preserve"> </w:t>
      </w:r>
      <w:r w:rsidR="006A2173" w:rsidRPr="00A46371">
        <w:rPr>
          <w:rFonts w:ascii="Arial" w:hAnsi="Arial" w:cs="Arial"/>
          <w:sz w:val="24"/>
          <w:szCs w:val="24"/>
        </w:rPr>
        <w:t xml:space="preserve">in accordance with </w:t>
      </w:r>
      <w:r w:rsidR="000A12BC" w:rsidRPr="00A46371">
        <w:rPr>
          <w:rFonts w:ascii="Arial" w:hAnsi="Arial" w:cs="Arial"/>
          <w:sz w:val="24"/>
          <w:szCs w:val="24"/>
        </w:rPr>
        <w:t>S</w:t>
      </w:r>
      <w:r w:rsidR="006A2173" w:rsidRPr="00A46371">
        <w:rPr>
          <w:rFonts w:ascii="Arial" w:hAnsi="Arial" w:cs="Arial"/>
          <w:sz w:val="24"/>
          <w:szCs w:val="24"/>
        </w:rPr>
        <w:t>ection 5 of the Wales Safeguarding Procedures</w:t>
      </w:r>
      <w:r w:rsidR="008C2414" w:rsidRPr="00A46371">
        <w:rPr>
          <w:rFonts w:ascii="Arial" w:hAnsi="Arial" w:cs="Arial"/>
          <w:sz w:val="24"/>
          <w:szCs w:val="24"/>
        </w:rPr>
        <w:t>.</w:t>
      </w:r>
      <w:r w:rsidR="006A2173" w:rsidRPr="00A46371">
        <w:rPr>
          <w:rFonts w:ascii="Arial" w:hAnsi="Arial" w:cs="Arial"/>
          <w:sz w:val="24"/>
          <w:szCs w:val="24"/>
        </w:rPr>
        <w:t xml:space="preserve"> </w:t>
      </w:r>
    </w:p>
    <w:p w14:paraId="2EC0B37C" w14:textId="53E12776" w:rsidR="006549A5" w:rsidRPr="00A46371" w:rsidRDefault="006549A5" w:rsidP="006549A5">
      <w:pPr>
        <w:spacing w:after="0" w:line="240" w:lineRule="auto"/>
        <w:rPr>
          <w:rFonts w:ascii="Arial" w:eastAsia="Arial" w:hAnsi="Arial" w:cs="Arial"/>
          <w:sz w:val="24"/>
          <w:szCs w:val="24"/>
          <w:lang w:eastAsia="en-GB"/>
        </w:rPr>
      </w:pPr>
    </w:p>
    <w:p w14:paraId="29C8FD33" w14:textId="5BCB9BC7" w:rsidR="00AC2C17" w:rsidRPr="00A46371" w:rsidRDefault="00AC2C17" w:rsidP="00E02895">
      <w:pPr>
        <w:rPr>
          <w:rFonts w:eastAsia="Arial" w:cs="Arial"/>
        </w:rPr>
      </w:pPr>
      <w:r w:rsidRPr="00A46371">
        <w:rPr>
          <w:rFonts w:ascii="Arial" w:hAnsi="Arial" w:cs="Arial"/>
          <w:b/>
          <w:bCs/>
          <w:sz w:val="24"/>
          <w:szCs w:val="24"/>
        </w:rPr>
        <w:t>1</w:t>
      </w:r>
      <w:r w:rsidR="008D4758" w:rsidRPr="00A46371">
        <w:rPr>
          <w:rFonts w:ascii="Arial" w:hAnsi="Arial" w:cs="Arial"/>
          <w:b/>
          <w:bCs/>
          <w:sz w:val="24"/>
          <w:szCs w:val="24"/>
        </w:rPr>
        <w:t>5</w:t>
      </w:r>
      <w:r w:rsidRPr="00A46371">
        <w:rPr>
          <w:rFonts w:ascii="Arial" w:hAnsi="Arial" w:cs="Arial"/>
          <w:b/>
          <w:bCs/>
          <w:sz w:val="24"/>
          <w:szCs w:val="24"/>
        </w:rPr>
        <w:t xml:space="preserve">.6.2 </w:t>
      </w:r>
      <w:r w:rsidR="006A2173" w:rsidRPr="00A46371">
        <w:rPr>
          <w:rFonts w:ascii="Arial" w:hAnsi="Arial" w:cs="Arial"/>
          <w:sz w:val="24"/>
          <w:szCs w:val="24"/>
        </w:rPr>
        <w:t>Where the professional strategy discussion leads to no further action, the case manager and the DSL for education should</w:t>
      </w:r>
      <w:r w:rsidR="000A12BC" w:rsidRPr="00A46371">
        <w:rPr>
          <w:rFonts w:ascii="Arial" w:hAnsi="Arial" w:cs="Arial"/>
          <w:sz w:val="24"/>
          <w:szCs w:val="24"/>
        </w:rPr>
        <w:t xml:space="preserve"> </w:t>
      </w:r>
      <w:r w:rsidR="006A2173" w:rsidRPr="00A46371">
        <w:rPr>
          <w:rFonts w:ascii="Arial" w:hAnsi="Arial" w:cs="Arial"/>
          <w:sz w:val="24"/>
          <w:szCs w:val="24"/>
        </w:rPr>
        <w:t xml:space="preserve">record the decision and justification for it, </w:t>
      </w:r>
      <w:proofErr w:type="gramStart"/>
      <w:r w:rsidR="006A2173" w:rsidRPr="00A46371">
        <w:rPr>
          <w:rFonts w:ascii="Arial" w:hAnsi="Arial" w:cs="Arial"/>
          <w:sz w:val="24"/>
          <w:szCs w:val="24"/>
        </w:rPr>
        <w:t xml:space="preserve">and </w:t>
      </w:r>
      <w:r w:rsidR="000A12BC" w:rsidRPr="00A46371">
        <w:rPr>
          <w:rFonts w:ascii="Arial" w:hAnsi="Arial" w:cs="Arial"/>
          <w:sz w:val="24"/>
          <w:szCs w:val="24"/>
        </w:rPr>
        <w:t xml:space="preserve"> </w:t>
      </w:r>
      <w:r w:rsidR="006A2173" w:rsidRPr="00A46371">
        <w:rPr>
          <w:rFonts w:ascii="Arial" w:hAnsi="Arial" w:cs="Arial"/>
          <w:sz w:val="24"/>
          <w:szCs w:val="24"/>
        </w:rPr>
        <w:t>agree</w:t>
      </w:r>
      <w:proofErr w:type="gramEnd"/>
      <w:r w:rsidR="006A2173" w:rsidRPr="00A46371">
        <w:rPr>
          <w:rFonts w:ascii="Arial" w:hAnsi="Arial" w:cs="Arial"/>
          <w:sz w:val="24"/>
          <w:szCs w:val="24"/>
        </w:rPr>
        <w:t xml:space="preserve"> on what information should be put in writing to the individual concerned and by whom. </w:t>
      </w:r>
      <w:r w:rsidR="006A2173" w:rsidRPr="00A46371">
        <w:rPr>
          <w:rFonts w:ascii="Arial" w:eastAsia="Arial" w:hAnsi="Arial" w:cs="Arial"/>
          <w:sz w:val="24"/>
          <w:szCs w:val="24"/>
          <w:lang w:eastAsia="en-GB"/>
        </w:rPr>
        <w:t xml:space="preserve">Governing bodies should refer to the </w:t>
      </w:r>
      <w:hyperlink r:id="rId54">
        <w:r w:rsidR="006A2173" w:rsidRPr="00A46371">
          <w:rPr>
            <w:rFonts w:ascii="Arial" w:eastAsia="Arial" w:hAnsi="Arial" w:cs="Arial"/>
            <w:sz w:val="24"/>
            <w:szCs w:val="24"/>
            <w:u w:val="single"/>
            <w:lang w:eastAsia="en-GB"/>
          </w:rPr>
          <w:t>Disciplinary and dismissal procedures for school staff guidance</w:t>
        </w:r>
      </w:hyperlink>
      <w:r w:rsidR="006A2173" w:rsidRPr="00A46371">
        <w:rPr>
          <w:rFonts w:ascii="Arial" w:eastAsia="Arial" w:hAnsi="Arial" w:cs="Arial"/>
          <w:sz w:val="24"/>
          <w:szCs w:val="24"/>
          <w:lang w:eastAsia="en-GB"/>
        </w:rPr>
        <w:t xml:space="preserve"> when considering what action to take.</w:t>
      </w:r>
      <w:r w:rsidR="00AE169A" w:rsidRPr="00A46371">
        <w:rPr>
          <w:rFonts w:ascii="Arial" w:eastAsia="Arial" w:hAnsi="Arial" w:cs="Arial"/>
          <w:sz w:val="24"/>
          <w:szCs w:val="24"/>
          <w:lang w:eastAsia="en-GB"/>
        </w:rPr>
        <w:t xml:space="preserve"> </w:t>
      </w:r>
      <w:r w:rsidR="00B75938" w:rsidRPr="00A46371">
        <w:rPr>
          <w:rFonts w:ascii="Arial" w:eastAsia="Arial" w:hAnsi="Arial" w:cs="Arial"/>
          <w:sz w:val="24"/>
          <w:szCs w:val="24"/>
        </w:rPr>
        <w:t>Some concerns could be considered to be poor professional practice and may be more appropriate to be dealt with via the school’s own internal processes or through the provision of advice, guidance or training.</w:t>
      </w:r>
      <w:r w:rsidR="00B75938" w:rsidRPr="00A46371">
        <w:rPr>
          <w:rFonts w:eastAsia="Arial" w:cs="Arial"/>
        </w:rPr>
        <w:t xml:space="preserve"> </w:t>
      </w:r>
    </w:p>
    <w:p w14:paraId="5307A1F7" w14:textId="5C31AD4F" w:rsidR="006A2173" w:rsidRPr="00A46371" w:rsidRDefault="00C04BA3" w:rsidP="00E02895">
      <w:pPr>
        <w:rPr>
          <w:rFonts w:ascii="Arial" w:hAnsi="Arial" w:cs="Arial"/>
          <w:b/>
          <w:bCs/>
          <w:sz w:val="24"/>
          <w:szCs w:val="24"/>
        </w:rPr>
      </w:pPr>
      <w:r w:rsidRPr="00A46371">
        <w:rPr>
          <w:rFonts w:ascii="Arial" w:hAnsi="Arial" w:cs="Arial"/>
          <w:b/>
          <w:bCs/>
          <w:sz w:val="24"/>
          <w:szCs w:val="24"/>
        </w:rPr>
        <w:t>1</w:t>
      </w:r>
      <w:r w:rsidR="008D4758" w:rsidRPr="00A46371">
        <w:rPr>
          <w:rFonts w:ascii="Arial" w:hAnsi="Arial" w:cs="Arial"/>
          <w:b/>
          <w:bCs/>
          <w:sz w:val="24"/>
          <w:szCs w:val="24"/>
        </w:rPr>
        <w:t>5</w:t>
      </w:r>
      <w:r w:rsidRPr="00A46371">
        <w:rPr>
          <w:rFonts w:ascii="Arial" w:hAnsi="Arial" w:cs="Arial"/>
          <w:b/>
          <w:bCs/>
          <w:sz w:val="24"/>
          <w:szCs w:val="24"/>
        </w:rPr>
        <w:t xml:space="preserve">.7 </w:t>
      </w:r>
      <w:r w:rsidR="00E02895" w:rsidRPr="00A46371">
        <w:rPr>
          <w:rFonts w:ascii="Arial" w:hAnsi="Arial" w:cs="Arial"/>
          <w:b/>
          <w:bCs/>
          <w:sz w:val="24"/>
          <w:szCs w:val="24"/>
        </w:rPr>
        <w:t xml:space="preserve">Professional </w:t>
      </w:r>
      <w:r w:rsidR="006A2173" w:rsidRPr="00A46371">
        <w:rPr>
          <w:rFonts w:ascii="Arial" w:eastAsia="Arial" w:hAnsi="Arial" w:cs="Arial"/>
          <w:b/>
          <w:bCs/>
          <w:sz w:val="24"/>
          <w:szCs w:val="24"/>
        </w:rPr>
        <w:t>Strategy Meeting</w:t>
      </w:r>
    </w:p>
    <w:p w14:paraId="217650D4" w14:textId="6D141149" w:rsidR="006A2173" w:rsidRPr="00A46371" w:rsidRDefault="006A2173" w:rsidP="006A2173">
      <w:pPr>
        <w:spacing w:after="0" w:line="240" w:lineRule="auto"/>
        <w:rPr>
          <w:rFonts w:ascii="Arial" w:eastAsia="Arial" w:hAnsi="Arial" w:cs="Arial"/>
          <w:sz w:val="24"/>
          <w:szCs w:val="24"/>
          <w:lang w:eastAsia="en-GB"/>
        </w:rPr>
      </w:pPr>
      <w:r w:rsidRPr="00A46371">
        <w:rPr>
          <w:rFonts w:ascii="Arial" w:eastAsia="Arial" w:hAnsi="Arial" w:cs="Arial"/>
          <w:sz w:val="24"/>
          <w:szCs w:val="24"/>
          <w:lang w:eastAsia="en-GB"/>
        </w:rPr>
        <w:t xml:space="preserve">A professional strategy meeting will always involve </w:t>
      </w:r>
      <w:r w:rsidR="00690312" w:rsidRPr="00A46371">
        <w:rPr>
          <w:rFonts w:ascii="Arial" w:hAnsi="Arial" w:cs="Arial"/>
          <w:sz w:val="24"/>
          <w:szCs w:val="24"/>
        </w:rPr>
        <w:t>Children’s</w:t>
      </w:r>
      <w:r w:rsidR="00690312" w:rsidRPr="00A46371">
        <w:rPr>
          <w:rFonts w:ascii="Arial" w:eastAsia="Arial" w:hAnsi="Arial" w:cs="Arial"/>
          <w:sz w:val="24"/>
          <w:szCs w:val="24"/>
          <w:lang w:eastAsia="en-GB"/>
        </w:rPr>
        <w:t xml:space="preserve"> S</w:t>
      </w:r>
      <w:r w:rsidRPr="00A46371">
        <w:rPr>
          <w:rFonts w:ascii="Arial" w:eastAsia="Arial" w:hAnsi="Arial" w:cs="Arial"/>
          <w:sz w:val="24"/>
          <w:szCs w:val="24"/>
          <w:lang w:eastAsia="en-GB"/>
        </w:rPr>
        <w:t>ervices and the Police, and other appropriate agencies / partners and employers will be invited as required.</w:t>
      </w:r>
    </w:p>
    <w:p w14:paraId="11DCCF76" w14:textId="77777777" w:rsidR="006A2173" w:rsidRPr="00A46371" w:rsidRDefault="006A2173" w:rsidP="006A2173">
      <w:pPr>
        <w:spacing w:after="0" w:line="240" w:lineRule="auto"/>
        <w:rPr>
          <w:rFonts w:ascii="Arial" w:eastAsia="Arial" w:hAnsi="Arial" w:cs="Arial"/>
          <w:sz w:val="24"/>
          <w:szCs w:val="24"/>
          <w:lang w:eastAsia="en-GB"/>
        </w:rPr>
      </w:pPr>
    </w:p>
    <w:p w14:paraId="71C2C72C" w14:textId="0EFD6334" w:rsidR="007E04A0" w:rsidRPr="00A46371" w:rsidRDefault="007E04A0" w:rsidP="007E04A0">
      <w:pPr>
        <w:spacing w:after="0" w:line="240" w:lineRule="auto"/>
        <w:rPr>
          <w:rFonts w:ascii="Arial" w:eastAsia="Arial" w:hAnsi="Arial" w:cs="Arial"/>
          <w:sz w:val="24"/>
          <w:szCs w:val="24"/>
          <w:lang w:eastAsia="en-GB"/>
        </w:rPr>
      </w:pPr>
      <w:r w:rsidRPr="00A46371">
        <w:rPr>
          <w:rFonts w:ascii="Arial" w:eastAsia="Arial" w:hAnsi="Arial" w:cs="Arial"/>
          <w:sz w:val="24"/>
          <w:szCs w:val="24"/>
          <w:lang w:eastAsia="en-GB"/>
        </w:rPr>
        <w:t>If the professional strategy meeting does decide that the statutory agencies (</w:t>
      </w:r>
      <w:r w:rsidR="00690312" w:rsidRPr="00A46371">
        <w:rPr>
          <w:rFonts w:ascii="Arial" w:eastAsia="Arial" w:hAnsi="Arial" w:cs="Arial"/>
          <w:sz w:val="24"/>
          <w:szCs w:val="24"/>
          <w:lang w:eastAsia="en-GB"/>
        </w:rPr>
        <w:t>C</w:t>
      </w:r>
      <w:r w:rsidRPr="00A46371">
        <w:rPr>
          <w:rFonts w:ascii="Arial" w:eastAsia="Arial" w:hAnsi="Arial" w:cs="Arial"/>
          <w:sz w:val="24"/>
          <w:szCs w:val="24"/>
          <w:lang w:eastAsia="en-GB"/>
        </w:rPr>
        <w:t xml:space="preserve">hildren’s </w:t>
      </w:r>
      <w:r w:rsidR="00690312" w:rsidRPr="00A46371">
        <w:rPr>
          <w:rFonts w:ascii="Arial" w:eastAsia="Arial" w:hAnsi="Arial" w:cs="Arial"/>
          <w:sz w:val="24"/>
          <w:szCs w:val="24"/>
          <w:lang w:eastAsia="en-GB"/>
        </w:rPr>
        <w:t>S</w:t>
      </w:r>
      <w:r w:rsidRPr="00A46371">
        <w:rPr>
          <w:rFonts w:ascii="Arial" w:eastAsia="Arial" w:hAnsi="Arial" w:cs="Arial"/>
          <w:sz w:val="24"/>
          <w:szCs w:val="24"/>
          <w:lang w:eastAsia="en-GB"/>
        </w:rPr>
        <w:t xml:space="preserve">ervices and/or the Police) need to investigate or take action, then their processes must be completed before an Outcome Professional Strategy Meeting can be held and the matter handed back to the school. </w:t>
      </w:r>
    </w:p>
    <w:p w14:paraId="6D5CEB11" w14:textId="77777777" w:rsidR="007E04A0" w:rsidRPr="00A46371" w:rsidRDefault="007E04A0" w:rsidP="007E04A0">
      <w:pPr>
        <w:spacing w:after="0" w:line="240" w:lineRule="auto"/>
        <w:rPr>
          <w:rFonts w:ascii="Arial" w:eastAsia="Arial" w:hAnsi="Arial" w:cs="Arial"/>
          <w:sz w:val="24"/>
          <w:szCs w:val="24"/>
          <w:lang w:eastAsia="en-GB"/>
        </w:rPr>
      </w:pPr>
    </w:p>
    <w:p w14:paraId="7D75D9F5" w14:textId="585FC6DD" w:rsidR="007E04A0" w:rsidRPr="00A46371" w:rsidRDefault="007E04A0" w:rsidP="007E04A0">
      <w:pPr>
        <w:spacing w:after="0" w:line="240" w:lineRule="auto"/>
        <w:rPr>
          <w:rFonts w:ascii="Arial" w:eastAsia="Arial" w:hAnsi="Arial" w:cs="Arial"/>
          <w:sz w:val="24"/>
          <w:szCs w:val="24"/>
          <w:lang w:eastAsia="en-GB"/>
        </w:rPr>
      </w:pPr>
      <w:r w:rsidRPr="00A46371">
        <w:rPr>
          <w:rFonts w:ascii="Arial" w:eastAsia="Arial" w:hAnsi="Arial" w:cs="Arial"/>
          <w:sz w:val="24"/>
          <w:szCs w:val="24"/>
          <w:lang w:eastAsia="en-GB"/>
        </w:rPr>
        <w:t>In some cases, the Police will determine that the matter needs to be passed to the Crown Prosecution Service (CPS). In such cases, it may be necessary to await the outcome of criminal proceedings before the matter can be handed back to the school to complete the disciplinary or dismissal process.</w:t>
      </w:r>
    </w:p>
    <w:p w14:paraId="6C4CBDB7" w14:textId="77777777" w:rsidR="006A2173" w:rsidRPr="00A46371" w:rsidRDefault="006A2173" w:rsidP="006A2173">
      <w:pPr>
        <w:spacing w:after="0" w:line="240" w:lineRule="auto"/>
        <w:rPr>
          <w:rFonts w:eastAsia="Arial" w:cs="Arial"/>
          <w:lang w:eastAsia="en-GB"/>
        </w:rPr>
      </w:pPr>
    </w:p>
    <w:p w14:paraId="0FCC5CD4" w14:textId="43DB97CD" w:rsidR="007E04A0" w:rsidRPr="00A46371" w:rsidRDefault="00C35AEF" w:rsidP="006A2173">
      <w:pPr>
        <w:spacing w:after="0" w:line="240" w:lineRule="auto"/>
        <w:rPr>
          <w:rFonts w:eastAsia="Arial" w:cs="Arial"/>
          <w:lang w:eastAsia="en-GB"/>
        </w:rPr>
      </w:pPr>
      <w:r w:rsidRPr="00A46371">
        <w:rPr>
          <w:rFonts w:ascii="Arial" w:hAnsi="Arial" w:cs="Arial"/>
          <w:b/>
          <w:bCs/>
          <w:sz w:val="24"/>
          <w:szCs w:val="24"/>
        </w:rPr>
        <w:t>1</w:t>
      </w:r>
      <w:r w:rsidR="008D4758" w:rsidRPr="00A46371">
        <w:rPr>
          <w:rFonts w:ascii="Arial" w:hAnsi="Arial" w:cs="Arial"/>
          <w:b/>
          <w:bCs/>
          <w:sz w:val="24"/>
          <w:szCs w:val="24"/>
        </w:rPr>
        <w:t>5</w:t>
      </w:r>
      <w:r w:rsidRPr="00A46371">
        <w:rPr>
          <w:rFonts w:ascii="Arial" w:hAnsi="Arial" w:cs="Arial"/>
          <w:b/>
          <w:bCs/>
          <w:sz w:val="24"/>
          <w:szCs w:val="24"/>
        </w:rPr>
        <w:t xml:space="preserve">.8 </w:t>
      </w:r>
      <w:r w:rsidR="007E04A0" w:rsidRPr="00A46371">
        <w:rPr>
          <w:rFonts w:ascii="Arial" w:hAnsi="Arial" w:cs="Arial"/>
          <w:b/>
          <w:bCs/>
          <w:sz w:val="24"/>
          <w:szCs w:val="24"/>
        </w:rPr>
        <w:t xml:space="preserve">Outcome Professional </w:t>
      </w:r>
      <w:r w:rsidR="007E04A0" w:rsidRPr="00A46371">
        <w:rPr>
          <w:rFonts w:ascii="Arial" w:eastAsia="Arial" w:hAnsi="Arial" w:cs="Arial"/>
          <w:b/>
          <w:bCs/>
          <w:sz w:val="24"/>
          <w:szCs w:val="24"/>
        </w:rPr>
        <w:t>Strategy Meeting</w:t>
      </w:r>
      <w:r w:rsidR="007E04A0" w:rsidRPr="00A46371">
        <w:rPr>
          <w:rFonts w:eastAsia="Arial" w:cs="Arial"/>
          <w:lang w:eastAsia="en-GB"/>
        </w:rPr>
        <w:t xml:space="preserve"> </w:t>
      </w:r>
    </w:p>
    <w:p w14:paraId="02F85F1A" w14:textId="77777777" w:rsidR="007E04A0" w:rsidRPr="00A46371" w:rsidRDefault="007E04A0" w:rsidP="006A2173">
      <w:pPr>
        <w:spacing w:after="0" w:line="240" w:lineRule="auto"/>
        <w:rPr>
          <w:rFonts w:eastAsia="Arial" w:cs="Arial"/>
          <w:lang w:eastAsia="en-GB"/>
        </w:rPr>
      </w:pPr>
    </w:p>
    <w:p w14:paraId="7B86D265" w14:textId="77777777" w:rsidR="00EE5596" w:rsidRPr="00A46371" w:rsidRDefault="006A2173" w:rsidP="00EE5596">
      <w:pPr>
        <w:spacing w:after="0" w:line="240" w:lineRule="auto"/>
        <w:rPr>
          <w:rFonts w:ascii="Arial" w:eastAsia="Arial" w:hAnsi="Arial" w:cs="Arial"/>
          <w:sz w:val="24"/>
          <w:szCs w:val="24"/>
          <w:lang w:eastAsia="en-GB"/>
        </w:rPr>
      </w:pPr>
      <w:r w:rsidRPr="00A46371">
        <w:rPr>
          <w:rFonts w:ascii="Arial" w:eastAsia="Arial" w:hAnsi="Arial" w:cs="Arial"/>
          <w:sz w:val="24"/>
          <w:szCs w:val="24"/>
          <w:lang w:eastAsia="en-GB"/>
        </w:rPr>
        <w:t>Once the statutory authorities have completed their consideration of the allegation</w:t>
      </w:r>
      <w:r w:rsidR="007E04A0" w:rsidRPr="00A46371">
        <w:rPr>
          <w:rFonts w:ascii="Arial" w:eastAsia="Arial" w:hAnsi="Arial" w:cs="Arial"/>
          <w:sz w:val="24"/>
          <w:szCs w:val="24"/>
          <w:lang w:eastAsia="en-GB"/>
        </w:rPr>
        <w:t>,</w:t>
      </w:r>
      <w:r w:rsidRPr="00A46371">
        <w:rPr>
          <w:rFonts w:ascii="Arial" w:eastAsia="Arial" w:hAnsi="Arial" w:cs="Arial"/>
          <w:sz w:val="24"/>
          <w:szCs w:val="24"/>
          <w:lang w:eastAsia="en-GB"/>
        </w:rPr>
        <w:t xml:space="preserve"> an Outcome Professional Strategy Meeting </w:t>
      </w:r>
      <w:r w:rsidR="007E04A0" w:rsidRPr="00A46371">
        <w:rPr>
          <w:rFonts w:ascii="Arial" w:eastAsia="Arial" w:hAnsi="Arial" w:cs="Arial"/>
          <w:sz w:val="24"/>
          <w:szCs w:val="24"/>
          <w:lang w:eastAsia="en-GB"/>
        </w:rPr>
        <w:t>is t</w:t>
      </w:r>
      <w:r w:rsidR="00EB5849" w:rsidRPr="00A46371">
        <w:rPr>
          <w:rFonts w:ascii="Arial" w:eastAsia="Arial" w:hAnsi="Arial" w:cs="Arial"/>
          <w:sz w:val="24"/>
          <w:szCs w:val="24"/>
          <w:lang w:eastAsia="en-GB"/>
        </w:rPr>
        <w:t xml:space="preserve">o be </w:t>
      </w:r>
      <w:r w:rsidR="007E04A0" w:rsidRPr="00A46371">
        <w:rPr>
          <w:rFonts w:ascii="Arial" w:eastAsia="Arial" w:hAnsi="Arial" w:cs="Arial"/>
          <w:sz w:val="24"/>
          <w:szCs w:val="24"/>
          <w:lang w:eastAsia="en-GB"/>
        </w:rPr>
        <w:t>convened</w:t>
      </w:r>
      <w:r w:rsidR="00EB5849" w:rsidRPr="00A46371">
        <w:rPr>
          <w:rFonts w:ascii="Arial" w:eastAsia="Arial" w:hAnsi="Arial" w:cs="Arial"/>
          <w:sz w:val="24"/>
          <w:szCs w:val="24"/>
          <w:lang w:eastAsia="en-GB"/>
        </w:rPr>
        <w:t xml:space="preserve"> to decide whether on the balance of probabilities, the concerns are substantiated. If the concerns are not deemed to be substantiated, then the outcome should be recorded as unsubstantiated, unfounded or deliberately invented or malicious.</w:t>
      </w:r>
      <w:r w:rsidR="00EE5596" w:rsidRPr="00A46371">
        <w:rPr>
          <w:rFonts w:ascii="Arial" w:eastAsia="Arial" w:hAnsi="Arial" w:cs="Arial"/>
          <w:sz w:val="24"/>
          <w:szCs w:val="24"/>
          <w:lang w:eastAsia="en-GB"/>
        </w:rPr>
        <w:t xml:space="preserve"> A consideration made at the professional strategy meeting </w:t>
      </w:r>
      <w:r w:rsidR="00EE5596" w:rsidRPr="00A46371">
        <w:rPr>
          <w:rFonts w:ascii="Arial" w:eastAsia="Arial" w:hAnsi="Arial" w:cs="Arial"/>
          <w:sz w:val="24"/>
          <w:szCs w:val="24"/>
          <w:lang w:eastAsia="en-GB"/>
        </w:rPr>
        <w:lastRenderedPageBreak/>
        <w:t xml:space="preserve">is whether a referral should be made to the Disclosure and Barring Service, and any regulatory body (Education Workforce Council) in particular where the concerns are substantiated. </w:t>
      </w:r>
    </w:p>
    <w:p w14:paraId="4C041FA2" w14:textId="7E426DCA" w:rsidR="00EB5849" w:rsidRPr="00A46371" w:rsidRDefault="00EB5849" w:rsidP="006A2173">
      <w:pPr>
        <w:spacing w:after="0" w:line="240" w:lineRule="auto"/>
        <w:rPr>
          <w:rFonts w:ascii="Arial" w:eastAsia="Arial" w:hAnsi="Arial" w:cs="Arial"/>
          <w:sz w:val="24"/>
          <w:szCs w:val="24"/>
          <w:lang w:eastAsia="en-GB"/>
        </w:rPr>
      </w:pPr>
    </w:p>
    <w:p w14:paraId="15DFC1C1" w14:textId="7E3E8199" w:rsidR="00C35AEF" w:rsidRPr="00A46371" w:rsidRDefault="00C35AEF" w:rsidP="007E04A0">
      <w:pPr>
        <w:spacing w:after="0" w:line="240" w:lineRule="auto"/>
        <w:rPr>
          <w:rFonts w:ascii="Arial" w:eastAsia="Arial" w:hAnsi="Arial" w:cs="Arial"/>
          <w:b/>
          <w:bCs/>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 xml:space="preserve">.9 </w:t>
      </w:r>
      <w:r w:rsidR="00EE5596" w:rsidRPr="00A46371">
        <w:rPr>
          <w:rFonts w:ascii="Arial" w:eastAsia="Arial" w:hAnsi="Arial" w:cs="Arial"/>
          <w:b/>
          <w:bCs/>
          <w:sz w:val="24"/>
          <w:szCs w:val="24"/>
          <w:lang w:eastAsia="en-GB"/>
        </w:rPr>
        <w:t>Disciplinary Process</w:t>
      </w:r>
    </w:p>
    <w:p w14:paraId="4FD62375" w14:textId="77777777" w:rsidR="009E54C6" w:rsidRPr="00A46371" w:rsidRDefault="009E54C6" w:rsidP="009E54C6">
      <w:pPr>
        <w:spacing w:after="0" w:line="240" w:lineRule="auto"/>
        <w:rPr>
          <w:rFonts w:ascii="Arial" w:eastAsia="Arial" w:hAnsi="Arial" w:cs="Arial"/>
          <w:sz w:val="24"/>
          <w:szCs w:val="24"/>
          <w:lang w:eastAsia="en-GB"/>
        </w:rPr>
      </w:pPr>
    </w:p>
    <w:p w14:paraId="4D92BC1C" w14:textId="53788D1B" w:rsidR="00823AE2" w:rsidRPr="00A46371" w:rsidRDefault="00B75938" w:rsidP="00823AE2">
      <w:pPr>
        <w:jc w:val="both"/>
        <w:rPr>
          <w:rFonts w:eastAsia="Arial" w:cs="Arial"/>
          <w:lang w:eastAsia="en-GB"/>
        </w:rPr>
      </w:pPr>
      <w:r w:rsidRPr="00A46371">
        <w:rPr>
          <w:rFonts w:ascii="Arial" w:hAnsi="Arial" w:cs="Arial"/>
          <w:sz w:val="24"/>
          <w:szCs w:val="24"/>
        </w:rPr>
        <w:t>Following the outcome of section 5 of the Wales Safeguarding Procedures the</w:t>
      </w:r>
      <w:r w:rsidR="00AC3561" w:rsidRPr="00A46371">
        <w:rPr>
          <w:rFonts w:ascii="Arial" w:hAnsi="Arial" w:cs="Arial"/>
          <w:sz w:val="24"/>
          <w:szCs w:val="24"/>
        </w:rPr>
        <w:t xml:space="preserve"> school</w:t>
      </w:r>
      <w:r w:rsidRPr="00A46371">
        <w:rPr>
          <w:rFonts w:ascii="Arial" w:hAnsi="Arial" w:cs="Arial"/>
          <w:sz w:val="24"/>
          <w:szCs w:val="24"/>
        </w:rPr>
        <w:t xml:space="preserve"> will revert to </w:t>
      </w:r>
      <w:r w:rsidR="00AC3561" w:rsidRPr="00A46371">
        <w:rPr>
          <w:rFonts w:ascii="Arial" w:hAnsi="Arial" w:cs="Arial"/>
          <w:sz w:val="24"/>
          <w:szCs w:val="24"/>
        </w:rPr>
        <w:t xml:space="preserve">the </w:t>
      </w:r>
      <w:r w:rsidRPr="00A46371">
        <w:rPr>
          <w:rFonts w:ascii="Arial" w:hAnsi="Arial" w:cs="Arial"/>
          <w:sz w:val="24"/>
          <w:szCs w:val="24"/>
        </w:rPr>
        <w:t xml:space="preserve">staff disciplinary policy and procedures, if necessary, as these will have been initiated at the outset of the process in the initial risk management process. </w:t>
      </w:r>
      <w:r w:rsidR="00C35AEF" w:rsidRPr="00A46371">
        <w:rPr>
          <w:rFonts w:ascii="Arial" w:hAnsi="Arial" w:cs="Arial"/>
          <w:sz w:val="24"/>
          <w:szCs w:val="24"/>
        </w:rPr>
        <w:t xml:space="preserve"> </w:t>
      </w:r>
      <w:r w:rsidR="005D33CF" w:rsidRPr="00A46371">
        <w:rPr>
          <w:rFonts w:ascii="Arial" w:eastAsia="Arial" w:hAnsi="Arial" w:cs="Arial"/>
          <w:sz w:val="24"/>
          <w:szCs w:val="24"/>
          <w:lang w:eastAsia="en-GB"/>
        </w:rPr>
        <w:t xml:space="preserve">The </w:t>
      </w:r>
      <w:r w:rsidR="00012FAC" w:rsidRPr="00A46371">
        <w:rPr>
          <w:rFonts w:ascii="Arial" w:eastAsia="Arial" w:hAnsi="Arial" w:cs="Arial"/>
          <w:sz w:val="24"/>
          <w:szCs w:val="24"/>
          <w:lang w:eastAsia="en-GB"/>
        </w:rPr>
        <w:t>C</w:t>
      </w:r>
      <w:r w:rsidR="005D33CF" w:rsidRPr="00A46371">
        <w:rPr>
          <w:rFonts w:ascii="Arial" w:eastAsia="Arial" w:hAnsi="Arial" w:cs="Arial"/>
          <w:sz w:val="24"/>
          <w:szCs w:val="24"/>
          <w:lang w:eastAsia="en-GB"/>
        </w:rPr>
        <w:t xml:space="preserve">hair of </w:t>
      </w:r>
      <w:r w:rsidR="00012FAC" w:rsidRPr="00A46371">
        <w:rPr>
          <w:rFonts w:ascii="Arial" w:eastAsia="Arial" w:hAnsi="Arial" w:cs="Arial"/>
          <w:sz w:val="24"/>
          <w:szCs w:val="24"/>
          <w:lang w:eastAsia="en-GB"/>
        </w:rPr>
        <w:t>G</w:t>
      </w:r>
      <w:r w:rsidR="005D33CF" w:rsidRPr="00A46371">
        <w:rPr>
          <w:rFonts w:ascii="Arial" w:eastAsia="Arial" w:hAnsi="Arial" w:cs="Arial"/>
          <w:sz w:val="24"/>
          <w:szCs w:val="24"/>
          <w:lang w:eastAsia="en-GB"/>
        </w:rPr>
        <w:t xml:space="preserve">overnors and the </w:t>
      </w:r>
      <w:r w:rsidR="00012FAC" w:rsidRPr="00A46371">
        <w:rPr>
          <w:rFonts w:ascii="Arial" w:eastAsia="Arial" w:hAnsi="Arial" w:cs="Arial"/>
          <w:sz w:val="24"/>
          <w:szCs w:val="24"/>
          <w:lang w:eastAsia="en-GB"/>
        </w:rPr>
        <w:t>H</w:t>
      </w:r>
      <w:r w:rsidR="005D33CF" w:rsidRPr="00A46371">
        <w:rPr>
          <w:rFonts w:ascii="Arial" w:eastAsia="Arial" w:hAnsi="Arial" w:cs="Arial"/>
          <w:sz w:val="24"/>
          <w:szCs w:val="24"/>
          <w:lang w:eastAsia="en-GB"/>
        </w:rPr>
        <w:t xml:space="preserve">eadteacher (unless the </w:t>
      </w:r>
      <w:r w:rsidR="00012FAC" w:rsidRPr="00A46371">
        <w:rPr>
          <w:rFonts w:ascii="Arial" w:eastAsia="Arial" w:hAnsi="Arial" w:cs="Arial"/>
          <w:sz w:val="24"/>
          <w:szCs w:val="24"/>
          <w:lang w:eastAsia="en-GB"/>
        </w:rPr>
        <w:t>H</w:t>
      </w:r>
      <w:r w:rsidR="005D33CF" w:rsidRPr="00A46371">
        <w:rPr>
          <w:rFonts w:ascii="Arial" w:eastAsia="Arial" w:hAnsi="Arial" w:cs="Arial"/>
          <w:sz w:val="24"/>
          <w:szCs w:val="24"/>
          <w:lang w:eastAsia="en-GB"/>
        </w:rPr>
        <w:t>ead</w:t>
      </w:r>
      <w:r w:rsidR="00012FAC" w:rsidRPr="00A46371">
        <w:rPr>
          <w:rFonts w:ascii="Arial" w:eastAsia="Arial" w:hAnsi="Arial" w:cs="Arial"/>
          <w:sz w:val="24"/>
          <w:szCs w:val="24"/>
          <w:lang w:eastAsia="en-GB"/>
        </w:rPr>
        <w:t>t</w:t>
      </w:r>
      <w:r w:rsidR="005D33CF" w:rsidRPr="00A46371">
        <w:rPr>
          <w:rFonts w:ascii="Arial" w:eastAsia="Arial" w:hAnsi="Arial" w:cs="Arial"/>
          <w:sz w:val="24"/>
          <w:szCs w:val="24"/>
          <w:lang w:eastAsia="en-GB"/>
        </w:rPr>
        <w:t>eacher is the subject of the allegation) will discuss next steps with advice from the Designated Safeguarding Lead for Education and HR.</w:t>
      </w:r>
      <w:r w:rsidR="00823AE2" w:rsidRPr="00A46371">
        <w:rPr>
          <w:rFonts w:eastAsia="Arial" w:cs="Arial"/>
          <w:lang w:eastAsia="en-GB"/>
        </w:rPr>
        <w:t xml:space="preserve"> </w:t>
      </w:r>
      <w:r w:rsidR="00823AE2" w:rsidRPr="00A46371">
        <w:rPr>
          <w:rFonts w:ascii="Arial" w:eastAsia="Arial" w:hAnsi="Arial" w:cs="Arial"/>
          <w:sz w:val="24"/>
          <w:szCs w:val="24"/>
          <w:lang w:eastAsia="en-GB"/>
        </w:rPr>
        <w:t>In those circumstances, the options open to the school depends on the nature and circumstances of the allegation and the evidence and information available. This will range from taking no further action to summary dismissal via a disciplinary hearing</w:t>
      </w:r>
      <w:r w:rsidR="00AC3561" w:rsidRPr="00A46371">
        <w:rPr>
          <w:rFonts w:ascii="Arial" w:eastAsia="Arial" w:hAnsi="Arial" w:cs="Arial"/>
          <w:sz w:val="24"/>
          <w:szCs w:val="24"/>
          <w:lang w:eastAsia="en-GB"/>
        </w:rPr>
        <w:t>,</w:t>
      </w:r>
      <w:r w:rsidR="00823AE2" w:rsidRPr="00A46371">
        <w:rPr>
          <w:rFonts w:ascii="Arial" w:eastAsia="Arial" w:hAnsi="Arial" w:cs="Arial"/>
          <w:sz w:val="24"/>
          <w:szCs w:val="24"/>
          <w:lang w:eastAsia="en-GB"/>
        </w:rPr>
        <w:t xml:space="preserve"> or a decision not to use the person’s services in the future if the allegation is made against a volunteer or agency services.</w:t>
      </w:r>
    </w:p>
    <w:p w14:paraId="10014EEF" w14:textId="4CAE35AF" w:rsidR="00C35AEF" w:rsidRPr="00A46371" w:rsidRDefault="00EE5596" w:rsidP="005D33CF">
      <w:pPr>
        <w:rPr>
          <w:rFonts w:ascii="Arial" w:eastAsia="Arial" w:hAnsi="Arial" w:cs="Arial"/>
          <w:b/>
          <w:bCs/>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 xml:space="preserve">.10 </w:t>
      </w:r>
      <w:r w:rsidR="00C35AEF" w:rsidRPr="00A46371">
        <w:rPr>
          <w:rFonts w:ascii="Arial" w:eastAsia="Arial" w:hAnsi="Arial" w:cs="Arial"/>
          <w:b/>
          <w:bCs/>
          <w:sz w:val="24"/>
          <w:szCs w:val="24"/>
          <w:lang w:eastAsia="en-GB"/>
        </w:rPr>
        <w:t>Communication</w:t>
      </w:r>
    </w:p>
    <w:p w14:paraId="2658168D" w14:textId="13DC889F" w:rsidR="00823AE2" w:rsidRPr="00A46371" w:rsidRDefault="005D33CF" w:rsidP="005D33CF">
      <w:pPr>
        <w:jc w:val="both"/>
        <w:rPr>
          <w:rFonts w:ascii="Arial" w:eastAsia="Arial" w:hAnsi="Arial" w:cs="Arial"/>
          <w:sz w:val="24"/>
          <w:szCs w:val="24"/>
          <w:lang w:eastAsia="en-GB"/>
        </w:rPr>
      </w:pPr>
      <w:r w:rsidRPr="00A46371">
        <w:rPr>
          <w:rFonts w:ascii="Arial" w:eastAsia="Arial" w:hAnsi="Arial" w:cs="Arial"/>
          <w:sz w:val="24"/>
          <w:szCs w:val="24"/>
          <w:lang w:eastAsia="en-GB"/>
        </w:rPr>
        <w:t xml:space="preserve">All staff, parents and carers should also be made aware of the prohibition on reporting or publishing allegations about teachers </w:t>
      </w:r>
      <w:r w:rsidR="00823AE2" w:rsidRPr="00A46371">
        <w:rPr>
          <w:rFonts w:ascii="Arial" w:eastAsia="Arial" w:hAnsi="Arial" w:cs="Arial"/>
          <w:sz w:val="24"/>
          <w:szCs w:val="24"/>
          <w:lang w:eastAsia="en-GB"/>
        </w:rPr>
        <w:t>(</w:t>
      </w:r>
      <w:r w:rsidRPr="00A46371">
        <w:rPr>
          <w:rFonts w:ascii="Arial" w:eastAsia="Arial" w:hAnsi="Arial" w:cs="Arial"/>
          <w:sz w:val="24"/>
          <w:szCs w:val="24"/>
          <w:lang w:eastAsia="en-GB"/>
        </w:rPr>
        <w:t>Education Act 2002</w:t>
      </w:r>
      <w:r w:rsidR="00823AE2" w:rsidRPr="00A46371">
        <w:rPr>
          <w:rFonts w:ascii="Arial" w:eastAsia="Arial" w:hAnsi="Arial" w:cs="Arial"/>
          <w:sz w:val="24"/>
          <w:szCs w:val="24"/>
          <w:lang w:eastAsia="en-GB"/>
        </w:rPr>
        <w:t>).</w:t>
      </w:r>
      <w:r w:rsidRPr="00A46371">
        <w:rPr>
          <w:rFonts w:ascii="Arial" w:eastAsia="Arial" w:hAnsi="Arial" w:cs="Arial"/>
          <w:sz w:val="24"/>
          <w:szCs w:val="24"/>
          <w:lang w:eastAsia="en-GB"/>
        </w:rPr>
        <w:t xml:space="preserve"> No matter relating to the person is to be included in any publication if it is likely to lead members of the public to identify the person as the teacher who is the subject of the allegation. </w:t>
      </w:r>
    </w:p>
    <w:p w14:paraId="0C7E6A1A" w14:textId="77777777" w:rsidR="00823AE2" w:rsidRPr="00A46371" w:rsidRDefault="005D33CF" w:rsidP="005D33CF">
      <w:pPr>
        <w:jc w:val="both"/>
        <w:rPr>
          <w:rFonts w:eastAsia="Arial" w:cs="Arial"/>
          <w:lang w:eastAsia="en-GB"/>
        </w:rPr>
      </w:pPr>
      <w:r w:rsidRPr="00A46371">
        <w:rPr>
          <w:rFonts w:ascii="Arial" w:eastAsia="Arial" w:hAnsi="Arial" w:cs="Arial"/>
          <w:sz w:val="24"/>
          <w:szCs w:val="24"/>
          <w:lang w:eastAsia="en-GB"/>
        </w:rPr>
        <w:t>A “publication” includes any speech, writing, social media relevant programme or other communication in whatever form, which is addressed to the public at large or any section of the public</w:t>
      </w:r>
      <w:r w:rsidRPr="00A46371">
        <w:rPr>
          <w:rFonts w:eastAsia="Arial" w:cs="Arial"/>
          <w:lang w:eastAsia="en-GB"/>
        </w:rPr>
        <w:t xml:space="preserve">. </w:t>
      </w:r>
    </w:p>
    <w:p w14:paraId="0F1ACCB1" w14:textId="23090CAC" w:rsidR="005D33CF" w:rsidRPr="00A46371" w:rsidRDefault="00EE5596" w:rsidP="005D33CF">
      <w:pPr>
        <w:rPr>
          <w:rFonts w:ascii="Arial" w:eastAsia="Arial" w:hAnsi="Arial" w:cs="Arial"/>
          <w:b/>
          <w:bCs/>
          <w:sz w:val="24"/>
          <w:szCs w:val="24"/>
          <w:lang w:eastAsia="en-GB"/>
        </w:rPr>
      </w:pPr>
      <w:r w:rsidRPr="00A46371">
        <w:rPr>
          <w:rFonts w:ascii="Arial" w:eastAsia="Arial" w:hAnsi="Arial" w:cs="Arial"/>
          <w:b/>
          <w:bCs/>
          <w:sz w:val="24"/>
          <w:szCs w:val="24"/>
          <w:lang w:eastAsia="en-GB"/>
        </w:rPr>
        <w:t>1</w:t>
      </w:r>
      <w:r w:rsidR="008D4758" w:rsidRPr="00A46371">
        <w:rPr>
          <w:rFonts w:ascii="Arial" w:eastAsia="Arial" w:hAnsi="Arial" w:cs="Arial"/>
          <w:b/>
          <w:bCs/>
          <w:sz w:val="24"/>
          <w:szCs w:val="24"/>
          <w:lang w:eastAsia="en-GB"/>
        </w:rPr>
        <w:t>5</w:t>
      </w:r>
      <w:r w:rsidRPr="00A46371">
        <w:rPr>
          <w:rFonts w:ascii="Arial" w:eastAsia="Arial" w:hAnsi="Arial" w:cs="Arial"/>
          <w:b/>
          <w:bCs/>
          <w:sz w:val="24"/>
          <w:szCs w:val="24"/>
          <w:lang w:eastAsia="en-GB"/>
        </w:rPr>
        <w:t xml:space="preserve">.11 </w:t>
      </w:r>
      <w:r w:rsidR="005D33CF" w:rsidRPr="00A46371">
        <w:rPr>
          <w:rFonts w:ascii="Arial" w:eastAsia="Arial" w:hAnsi="Arial" w:cs="Arial"/>
          <w:b/>
          <w:bCs/>
          <w:sz w:val="24"/>
          <w:szCs w:val="24"/>
          <w:lang w:eastAsia="en-GB"/>
        </w:rPr>
        <w:t>Supply</w:t>
      </w:r>
    </w:p>
    <w:p w14:paraId="624AF4A8" w14:textId="1BB27048" w:rsidR="00C04BA3" w:rsidRPr="00A46371" w:rsidRDefault="00C04BA3" w:rsidP="005D33CF">
      <w:pPr>
        <w:rPr>
          <w:rFonts w:ascii="Arial" w:hAnsi="Arial" w:cs="Arial"/>
          <w:sz w:val="24"/>
          <w:szCs w:val="24"/>
        </w:rPr>
      </w:pPr>
      <w:r w:rsidRPr="00A46371">
        <w:rPr>
          <w:rFonts w:ascii="Arial" w:hAnsi="Arial" w:cs="Arial"/>
          <w:sz w:val="24"/>
          <w:szCs w:val="24"/>
        </w:rPr>
        <w:t xml:space="preserve">In some circumstances </w:t>
      </w:r>
      <w:r w:rsidR="00AC3561" w:rsidRPr="00A46371">
        <w:rPr>
          <w:rFonts w:ascii="Arial" w:hAnsi="Arial" w:cs="Arial"/>
          <w:sz w:val="24"/>
          <w:szCs w:val="24"/>
        </w:rPr>
        <w:t xml:space="preserve">the </w:t>
      </w:r>
      <w:r w:rsidR="00521702" w:rsidRPr="00A46371">
        <w:rPr>
          <w:rFonts w:ascii="Arial" w:hAnsi="Arial" w:cs="Arial"/>
          <w:sz w:val="24"/>
          <w:szCs w:val="24"/>
        </w:rPr>
        <w:t>H</w:t>
      </w:r>
      <w:r w:rsidR="00AC3561" w:rsidRPr="00A46371">
        <w:rPr>
          <w:rFonts w:ascii="Arial" w:hAnsi="Arial" w:cs="Arial"/>
          <w:sz w:val="24"/>
          <w:szCs w:val="24"/>
        </w:rPr>
        <w:t>eadteacher / DSP</w:t>
      </w:r>
      <w:r w:rsidRPr="00A46371">
        <w:rPr>
          <w:rFonts w:ascii="Arial" w:hAnsi="Arial" w:cs="Arial"/>
          <w:sz w:val="24"/>
          <w:szCs w:val="24"/>
        </w:rPr>
        <w:t xml:space="preserve"> will have to consider an allegation against an individual not directly employed by the</w:t>
      </w:r>
      <w:r w:rsidR="00AC3561" w:rsidRPr="00A46371">
        <w:rPr>
          <w:rFonts w:ascii="Arial" w:hAnsi="Arial" w:cs="Arial"/>
          <w:sz w:val="24"/>
          <w:szCs w:val="24"/>
        </w:rPr>
        <w:t xml:space="preserve"> school</w:t>
      </w:r>
      <w:r w:rsidRPr="00A46371">
        <w:rPr>
          <w:rFonts w:ascii="Arial" w:hAnsi="Arial" w:cs="Arial"/>
          <w:sz w:val="24"/>
          <w:szCs w:val="24"/>
        </w:rPr>
        <w:t xml:space="preserve">, where its disciplinary procedures do not fully apply because agencies will have their own policies and procedures; for example, supply teachers or contracted staff provided by </w:t>
      </w:r>
      <w:proofErr w:type="gramStart"/>
      <w:r w:rsidRPr="00A46371">
        <w:rPr>
          <w:rFonts w:ascii="Arial" w:hAnsi="Arial" w:cs="Arial"/>
          <w:sz w:val="24"/>
          <w:szCs w:val="24"/>
        </w:rPr>
        <w:t>an</w:t>
      </w:r>
      <w:proofErr w:type="gramEnd"/>
      <w:r w:rsidRPr="00A46371">
        <w:rPr>
          <w:rFonts w:ascii="Arial" w:hAnsi="Arial" w:cs="Arial"/>
          <w:sz w:val="24"/>
          <w:szCs w:val="24"/>
        </w:rPr>
        <w:t xml:space="preserve"> </w:t>
      </w:r>
      <w:r w:rsidR="00AC3561" w:rsidRPr="00A46371">
        <w:rPr>
          <w:rFonts w:ascii="Arial" w:hAnsi="Arial" w:cs="Arial"/>
          <w:sz w:val="24"/>
          <w:szCs w:val="24"/>
        </w:rPr>
        <w:t xml:space="preserve">supply </w:t>
      </w:r>
      <w:r w:rsidRPr="00A46371">
        <w:rPr>
          <w:rFonts w:ascii="Arial" w:hAnsi="Arial" w:cs="Arial"/>
          <w:sz w:val="24"/>
          <w:szCs w:val="24"/>
        </w:rPr>
        <w:t xml:space="preserve">agency. </w:t>
      </w:r>
    </w:p>
    <w:p w14:paraId="3830241C" w14:textId="079F65A0" w:rsidR="005D33CF" w:rsidRPr="00A46371" w:rsidRDefault="00C04BA3" w:rsidP="005D33CF">
      <w:pPr>
        <w:rPr>
          <w:rFonts w:ascii="Arial" w:hAnsi="Arial" w:cs="Arial"/>
          <w:sz w:val="24"/>
          <w:szCs w:val="24"/>
        </w:rPr>
      </w:pPr>
      <w:r w:rsidRPr="00A46371">
        <w:rPr>
          <w:rFonts w:ascii="Arial" w:hAnsi="Arial" w:cs="Arial"/>
          <w:sz w:val="24"/>
          <w:szCs w:val="24"/>
        </w:rPr>
        <w:t xml:space="preserve">Whilst </w:t>
      </w:r>
      <w:r w:rsidR="00E618F4" w:rsidRPr="00543AB1">
        <w:rPr>
          <w:rFonts w:ascii="Arial" w:hAnsi="Arial" w:cs="Arial"/>
          <w:sz w:val="24"/>
          <w:szCs w:val="24"/>
        </w:rPr>
        <w:t>Ysgol Bryn Gwalia</w:t>
      </w:r>
      <w:r w:rsidR="00E618F4" w:rsidRPr="003A193F">
        <w:t xml:space="preserve"> </w:t>
      </w:r>
      <w:r w:rsidRPr="00A46371">
        <w:rPr>
          <w:rFonts w:ascii="Arial" w:hAnsi="Arial" w:cs="Arial"/>
          <w:sz w:val="24"/>
          <w:szCs w:val="24"/>
        </w:rPr>
        <w:t>are not the employer</w:t>
      </w:r>
      <w:r w:rsidR="00EE5596" w:rsidRPr="00A46371">
        <w:rPr>
          <w:rFonts w:ascii="Arial" w:hAnsi="Arial" w:cs="Arial"/>
          <w:sz w:val="24"/>
          <w:szCs w:val="24"/>
        </w:rPr>
        <w:t xml:space="preserve"> in these cases</w:t>
      </w:r>
      <w:r w:rsidRPr="00A46371">
        <w:rPr>
          <w:rFonts w:ascii="Arial" w:hAnsi="Arial" w:cs="Arial"/>
          <w:sz w:val="24"/>
          <w:szCs w:val="24"/>
        </w:rPr>
        <w:t>, the</w:t>
      </w:r>
      <w:r w:rsidR="00AC3561" w:rsidRPr="00A46371">
        <w:rPr>
          <w:rFonts w:ascii="Arial" w:hAnsi="Arial" w:cs="Arial"/>
          <w:sz w:val="24"/>
          <w:szCs w:val="24"/>
        </w:rPr>
        <w:t xml:space="preserve"> Headteacher / DSP</w:t>
      </w:r>
      <w:r w:rsidRPr="00A46371">
        <w:rPr>
          <w:rFonts w:ascii="Arial" w:hAnsi="Arial" w:cs="Arial"/>
          <w:sz w:val="24"/>
          <w:szCs w:val="24"/>
        </w:rPr>
        <w:t xml:space="preserve"> should ensure allegations are dealt with properly</w:t>
      </w:r>
      <w:r w:rsidR="00EE5596" w:rsidRPr="00A46371">
        <w:rPr>
          <w:rFonts w:ascii="Arial" w:hAnsi="Arial" w:cs="Arial"/>
          <w:sz w:val="24"/>
          <w:szCs w:val="24"/>
        </w:rPr>
        <w:t xml:space="preserve"> by establishing </w:t>
      </w:r>
      <w:r w:rsidRPr="00A46371">
        <w:rPr>
          <w:rFonts w:ascii="Arial" w:hAnsi="Arial" w:cs="Arial"/>
          <w:sz w:val="24"/>
          <w:szCs w:val="24"/>
        </w:rPr>
        <w:t xml:space="preserve">the facts and liaising with the DSL for </w:t>
      </w:r>
      <w:r w:rsidR="00AC3561" w:rsidRPr="00A46371">
        <w:rPr>
          <w:rFonts w:ascii="Arial" w:hAnsi="Arial" w:cs="Arial"/>
          <w:sz w:val="24"/>
          <w:szCs w:val="24"/>
        </w:rPr>
        <w:t>E</w:t>
      </w:r>
      <w:r w:rsidRPr="00A46371">
        <w:rPr>
          <w:rFonts w:ascii="Arial" w:hAnsi="Arial" w:cs="Arial"/>
          <w:sz w:val="24"/>
          <w:szCs w:val="24"/>
        </w:rPr>
        <w:t xml:space="preserve">ducation to determine a suitable outcome. </w:t>
      </w:r>
    </w:p>
    <w:p w14:paraId="57F445F8" w14:textId="548D93B7" w:rsidR="002B491E" w:rsidRPr="00323C23" w:rsidRDefault="002B491E" w:rsidP="00173FDB">
      <w:pPr>
        <w:jc w:val="both"/>
        <w:rPr>
          <w:rFonts w:ascii="Arial" w:hAnsi="Arial" w:cs="Arial"/>
          <w:b/>
          <w:sz w:val="24"/>
          <w:szCs w:val="24"/>
        </w:rPr>
      </w:pPr>
      <w:r w:rsidRPr="004C328E">
        <w:rPr>
          <w:rFonts w:ascii="Arial" w:hAnsi="Arial" w:cs="Arial"/>
          <w:b/>
          <w:sz w:val="24"/>
          <w:szCs w:val="24"/>
        </w:rPr>
        <w:t>1</w:t>
      </w:r>
      <w:r w:rsidR="008D4758">
        <w:rPr>
          <w:rFonts w:ascii="Arial" w:hAnsi="Arial" w:cs="Arial"/>
          <w:b/>
          <w:sz w:val="24"/>
          <w:szCs w:val="24"/>
        </w:rPr>
        <w:t>5</w:t>
      </w:r>
      <w:r w:rsidRPr="004C328E">
        <w:rPr>
          <w:rFonts w:ascii="Arial" w:hAnsi="Arial" w:cs="Arial"/>
          <w:b/>
          <w:sz w:val="24"/>
          <w:szCs w:val="24"/>
        </w:rPr>
        <w:t>.</w:t>
      </w:r>
      <w:r w:rsidR="00F5269B">
        <w:rPr>
          <w:rFonts w:ascii="Arial" w:hAnsi="Arial" w:cs="Arial"/>
          <w:b/>
          <w:sz w:val="24"/>
          <w:szCs w:val="24"/>
        </w:rPr>
        <w:t>1</w:t>
      </w:r>
      <w:r w:rsidRPr="004C328E">
        <w:rPr>
          <w:rFonts w:ascii="Arial" w:hAnsi="Arial" w:cs="Arial"/>
          <w:b/>
          <w:sz w:val="24"/>
          <w:szCs w:val="24"/>
        </w:rPr>
        <w:t xml:space="preserve">2 </w:t>
      </w:r>
      <w:r w:rsidRPr="00323C23">
        <w:rPr>
          <w:rFonts w:ascii="Arial" w:hAnsi="Arial" w:cs="Arial"/>
          <w:b/>
          <w:sz w:val="24"/>
          <w:szCs w:val="24"/>
        </w:rPr>
        <w:t>Whistleblowing</w:t>
      </w:r>
    </w:p>
    <w:p w14:paraId="478C8A6C" w14:textId="7B5D97AC" w:rsidR="000B3DEE" w:rsidRDefault="00B82B66" w:rsidP="006A699A">
      <w:pPr>
        <w:jc w:val="both"/>
        <w:rPr>
          <w:rFonts w:ascii="Arial" w:hAnsi="Arial" w:cs="Arial"/>
          <w:sz w:val="24"/>
          <w:szCs w:val="24"/>
        </w:rPr>
      </w:pPr>
      <w:r>
        <w:rPr>
          <w:rFonts w:ascii="Arial" w:hAnsi="Arial" w:cs="Arial"/>
          <w:sz w:val="24"/>
          <w:szCs w:val="24"/>
        </w:rPr>
        <w:t>The school’s Whistleblowing Policy can be used for confidential reporting of any abusive, inappropriate or unprofessional behaviour towards children or young people, or any conduct that breaches criminal law or statute; compromises health and safety; breaches accepted professional codes of conduct, or otherwise falls below established standards of practice in relation to children and young people.</w:t>
      </w:r>
      <w:r w:rsidRPr="00AA4F01">
        <w:rPr>
          <w:rFonts w:ascii="Arial" w:hAnsi="Arial" w:cs="Arial"/>
          <w:sz w:val="24"/>
          <w:szCs w:val="24"/>
        </w:rPr>
        <w:t xml:space="preserve"> </w:t>
      </w:r>
      <w:r>
        <w:rPr>
          <w:rFonts w:ascii="Arial" w:hAnsi="Arial" w:cs="Arial"/>
          <w:sz w:val="24"/>
          <w:szCs w:val="24"/>
        </w:rPr>
        <w:t>Any employee who believes that allegations or suspicions about a member or staff or adult have not followed procedure, has a responsibility to escalate their concern directly to the Designated Lead</w:t>
      </w:r>
      <w:r w:rsidR="009938B6">
        <w:rPr>
          <w:rFonts w:ascii="Arial" w:hAnsi="Arial" w:cs="Arial"/>
          <w:sz w:val="24"/>
          <w:szCs w:val="24"/>
        </w:rPr>
        <w:t xml:space="preserve"> officer</w:t>
      </w:r>
      <w:r>
        <w:rPr>
          <w:rFonts w:ascii="Arial" w:hAnsi="Arial" w:cs="Arial"/>
          <w:sz w:val="24"/>
          <w:szCs w:val="24"/>
        </w:rPr>
        <w:t xml:space="preserve"> </w:t>
      </w:r>
      <w:r w:rsidR="006A699A">
        <w:rPr>
          <w:rFonts w:ascii="Arial" w:hAnsi="Arial" w:cs="Arial"/>
          <w:sz w:val="24"/>
          <w:szCs w:val="24"/>
        </w:rPr>
        <w:t xml:space="preserve">for Safeguarding in Education. </w:t>
      </w:r>
    </w:p>
    <w:p w14:paraId="6AA36E06" w14:textId="659606B7" w:rsidR="00B82B66" w:rsidRPr="006A699A" w:rsidRDefault="002A70C1" w:rsidP="006A699A">
      <w:pPr>
        <w:jc w:val="both"/>
        <w:rPr>
          <w:rFonts w:ascii="Arial" w:hAnsi="Arial" w:cs="Arial"/>
          <w:sz w:val="24"/>
          <w:szCs w:val="24"/>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85216" behindDoc="0" locked="0" layoutInCell="1" allowOverlap="1" wp14:anchorId="56A09EF3" wp14:editId="1BF3A965">
                <wp:simplePos x="0" y="0"/>
                <wp:positionH relativeFrom="column">
                  <wp:posOffset>0</wp:posOffset>
                </wp:positionH>
                <wp:positionV relativeFrom="paragraph">
                  <wp:posOffset>361950</wp:posOffset>
                </wp:positionV>
                <wp:extent cx="6305550" cy="30480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15991F02" w14:textId="0B7735D0" w:rsidR="00543AB1" w:rsidRPr="002B491E" w:rsidRDefault="00543AB1" w:rsidP="002B491E">
                            <w:pPr>
                              <w:rPr>
                                <w:rFonts w:ascii="Arial" w:hAnsi="Arial" w:cs="Arial"/>
                                <w:sz w:val="28"/>
                                <w:szCs w:val="28"/>
                              </w:rPr>
                            </w:pPr>
                            <w:r>
                              <w:rPr>
                                <w:rFonts w:ascii="Arial" w:eastAsia="Times New Roman" w:hAnsi="Arial" w:cs="Arial"/>
                                <w:b/>
                                <w:sz w:val="28"/>
                                <w:szCs w:val="28"/>
                                <w:lang w:eastAsia="en-GB"/>
                              </w:rPr>
                              <w:t xml:space="preserve">16. </w:t>
                            </w:r>
                            <w:r w:rsidRPr="002B491E">
                              <w:rPr>
                                <w:rFonts w:ascii="Arial" w:eastAsia="Times New Roman" w:hAnsi="Arial" w:cs="Arial"/>
                                <w:b/>
                                <w:sz w:val="28"/>
                                <w:szCs w:val="28"/>
                                <w:lang w:eastAsia="en-GB"/>
                              </w:rPr>
                              <w:t>Equality and Diversity</w:t>
                            </w:r>
                          </w:p>
                          <w:p w14:paraId="07CBA055"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09EF3" id="_x0000_s1063" type="#_x0000_t202" style="position:absolute;left:0;text-align:left;margin-left:0;margin-top:28.5pt;width:496.5pt;height:24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" fillcolor="#9ecb81 [2169]" strokecolor="#70ad47 [3209]" strokeweight=".5pt">
                <v:fill color2="#8ac066 [2617]" rotate="t" colors="0 #b5d5a7;.5 #aace99;1 #9cca86" focus="100%" type="gradient">
                  <o:fill v:ext="view" type="gradientUnscaled"/>
                </v:fill>
                <v:textbox>
                  <w:txbxContent>
                    <w:p w14:paraId="15991F02" w14:textId="0B7735D0" w:rsidR="00543AB1" w:rsidRPr="002B491E" w:rsidRDefault="00543AB1" w:rsidP="002B491E">
                      <w:pPr>
                        <w:rPr>
                          <w:rFonts w:ascii="Arial" w:hAnsi="Arial" w:cs="Arial"/>
                          <w:sz w:val="28"/>
                          <w:szCs w:val="28"/>
                        </w:rPr>
                      </w:pPr>
                      <w:r>
                        <w:rPr>
                          <w:rFonts w:ascii="Arial" w:eastAsia="Times New Roman" w:hAnsi="Arial" w:cs="Arial"/>
                          <w:b/>
                          <w:sz w:val="28"/>
                          <w:szCs w:val="28"/>
                          <w:lang w:eastAsia="en-GB"/>
                        </w:rPr>
                        <w:t xml:space="preserve">16. </w:t>
                      </w:r>
                      <w:r w:rsidRPr="002B491E">
                        <w:rPr>
                          <w:rFonts w:ascii="Arial" w:eastAsia="Times New Roman" w:hAnsi="Arial" w:cs="Arial"/>
                          <w:b/>
                          <w:sz w:val="28"/>
                          <w:szCs w:val="28"/>
                          <w:lang w:eastAsia="en-GB"/>
                        </w:rPr>
                        <w:t>Equality and Diversity</w:t>
                      </w:r>
                    </w:p>
                    <w:p w14:paraId="07CBA055"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381150B3" w14:textId="77777777" w:rsidR="002B491E" w:rsidRDefault="002B491E" w:rsidP="00FA31E6">
      <w:pPr>
        <w:rPr>
          <w:rFonts w:ascii="Arial" w:hAnsi="Arial" w:cs="Arial"/>
          <w:sz w:val="24"/>
          <w:szCs w:val="24"/>
        </w:rPr>
      </w:pPr>
    </w:p>
    <w:p w14:paraId="4CD5616D" w14:textId="6BEDA1DC" w:rsidR="00FA31E6" w:rsidRPr="007F1D85" w:rsidRDefault="002B491E" w:rsidP="00FA31E6">
      <w:pPr>
        <w:rPr>
          <w:rFonts w:ascii="Arial" w:hAnsi="Arial" w:cs="Arial"/>
          <w:sz w:val="24"/>
          <w:szCs w:val="24"/>
        </w:rPr>
      </w:pPr>
      <w:r w:rsidRPr="004C328E">
        <w:rPr>
          <w:rFonts w:ascii="Arial" w:hAnsi="Arial" w:cs="Arial"/>
          <w:b/>
          <w:sz w:val="24"/>
          <w:szCs w:val="24"/>
        </w:rPr>
        <w:t>1</w:t>
      </w:r>
      <w:r w:rsidR="008D4758">
        <w:rPr>
          <w:rFonts w:ascii="Arial" w:hAnsi="Arial" w:cs="Arial"/>
          <w:b/>
          <w:sz w:val="24"/>
          <w:szCs w:val="24"/>
        </w:rPr>
        <w:t>6</w:t>
      </w:r>
      <w:r w:rsidRPr="004C328E">
        <w:rPr>
          <w:rFonts w:ascii="Arial" w:hAnsi="Arial" w:cs="Arial"/>
          <w:b/>
          <w:sz w:val="24"/>
          <w:szCs w:val="24"/>
        </w:rPr>
        <w:t>.1</w:t>
      </w:r>
      <w:r w:rsidRPr="004C328E">
        <w:rPr>
          <w:rFonts w:ascii="Arial" w:hAnsi="Arial" w:cs="Arial"/>
          <w:sz w:val="24"/>
          <w:szCs w:val="24"/>
        </w:rPr>
        <w:t xml:space="preserve"> </w:t>
      </w:r>
      <w:r w:rsidR="00FA31E6" w:rsidRPr="004C328E">
        <w:rPr>
          <w:rFonts w:ascii="Arial" w:hAnsi="Arial" w:cs="Arial"/>
          <w:sz w:val="24"/>
          <w:szCs w:val="24"/>
        </w:rPr>
        <w:t xml:space="preserve">As </w:t>
      </w:r>
      <w:r w:rsidR="00FA31E6" w:rsidRPr="007F1D85">
        <w:rPr>
          <w:rFonts w:ascii="Arial" w:hAnsi="Arial" w:cs="Arial"/>
          <w:sz w:val="24"/>
          <w:szCs w:val="24"/>
        </w:rPr>
        <w:t xml:space="preserve">an employer and provider of services </w:t>
      </w:r>
      <w:r w:rsidR="00E618F4" w:rsidRPr="00543AB1">
        <w:rPr>
          <w:rFonts w:ascii="Arial" w:hAnsi="Arial" w:cs="Arial"/>
          <w:sz w:val="24"/>
          <w:szCs w:val="24"/>
        </w:rPr>
        <w:t>Ysgol Bryn Gwalia</w:t>
      </w:r>
      <w:r w:rsidR="00E618F4" w:rsidRPr="003A193F">
        <w:t xml:space="preserve"> </w:t>
      </w:r>
      <w:r w:rsidR="00FA31E6" w:rsidRPr="007F1D85">
        <w:rPr>
          <w:rFonts w:ascii="Arial" w:hAnsi="Arial" w:cs="Arial"/>
          <w:sz w:val="24"/>
          <w:szCs w:val="24"/>
        </w:rPr>
        <w:t>will not unlawfully discriminate on grounds of age, disability, gender reassignment, marriage or civil partnership, pregnancy and maternity</w:t>
      </w:r>
      <w:r w:rsidR="007E3230">
        <w:rPr>
          <w:rFonts w:ascii="Arial" w:hAnsi="Arial" w:cs="Arial"/>
          <w:sz w:val="24"/>
          <w:szCs w:val="24"/>
        </w:rPr>
        <w:t>,</w:t>
      </w:r>
      <w:r w:rsidR="00FA31E6" w:rsidRPr="007F1D85">
        <w:rPr>
          <w:rFonts w:ascii="Arial" w:hAnsi="Arial" w:cs="Arial"/>
          <w:sz w:val="24"/>
          <w:szCs w:val="24"/>
        </w:rPr>
        <w:t xml:space="preserve"> race, religion or belief, sex, sexual orientati</w:t>
      </w:r>
      <w:r w:rsidR="007E3230">
        <w:rPr>
          <w:rFonts w:ascii="Arial" w:hAnsi="Arial" w:cs="Arial"/>
          <w:sz w:val="24"/>
          <w:szCs w:val="24"/>
        </w:rPr>
        <w:t>on, or on the grounds of Welsh L</w:t>
      </w:r>
      <w:r w:rsidR="00FA31E6" w:rsidRPr="007F1D85">
        <w:rPr>
          <w:rFonts w:ascii="Arial" w:hAnsi="Arial" w:cs="Arial"/>
          <w:sz w:val="24"/>
          <w:szCs w:val="24"/>
        </w:rPr>
        <w:t>anguage.</w:t>
      </w:r>
    </w:p>
    <w:p w14:paraId="31076A91" w14:textId="16F181CF" w:rsidR="00FA31E6" w:rsidRPr="007F1D85" w:rsidRDefault="00336C46" w:rsidP="00FA31E6">
      <w:pPr>
        <w:rPr>
          <w:rFonts w:ascii="Arial" w:hAnsi="Arial" w:cs="Arial"/>
          <w:sz w:val="24"/>
          <w:szCs w:val="24"/>
        </w:rPr>
      </w:pPr>
      <w:r>
        <w:rPr>
          <w:rFonts w:ascii="Arial" w:hAnsi="Arial" w:cs="Arial"/>
          <w:sz w:val="24"/>
          <w:szCs w:val="24"/>
        </w:rPr>
        <w:t>All learners</w:t>
      </w:r>
      <w:r w:rsidR="00FA31E6" w:rsidRPr="007F1D85">
        <w:rPr>
          <w:rFonts w:ascii="Arial" w:hAnsi="Arial" w:cs="Arial"/>
          <w:sz w:val="24"/>
          <w:szCs w:val="24"/>
        </w:rPr>
        <w:t>, their parents and</w:t>
      </w:r>
      <w:r w:rsidR="00F136BE">
        <w:rPr>
          <w:rFonts w:ascii="Arial" w:hAnsi="Arial" w:cs="Arial"/>
          <w:sz w:val="24"/>
          <w:szCs w:val="24"/>
        </w:rPr>
        <w:t xml:space="preserve"> carers</w:t>
      </w:r>
      <w:r w:rsidR="00FA31E6" w:rsidRPr="007F1D85">
        <w:rPr>
          <w:rFonts w:ascii="Arial" w:hAnsi="Arial" w:cs="Arial"/>
          <w:sz w:val="24"/>
          <w:szCs w:val="24"/>
        </w:rPr>
        <w:t>, volunteers, staff and school governors are valued and will be treat</w:t>
      </w:r>
      <w:r w:rsidR="004753DF">
        <w:rPr>
          <w:rFonts w:ascii="Arial" w:hAnsi="Arial" w:cs="Arial"/>
          <w:sz w:val="24"/>
          <w:szCs w:val="24"/>
        </w:rPr>
        <w:t xml:space="preserve">ed with dignity and respect. </w:t>
      </w:r>
      <w:r w:rsidR="00E618F4" w:rsidRPr="00543AB1">
        <w:rPr>
          <w:rFonts w:ascii="Arial" w:hAnsi="Arial" w:cs="Arial"/>
          <w:sz w:val="24"/>
          <w:szCs w:val="24"/>
        </w:rPr>
        <w:t>Ysgol Bryn Gwalia</w:t>
      </w:r>
      <w:r w:rsidR="00E618F4" w:rsidRPr="003A193F">
        <w:t xml:space="preserve"> </w:t>
      </w:r>
      <w:r w:rsidR="00FA31E6" w:rsidRPr="007F1D85">
        <w:rPr>
          <w:rFonts w:ascii="Arial" w:hAnsi="Arial" w:cs="Arial"/>
          <w:sz w:val="24"/>
          <w:szCs w:val="24"/>
        </w:rPr>
        <w:t>will not tolerate any form of discrimination, harassment or victimisation.</w:t>
      </w:r>
    </w:p>
    <w:p w14:paraId="048FF999" w14:textId="2A39772C" w:rsidR="00FA31E6" w:rsidRPr="007F1D85" w:rsidRDefault="00FA31E6" w:rsidP="00FA31E6">
      <w:pPr>
        <w:tabs>
          <w:tab w:val="left" w:pos="2070"/>
        </w:tabs>
        <w:jc w:val="both"/>
        <w:rPr>
          <w:rFonts w:ascii="Arial" w:hAnsi="Arial" w:cs="Arial"/>
          <w:sz w:val="24"/>
          <w:szCs w:val="24"/>
        </w:rPr>
      </w:pPr>
      <w:r w:rsidRPr="007F1D85">
        <w:rPr>
          <w:rFonts w:ascii="Arial" w:hAnsi="Arial" w:cs="Arial"/>
          <w:sz w:val="24"/>
          <w:szCs w:val="24"/>
        </w:rPr>
        <w:t xml:space="preserve">In order to make sensitive and </w:t>
      </w:r>
      <w:r w:rsidR="004B51B5" w:rsidRPr="007F1D85">
        <w:rPr>
          <w:rFonts w:ascii="Arial" w:hAnsi="Arial" w:cs="Arial"/>
          <w:sz w:val="24"/>
          <w:szCs w:val="24"/>
        </w:rPr>
        <w:t>well-informed</w:t>
      </w:r>
      <w:r w:rsidRPr="007F1D85">
        <w:rPr>
          <w:rFonts w:ascii="Arial" w:hAnsi="Arial" w:cs="Arial"/>
          <w:sz w:val="24"/>
          <w:szCs w:val="24"/>
        </w:rPr>
        <w:t xml:space="preserve"> prof</w:t>
      </w:r>
      <w:r w:rsidR="00336C46">
        <w:rPr>
          <w:rFonts w:ascii="Arial" w:hAnsi="Arial" w:cs="Arial"/>
          <w:sz w:val="24"/>
          <w:szCs w:val="24"/>
        </w:rPr>
        <w:t>essional judgments about a learner</w:t>
      </w:r>
      <w:r w:rsidRPr="007F1D85">
        <w:rPr>
          <w:rFonts w:ascii="Arial" w:hAnsi="Arial" w:cs="Arial"/>
          <w:sz w:val="24"/>
          <w:szCs w:val="24"/>
        </w:rPr>
        <w:t xml:space="preserve">’s needs and a parent’s capacity to respond to their child’s needs, it is important that school staff </w:t>
      </w:r>
      <w:r w:rsidR="004753DF">
        <w:rPr>
          <w:rFonts w:ascii="Arial" w:hAnsi="Arial" w:cs="Arial"/>
          <w:sz w:val="24"/>
          <w:szCs w:val="24"/>
        </w:rPr>
        <w:t xml:space="preserve">are </w:t>
      </w:r>
      <w:r w:rsidRPr="007F1D85">
        <w:rPr>
          <w:rFonts w:ascii="Arial" w:hAnsi="Arial" w:cs="Arial"/>
          <w:sz w:val="24"/>
          <w:szCs w:val="24"/>
        </w:rPr>
        <w:t xml:space="preserve">sensitive to differing family patterns, and lifestyles and to child rearing patterns that vary across different racial, ethnic and cultural groups. </w:t>
      </w:r>
    </w:p>
    <w:p w14:paraId="7BC6A37E" w14:textId="6D2180E5" w:rsidR="002A70C1" w:rsidRPr="00A46371" w:rsidRDefault="006325E4" w:rsidP="004B51B5">
      <w:pPr>
        <w:jc w:val="both"/>
        <w:rPr>
          <w:rFonts w:ascii="Arial" w:eastAsia="Times New Roman"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87264" behindDoc="0" locked="0" layoutInCell="1" allowOverlap="1" wp14:anchorId="2FDF4303" wp14:editId="6DB65730">
                <wp:simplePos x="0" y="0"/>
                <wp:positionH relativeFrom="column">
                  <wp:posOffset>0</wp:posOffset>
                </wp:positionH>
                <wp:positionV relativeFrom="paragraph">
                  <wp:posOffset>555625</wp:posOffset>
                </wp:positionV>
                <wp:extent cx="6305550" cy="3048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2D859F2A" w14:textId="09D21A1D" w:rsidR="00543AB1" w:rsidRPr="002A70C1" w:rsidRDefault="00543AB1" w:rsidP="002B491E">
                            <w:pPr>
                              <w:rPr>
                                <w:rFonts w:ascii="Arial" w:hAnsi="Arial" w:cs="Arial"/>
                                <w:b/>
                                <w:sz w:val="28"/>
                                <w:szCs w:val="28"/>
                              </w:rPr>
                            </w:pPr>
                            <w:r>
                              <w:rPr>
                                <w:rFonts w:ascii="Arial" w:hAnsi="Arial" w:cs="Arial"/>
                                <w:b/>
                                <w:sz w:val="28"/>
                                <w:szCs w:val="28"/>
                              </w:rPr>
                              <w:t xml:space="preserve">17. </w:t>
                            </w:r>
                            <w:r w:rsidRPr="002A70C1">
                              <w:rPr>
                                <w:rFonts w:ascii="Arial" w:hAnsi="Arial" w:cs="Arial"/>
                                <w:b/>
                                <w:sz w:val="28"/>
                                <w:szCs w:val="28"/>
                              </w:rPr>
                              <w:t xml:space="preserve">North Wales Safeguarding </w:t>
                            </w:r>
                            <w:r w:rsidRPr="00A46371">
                              <w:rPr>
                                <w:rFonts w:ascii="Arial" w:hAnsi="Arial" w:cs="Arial"/>
                                <w:b/>
                                <w:sz w:val="28"/>
                                <w:szCs w:val="28"/>
                              </w:rPr>
                              <w:t>Board (NWSB)</w:t>
                            </w:r>
                          </w:p>
                          <w:p w14:paraId="2197164C"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F4303" id="_x0000_s1064" type="#_x0000_t202" style="position:absolute;left:0;text-align:left;margin-left:0;margin-top:43.75pt;width:496.5pt;height:24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" fillcolor="#9ecb81 [2169]" strokecolor="#70ad47 [3209]" strokeweight=".5pt">
                <v:fill color2="#8ac066 [2617]" rotate="t" colors="0 #b5d5a7;.5 #aace99;1 #9cca86" focus="100%" type="gradient">
                  <o:fill v:ext="view" type="gradientUnscaled"/>
                </v:fill>
                <v:textbox>
                  <w:txbxContent>
                    <w:p w14:paraId="2D859F2A" w14:textId="09D21A1D" w:rsidR="00543AB1" w:rsidRPr="002A70C1" w:rsidRDefault="00543AB1" w:rsidP="002B491E">
                      <w:pPr>
                        <w:rPr>
                          <w:rFonts w:ascii="Arial" w:hAnsi="Arial" w:cs="Arial"/>
                          <w:b/>
                          <w:sz w:val="28"/>
                          <w:szCs w:val="28"/>
                        </w:rPr>
                      </w:pPr>
                      <w:r>
                        <w:rPr>
                          <w:rFonts w:ascii="Arial" w:hAnsi="Arial" w:cs="Arial"/>
                          <w:b/>
                          <w:sz w:val="28"/>
                          <w:szCs w:val="28"/>
                        </w:rPr>
                        <w:t xml:space="preserve">17. </w:t>
                      </w:r>
                      <w:r w:rsidRPr="002A70C1">
                        <w:rPr>
                          <w:rFonts w:ascii="Arial" w:hAnsi="Arial" w:cs="Arial"/>
                          <w:b/>
                          <w:sz w:val="28"/>
                          <w:szCs w:val="28"/>
                        </w:rPr>
                        <w:t xml:space="preserve">North Wales Safeguarding </w:t>
                      </w:r>
                      <w:r w:rsidRPr="00A46371">
                        <w:rPr>
                          <w:rFonts w:ascii="Arial" w:hAnsi="Arial" w:cs="Arial"/>
                          <w:b/>
                          <w:sz w:val="28"/>
                          <w:szCs w:val="28"/>
                        </w:rPr>
                        <w:t>Board (NWSB)</w:t>
                      </w:r>
                    </w:p>
                    <w:p w14:paraId="2197164C" w14:textId="77777777" w:rsidR="00543AB1" w:rsidRPr="00DA1EE1" w:rsidRDefault="00543AB1" w:rsidP="002A70C1">
                      <w:pPr>
                        <w:rPr>
                          <w:rFonts w:ascii="Arial" w:hAnsi="Arial" w:cs="Arial"/>
                          <w:b/>
                          <w:sz w:val="28"/>
                          <w:szCs w:val="28"/>
                        </w:rPr>
                      </w:pPr>
                    </w:p>
                  </w:txbxContent>
                </v:textbox>
                <w10:wrap type="square"/>
              </v:shape>
            </w:pict>
          </mc:Fallback>
        </mc:AlternateContent>
      </w:r>
      <w:r w:rsidR="00FA31E6" w:rsidRPr="007F1D85">
        <w:rPr>
          <w:rFonts w:ascii="Arial" w:hAnsi="Arial" w:cs="Arial"/>
          <w:sz w:val="24"/>
          <w:szCs w:val="24"/>
        </w:rPr>
        <w:t xml:space="preserve">We will work across our school community to ensure our commitment to equality and fairness is shared and take steps to ensure that </w:t>
      </w:r>
      <w:r w:rsidR="00FA31E6" w:rsidRPr="00A46371">
        <w:rPr>
          <w:rFonts w:ascii="Arial" w:hAnsi="Arial" w:cs="Arial"/>
          <w:sz w:val="24"/>
          <w:szCs w:val="24"/>
        </w:rPr>
        <w:t>our school is accessible, welcoming and inclusive.</w:t>
      </w:r>
      <w:bookmarkStart w:id="3" w:name="_Toc458690756"/>
    </w:p>
    <w:bookmarkEnd w:id="3"/>
    <w:p w14:paraId="4A745F6C" w14:textId="77777777" w:rsidR="002B491E" w:rsidRPr="00A46371" w:rsidRDefault="002B491E" w:rsidP="00F7759C">
      <w:pPr>
        <w:spacing w:line="240" w:lineRule="auto"/>
        <w:jc w:val="both"/>
        <w:rPr>
          <w:rFonts w:ascii="Arial" w:hAnsi="Arial" w:cs="Arial"/>
          <w:sz w:val="24"/>
          <w:szCs w:val="24"/>
        </w:rPr>
      </w:pPr>
    </w:p>
    <w:p w14:paraId="0BF3EB8F" w14:textId="3311F509" w:rsidR="00F7759C" w:rsidRPr="00A46371" w:rsidRDefault="002B491E" w:rsidP="00F7759C">
      <w:pPr>
        <w:spacing w:line="240" w:lineRule="auto"/>
        <w:jc w:val="both"/>
        <w:rPr>
          <w:rFonts w:ascii="Arial" w:hAnsi="Arial" w:cs="Arial"/>
          <w:sz w:val="24"/>
          <w:szCs w:val="24"/>
        </w:rPr>
      </w:pPr>
      <w:r w:rsidRPr="00A46371">
        <w:rPr>
          <w:rFonts w:ascii="Arial" w:hAnsi="Arial" w:cs="Arial"/>
          <w:b/>
          <w:sz w:val="24"/>
          <w:szCs w:val="24"/>
        </w:rPr>
        <w:t>1</w:t>
      </w:r>
      <w:r w:rsidR="008D4758" w:rsidRPr="00A46371">
        <w:rPr>
          <w:rFonts w:ascii="Arial" w:hAnsi="Arial" w:cs="Arial"/>
          <w:b/>
          <w:sz w:val="24"/>
          <w:szCs w:val="24"/>
        </w:rPr>
        <w:t>7</w:t>
      </w:r>
      <w:r w:rsidRPr="00A46371">
        <w:rPr>
          <w:rFonts w:ascii="Arial" w:hAnsi="Arial" w:cs="Arial"/>
          <w:b/>
          <w:sz w:val="24"/>
          <w:szCs w:val="24"/>
        </w:rPr>
        <w:t>.1</w:t>
      </w:r>
      <w:r w:rsidRPr="00A46371">
        <w:rPr>
          <w:rFonts w:ascii="Arial" w:hAnsi="Arial" w:cs="Arial"/>
          <w:sz w:val="24"/>
          <w:szCs w:val="24"/>
        </w:rPr>
        <w:t xml:space="preserve"> </w:t>
      </w:r>
      <w:r w:rsidR="00AB056A" w:rsidRPr="00A46371">
        <w:rPr>
          <w:rFonts w:ascii="Arial" w:hAnsi="Arial" w:cs="Arial"/>
          <w:sz w:val="24"/>
          <w:szCs w:val="24"/>
        </w:rPr>
        <w:t>The Nor</w:t>
      </w:r>
      <w:r w:rsidR="00F04969" w:rsidRPr="00A46371">
        <w:rPr>
          <w:rFonts w:ascii="Arial" w:hAnsi="Arial" w:cs="Arial"/>
          <w:sz w:val="24"/>
          <w:szCs w:val="24"/>
        </w:rPr>
        <w:t>th Wales Safeguarding</w:t>
      </w:r>
      <w:r w:rsidR="000B3DEE" w:rsidRPr="00A46371">
        <w:rPr>
          <w:rFonts w:ascii="Arial" w:hAnsi="Arial" w:cs="Arial"/>
          <w:sz w:val="24"/>
          <w:szCs w:val="24"/>
        </w:rPr>
        <w:t xml:space="preserve"> </w:t>
      </w:r>
      <w:r w:rsidR="00AB056A" w:rsidRPr="00A46371">
        <w:rPr>
          <w:rFonts w:ascii="Arial" w:hAnsi="Arial" w:cs="Arial"/>
          <w:sz w:val="24"/>
          <w:szCs w:val="24"/>
        </w:rPr>
        <w:t>Board (NWSB) is a statutory body which co-ordinates, monitors and challenges its partner agencies in safeguarding children in North Wales. Flintshire County Council is a statutory partner of the NWSB.</w:t>
      </w:r>
      <w:r w:rsidR="00F7759C" w:rsidRPr="00A46371">
        <w:rPr>
          <w:rFonts w:ascii="Arial" w:hAnsi="Arial" w:cs="Arial"/>
          <w:sz w:val="24"/>
          <w:szCs w:val="24"/>
        </w:rPr>
        <w:t xml:space="preserve"> </w:t>
      </w:r>
    </w:p>
    <w:p w14:paraId="0FD5DCCD" w14:textId="6F3F2268" w:rsidR="00F7759C" w:rsidRPr="00A46371" w:rsidRDefault="00F7759C" w:rsidP="00F7759C">
      <w:pPr>
        <w:spacing w:line="240" w:lineRule="auto"/>
        <w:jc w:val="both"/>
        <w:rPr>
          <w:rFonts w:ascii="Arial" w:hAnsi="Arial" w:cs="Arial"/>
          <w:sz w:val="24"/>
          <w:szCs w:val="24"/>
        </w:rPr>
      </w:pPr>
      <w:r w:rsidRPr="00A46371">
        <w:rPr>
          <w:rFonts w:ascii="Arial" w:hAnsi="Arial" w:cs="Arial"/>
          <w:sz w:val="24"/>
          <w:szCs w:val="24"/>
        </w:rPr>
        <w:t>Protecting and preventing children and adults at risk from experiencing harm and promoting the wellbeing of the people of North Wales enabling them to achieve better outcomes remains central to the Board’s work.</w:t>
      </w:r>
    </w:p>
    <w:p w14:paraId="51D556AB" w14:textId="5C1E7D6E" w:rsidR="00DC538C" w:rsidRPr="00F7759C" w:rsidRDefault="00DC538C" w:rsidP="00DC538C">
      <w:pPr>
        <w:jc w:val="both"/>
        <w:rPr>
          <w:rFonts w:ascii="Arial" w:hAnsi="Arial" w:cs="Arial"/>
          <w:color w:val="222222"/>
          <w:sz w:val="24"/>
          <w:szCs w:val="24"/>
        </w:rPr>
      </w:pPr>
      <w:r w:rsidRPr="00A46371">
        <w:rPr>
          <w:rFonts w:ascii="Arial" w:hAnsi="Arial" w:cs="Arial"/>
          <w:sz w:val="24"/>
          <w:szCs w:val="24"/>
        </w:rPr>
        <w:t xml:space="preserve">Schools should be aware of the work of the NWSB and </w:t>
      </w:r>
      <w:r>
        <w:rPr>
          <w:rFonts w:ascii="Arial" w:hAnsi="Arial" w:cs="Arial"/>
          <w:sz w:val="24"/>
          <w:szCs w:val="24"/>
        </w:rPr>
        <w:t xml:space="preserve">are encouraged to keep updated about local safeguarding information and training opportunities </w:t>
      </w:r>
      <w:r w:rsidRPr="007F1D85">
        <w:rPr>
          <w:rFonts w:ascii="Arial" w:hAnsi="Arial" w:cs="Arial"/>
          <w:sz w:val="24"/>
          <w:szCs w:val="24"/>
        </w:rPr>
        <w:t xml:space="preserve">by following the link below: </w:t>
      </w:r>
    </w:p>
    <w:p w14:paraId="50941998" w14:textId="210BD657" w:rsidR="00DE50A6" w:rsidRPr="007E04A0" w:rsidRDefault="00000000" w:rsidP="00DC538C">
      <w:pPr>
        <w:rPr>
          <w:rFonts w:ascii="Arial" w:hAnsi="Arial" w:cs="Arial"/>
          <w:color w:val="0000FF"/>
          <w:sz w:val="24"/>
          <w:szCs w:val="24"/>
          <w:u w:val="single"/>
        </w:rPr>
      </w:pPr>
      <w:hyperlink r:id="rId55" w:history="1">
        <w:r w:rsidR="00DC538C" w:rsidRPr="007F1D85">
          <w:rPr>
            <w:rStyle w:val="Hyperlink"/>
            <w:rFonts w:ascii="Arial" w:hAnsi="Arial" w:cs="Arial"/>
            <w:sz w:val="24"/>
            <w:szCs w:val="24"/>
          </w:rPr>
          <w:t>http://www.northwalessafeguardingboard.wales/</w:t>
        </w:r>
      </w:hyperlink>
    </w:p>
    <w:p w14:paraId="1F41C23E" w14:textId="306FABBA" w:rsidR="005C6BF7" w:rsidRPr="00A46371" w:rsidRDefault="005C6BF7" w:rsidP="00DC538C">
      <w:pPr>
        <w:jc w:val="both"/>
        <w:rPr>
          <w:rFonts w:ascii="Arial" w:hAnsi="Arial" w:cs="Arial"/>
          <w:b/>
          <w:strike/>
          <w:sz w:val="24"/>
          <w:szCs w:val="24"/>
        </w:rPr>
      </w:pPr>
      <w:r w:rsidRPr="00A46371">
        <w:rPr>
          <w:rFonts w:ascii="Arial" w:hAnsi="Arial" w:cs="Arial"/>
          <w:b/>
          <w:sz w:val="24"/>
          <w:szCs w:val="24"/>
        </w:rPr>
        <w:t>1</w:t>
      </w:r>
      <w:r w:rsidR="008D4758" w:rsidRPr="00A46371">
        <w:rPr>
          <w:rFonts w:ascii="Arial" w:hAnsi="Arial" w:cs="Arial"/>
          <w:b/>
          <w:sz w:val="24"/>
          <w:szCs w:val="24"/>
        </w:rPr>
        <w:t>7</w:t>
      </w:r>
      <w:r w:rsidRPr="00A46371">
        <w:rPr>
          <w:rFonts w:ascii="Arial" w:hAnsi="Arial" w:cs="Arial"/>
          <w:b/>
          <w:sz w:val="24"/>
          <w:szCs w:val="24"/>
        </w:rPr>
        <w:t>.2</w:t>
      </w:r>
      <w:r w:rsidR="00DE50A6" w:rsidRPr="00A46371">
        <w:rPr>
          <w:rFonts w:ascii="Arial" w:hAnsi="Arial" w:cs="Arial"/>
          <w:b/>
          <w:sz w:val="24"/>
          <w:szCs w:val="24"/>
        </w:rPr>
        <w:t xml:space="preserve"> Single Unified Safeguarding Review (SUSR)</w:t>
      </w:r>
      <w:r w:rsidRPr="00A46371">
        <w:rPr>
          <w:rFonts w:ascii="Arial" w:hAnsi="Arial" w:cs="Arial"/>
          <w:b/>
          <w:sz w:val="24"/>
          <w:szCs w:val="24"/>
        </w:rPr>
        <w:t xml:space="preserve"> </w:t>
      </w:r>
    </w:p>
    <w:p w14:paraId="2AF2734F" w14:textId="12C1ED84" w:rsidR="00DE50A6" w:rsidRPr="00A46371" w:rsidRDefault="00DE50A6" w:rsidP="00DE50A6">
      <w:pPr>
        <w:autoSpaceDE w:val="0"/>
        <w:autoSpaceDN w:val="0"/>
        <w:adjustRightInd w:val="0"/>
        <w:spacing w:after="0" w:line="240" w:lineRule="auto"/>
        <w:rPr>
          <w:rFonts w:ascii="Arial" w:hAnsi="Arial" w:cs="Arial"/>
          <w:sz w:val="24"/>
          <w:szCs w:val="24"/>
        </w:rPr>
      </w:pPr>
      <w:r w:rsidRPr="00A46371">
        <w:rPr>
          <w:rFonts w:ascii="Arial" w:hAnsi="Arial" w:cs="Arial"/>
          <w:sz w:val="24"/>
          <w:szCs w:val="24"/>
        </w:rPr>
        <w:t>Under The Safeguarding Boards (Functions and Procedures) (Wales) Regulations 2015, safeguarding boards have a statutory responsibility to undertake multi-agency Child and Adult Practice Reviews. A Single Unified Safeguarding Review (SUSR) process meets this responsibility.</w:t>
      </w:r>
      <w:r w:rsidR="004C328E" w:rsidRPr="00A46371">
        <w:rPr>
          <w:rFonts w:ascii="Arial" w:hAnsi="Arial" w:cs="Arial"/>
          <w:sz w:val="24"/>
          <w:szCs w:val="24"/>
        </w:rPr>
        <w:t xml:space="preserve"> The Single Unified Safeguarding Review (SUSR) is a single review process incorporating all reviews in Wales. This ensures affected families can expect a swift and rigorous review process.</w:t>
      </w:r>
    </w:p>
    <w:p w14:paraId="323E7272" w14:textId="77777777" w:rsidR="00DE50A6" w:rsidRPr="00A46371" w:rsidRDefault="00DE50A6" w:rsidP="00DE50A6">
      <w:pPr>
        <w:autoSpaceDE w:val="0"/>
        <w:autoSpaceDN w:val="0"/>
        <w:adjustRightInd w:val="0"/>
        <w:spacing w:after="0" w:line="240" w:lineRule="auto"/>
        <w:rPr>
          <w:rFonts w:ascii="Arial" w:hAnsi="Arial" w:cs="Arial"/>
          <w:b/>
          <w:bCs/>
          <w:sz w:val="24"/>
          <w:szCs w:val="24"/>
        </w:rPr>
      </w:pPr>
    </w:p>
    <w:p w14:paraId="20B9439A" w14:textId="7B51FD04" w:rsidR="00DE50A6" w:rsidRPr="00A46371" w:rsidRDefault="00DE50A6" w:rsidP="00DE50A6">
      <w:pPr>
        <w:spacing w:after="0" w:line="240" w:lineRule="auto"/>
        <w:rPr>
          <w:rFonts w:ascii="Arial" w:hAnsi="Arial" w:cs="Arial"/>
          <w:sz w:val="24"/>
          <w:szCs w:val="24"/>
        </w:rPr>
      </w:pPr>
      <w:r w:rsidRPr="00A46371">
        <w:rPr>
          <w:rFonts w:ascii="Arial" w:hAnsi="Arial" w:cs="Arial"/>
          <w:sz w:val="24"/>
          <w:szCs w:val="24"/>
        </w:rPr>
        <w:t>Safeguarding Board</w:t>
      </w:r>
      <w:r w:rsidR="004C328E" w:rsidRPr="00A46371">
        <w:rPr>
          <w:rFonts w:ascii="Arial" w:hAnsi="Arial" w:cs="Arial"/>
          <w:sz w:val="24"/>
          <w:szCs w:val="24"/>
        </w:rPr>
        <w:t>s</w:t>
      </w:r>
      <w:r w:rsidRPr="00A46371">
        <w:rPr>
          <w:rFonts w:ascii="Arial" w:hAnsi="Arial" w:cs="Arial"/>
          <w:sz w:val="24"/>
          <w:szCs w:val="24"/>
        </w:rPr>
        <w:t xml:space="preserve"> are required to conduct a Single Unified Safeguarding Review (SUSR) if it is determined the criteria meet one of the following: </w:t>
      </w:r>
    </w:p>
    <w:p w14:paraId="7E6329A8" w14:textId="77777777" w:rsidR="00DE50A6" w:rsidRDefault="00DE50A6" w:rsidP="00DE50A6">
      <w:pPr>
        <w:spacing w:after="0" w:line="240" w:lineRule="auto"/>
        <w:rPr>
          <w:rFonts w:ascii="Arial" w:hAnsi="Arial" w:cs="Arial"/>
          <w:color w:val="FF0000"/>
          <w:sz w:val="24"/>
          <w:szCs w:val="24"/>
        </w:rPr>
      </w:pPr>
    </w:p>
    <w:p w14:paraId="3D421382" w14:textId="4ABBE6C3" w:rsidR="00DE50A6" w:rsidRPr="00A46371" w:rsidRDefault="00DE50A6" w:rsidP="00DE50A6">
      <w:pPr>
        <w:spacing w:after="0" w:line="240" w:lineRule="auto"/>
        <w:rPr>
          <w:rFonts w:ascii="Arial" w:hAnsi="Arial" w:cs="Arial"/>
          <w:sz w:val="24"/>
          <w:szCs w:val="24"/>
        </w:rPr>
      </w:pPr>
      <w:r w:rsidRPr="00A46371">
        <w:rPr>
          <w:rFonts w:ascii="Arial" w:hAnsi="Arial" w:cs="Arial"/>
          <w:b/>
          <w:bCs/>
          <w:sz w:val="24"/>
          <w:szCs w:val="24"/>
        </w:rPr>
        <w:lastRenderedPageBreak/>
        <w:t>Adult Practice Review</w:t>
      </w:r>
      <w:r w:rsidRPr="00A46371">
        <w:rPr>
          <w:rFonts w:ascii="Arial" w:hAnsi="Arial" w:cs="Arial"/>
          <w:sz w:val="24"/>
          <w:szCs w:val="24"/>
        </w:rPr>
        <w:t xml:space="preserve"> </w:t>
      </w:r>
      <w:r w:rsidR="0053352B" w:rsidRPr="00A46371">
        <w:rPr>
          <w:rFonts w:ascii="Arial" w:hAnsi="Arial" w:cs="Arial"/>
          <w:b/>
          <w:bCs/>
          <w:sz w:val="24"/>
          <w:szCs w:val="24"/>
        </w:rPr>
        <w:t xml:space="preserve">(APR) </w:t>
      </w:r>
      <w:r w:rsidRPr="00A46371">
        <w:rPr>
          <w:rFonts w:ascii="Arial" w:hAnsi="Arial" w:cs="Arial"/>
          <w:b/>
          <w:bCs/>
          <w:sz w:val="24"/>
          <w:szCs w:val="24"/>
        </w:rPr>
        <w:t>-</w:t>
      </w:r>
      <w:r w:rsidRPr="00A46371">
        <w:rPr>
          <w:rFonts w:ascii="Arial" w:hAnsi="Arial" w:cs="Arial"/>
          <w:sz w:val="24"/>
          <w:szCs w:val="24"/>
        </w:rPr>
        <w:t xml:space="preserve"> APRs occur in suspected cases of abuse or neglect of an "adult at risk" leading to a serious incident. The main purpose is identifying improvements to agencies responsible for protecting adults</w:t>
      </w:r>
    </w:p>
    <w:p w14:paraId="2AF33746" w14:textId="77777777" w:rsidR="00DE50A6" w:rsidRPr="00A46371" w:rsidRDefault="00DE50A6" w:rsidP="00DE50A6">
      <w:pPr>
        <w:spacing w:after="0" w:line="240" w:lineRule="auto"/>
        <w:rPr>
          <w:rFonts w:ascii="Arial" w:hAnsi="Arial" w:cs="Arial"/>
          <w:sz w:val="24"/>
          <w:szCs w:val="24"/>
        </w:rPr>
      </w:pPr>
    </w:p>
    <w:p w14:paraId="4F9C3220" w14:textId="56B3CC92" w:rsidR="00DE50A6" w:rsidRPr="00A46371" w:rsidRDefault="00DE50A6" w:rsidP="00DE50A6">
      <w:pPr>
        <w:spacing w:after="0" w:line="240" w:lineRule="auto"/>
        <w:rPr>
          <w:rFonts w:ascii="Arial" w:hAnsi="Arial" w:cs="Arial"/>
          <w:sz w:val="24"/>
          <w:szCs w:val="24"/>
        </w:rPr>
      </w:pPr>
      <w:r w:rsidRPr="00A46371">
        <w:rPr>
          <w:rFonts w:ascii="Arial" w:hAnsi="Arial" w:cs="Arial"/>
          <w:b/>
          <w:bCs/>
          <w:sz w:val="24"/>
          <w:szCs w:val="24"/>
        </w:rPr>
        <w:t>Child Practice Review</w:t>
      </w:r>
      <w:r w:rsidR="0053352B" w:rsidRPr="00A46371">
        <w:rPr>
          <w:rFonts w:ascii="Arial" w:hAnsi="Arial" w:cs="Arial"/>
          <w:b/>
          <w:bCs/>
          <w:sz w:val="24"/>
          <w:szCs w:val="24"/>
        </w:rPr>
        <w:t xml:space="preserve"> (CPR)</w:t>
      </w:r>
      <w:r w:rsidRPr="00A46371">
        <w:rPr>
          <w:rFonts w:ascii="Arial" w:hAnsi="Arial" w:cs="Arial"/>
          <w:sz w:val="24"/>
          <w:szCs w:val="24"/>
        </w:rPr>
        <w:t xml:space="preserve"> - CPRs occur in serious incidents of known or suspected abuse or neglect of a child. CPRs should identify improvements for practices to move forward. The learning from reviews is then implemented into current practices.</w:t>
      </w:r>
    </w:p>
    <w:p w14:paraId="363BCA38" w14:textId="77777777" w:rsidR="00DE50A6" w:rsidRPr="00A46371" w:rsidRDefault="00DE50A6" w:rsidP="00DE50A6">
      <w:pPr>
        <w:spacing w:after="0" w:line="240" w:lineRule="auto"/>
        <w:rPr>
          <w:rFonts w:ascii="Arial" w:hAnsi="Arial" w:cs="Arial"/>
          <w:sz w:val="24"/>
          <w:szCs w:val="24"/>
        </w:rPr>
      </w:pPr>
    </w:p>
    <w:p w14:paraId="2EC9A2F5" w14:textId="72D8D4D5" w:rsidR="00DE50A6" w:rsidRPr="00A46371" w:rsidRDefault="00DE50A6" w:rsidP="00DE50A6">
      <w:pPr>
        <w:spacing w:after="0" w:line="240" w:lineRule="auto"/>
        <w:rPr>
          <w:rFonts w:ascii="Arial" w:hAnsi="Arial" w:cs="Arial"/>
          <w:sz w:val="24"/>
          <w:szCs w:val="24"/>
        </w:rPr>
      </w:pPr>
      <w:r w:rsidRPr="00A46371">
        <w:rPr>
          <w:rFonts w:ascii="Arial" w:hAnsi="Arial" w:cs="Arial"/>
          <w:b/>
          <w:bCs/>
          <w:sz w:val="24"/>
          <w:szCs w:val="24"/>
        </w:rPr>
        <w:t>Domestic Homicide Review</w:t>
      </w:r>
      <w:r w:rsidRPr="00A46371">
        <w:rPr>
          <w:rFonts w:ascii="Arial" w:hAnsi="Arial" w:cs="Arial"/>
          <w:sz w:val="24"/>
          <w:szCs w:val="24"/>
        </w:rPr>
        <w:t xml:space="preserve"> </w:t>
      </w:r>
      <w:r w:rsidR="0053352B" w:rsidRPr="00A46371">
        <w:rPr>
          <w:rFonts w:ascii="Arial" w:hAnsi="Arial" w:cs="Arial"/>
          <w:b/>
          <w:bCs/>
          <w:sz w:val="24"/>
          <w:szCs w:val="24"/>
        </w:rPr>
        <w:t>(DHR)</w:t>
      </w:r>
      <w:r w:rsidR="0053352B" w:rsidRPr="00A46371">
        <w:rPr>
          <w:rFonts w:ascii="Arial" w:hAnsi="Arial" w:cs="Arial"/>
          <w:sz w:val="24"/>
          <w:szCs w:val="24"/>
        </w:rPr>
        <w:t xml:space="preserve"> </w:t>
      </w:r>
      <w:r w:rsidRPr="00A46371">
        <w:rPr>
          <w:rFonts w:ascii="Arial" w:hAnsi="Arial" w:cs="Arial"/>
          <w:sz w:val="24"/>
          <w:szCs w:val="24"/>
        </w:rPr>
        <w:t>- DHRs are undertaken by a community safety partnership when a person dies as a result of or suspected domestic abuse.</w:t>
      </w:r>
    </w:p>
    <w:p w14:paraId="087D57F7" w14:textId="77777777" w:rsidR="00DE50A6" w:rsidRPr="00A46371" w:rsidRDefault="00DE50A6" w:rsidP="00DE50A6">
      <w:pPr>
        <w:spacing w:after="0" w:line="240" w:lineRule="auto"/>
        <w:rPr>
          <w:rFonts w:ascii="Arial" w:hAnsi="Arial" w:cs="Arial"/>
          <w:sz w:val="24"/>
          <w:szCs w:val="24"/>
        </w:rPr>
      </w:pPr>
    </w:p>
    <w:p w14:paraId="4BA452BB" w14:textId="7BC81538" w:rsidR="00DE50A6" w:rsidRPr="00A46371" w:rsidRDefault="00DE50A6" w:rsidP="00DE50A6">
      <w:pPr>
        <w:spacing w:after="0" w:line="240" w:lineRule="auto"/>
        <w:rPr>
          <w:rFonts w:ascii="Arial" w:hAnsi="Arial" w:cs="Arial"/>
          <w:sz w:val="24"/>
          <w:szCs w:val="24"/>
        </w:rPr>
      </w:pPr>
      <w:r w:rsidRPr="00A46371">
        <w:rPr>
          <w:rFonts w:ascii="Arial" w:hAnsi="Arial" w:cs="Arial"/>
          <w:b/>
          <w:bCs/>
          <w:sz w:val="24"/>
          <w:szCs w:val="24"/>
        </w:rPr>
        <w:t>Mental Health Homicide Review</w:t>
      </w:r>
      <w:r w:rsidR="0053352B" w:rsidRPr="00A46371">
        <w:rPr>
          <w:rFonts w:ascii="Arial" w:hAnsi="Arial" w:cs="Arial"/>
          <w:b/>
          <w:bCs/>
          <w:sz w:val="24"/>
          <w:szCs w:val="24"/>
        </w:rPr>
        <w:t xml:space="preserve"> (MHHR)</w:t>
      </w:r>
      <w:r w:rsidRPr="00A46371">
        <w:rPr>
          <w:rFonts w:ascii="Arial" w:hAnsi="Arial" w:cs="Arial"/>
          <w:sz w:val="24"/>
          <w:szCs w:val="24"/>
        </w:rPr>
        <w:t xml:space="preserve"> - MHHRs occur when a homicide is committed, and the alleged perpetrator has been in contact with primary, secondary, or tertiary mental health services within the last year. </w:t>
      </w:r>
    </w:p>
    <w:p w14:paraId="7A06AC04" w14:textId="77777777" w:rsidR="00DE50A6" w:rsidRPr="00A46371" w:rsidRDefault="00DE50A6" w:rsidP="00DE50A6">
      <w:pPr>
        <w:spacing w:after="0" w:line="240" w:lineRule="auto"/>
        <w:rPr>
          <w:rFonts w:ascii="Arial" w:hAnsi="Arial" w:cs="Arial"/>
          <w:sz w:val="24"/>
          <w:szCs w:val="24"/>
        </w:rPr>
      </w:pPr>
    </w:p>
    <w:p w14:paraId="6D021EB8" w14:textId="13FC65AF" w:rsidR="00DE50A6" w:rsidRPr="00A46371" w:rsidRDefault="00DE50A6" w:rsidP="00DE50A6">
      <w:pPr>
        <w:spacing w:after="0" w:line="240" w:lineRule="auto"/>
        <w:rPr>
          <w:rFonts w:ascii="Arial" w:hAnsi="Arial" w:cs="Arial"/>
          <w:sz w:val="24"/>
          <w:szCs w:val="24"/>
        </w:rPr>
      </w:pPr>
      <w:r w:rsidRPr="00A46371">
        <w:rPr>
          <w:rFonts w:ascii="Arial" w:hAnsi="Arial" w:cs="Arial"/>
          <w:b/>
          <w:bCs/>
          <w:sz w:val="24"/>
          <w:szCs w:val="24"/>
        </w:rPr>
        <w:t>Offensive Weapons Homicide Review</w:t>
      </w:r>
      <w:r w:rsidRPr="00A46371">
        <w:rPr>
          <w:rFonts w:ascii="Arial" w:hAnsi="Arial" w:cs="Arial"/>
          <w:sz w:val="24"/>
          <w:szCs w:val="24"/>
        </w:rPr>
        <w:t xml:space="preserve"> </w:t>
      </w:r>
      <w:r w:rsidR="0053352B" w:rsidRPr="00A46371">
        <w:rPr>
          <w:rFonts w:ascii="Arial" w:hAnsi="Arial" w:cs="Arial"/>
          <w:b/>
          <w:bCs/>
          <w:sz w:val="24"/>
          <w:szCs w:val="24"/>
        </w:rPr>
        <w:t>(OWHR)</w:t>
      </w:r>
      <w:r w:rsidR="0053352B" w:rsidRPr="00A46371">
        <w:rPr>
          <w:rFonts w:ascii="Arial" w:hAnsi="Arial" w:cs="Arial"/>
          <w:sz w:val="24"/>
          <w:szCs w:val="24"/>
        </w:rPr>
        <w:t xml:space="preserve"> </w:t>
      </w:r>
      <w:r w:rsidRPr="00A46371">
        <w:rPr>
          <w:rFonts w:ascii="Arial" w:hAnsi="Arial" w:cs="Arial"/>
          <w:sz w:val="24"/>
          <w:szCs w:val="24"/>
        </w:rPr>
        <w:t>- An OWHR happens when the death of a person aged 18 or over occurs using an offensive weapon.</w:t>
      </w:r>
    </w:p>
    <w:p w14:paraId="1CD5D189" w14:textId="77777777" w:rsidR="00DE50A6" w:rsidRPr="00A46371" w:rsidRDefault="00DE50A6" w:rsidP="00DC538C">
      <w:pPr>
        <w:jc w:val="both"/>
        <w:rPr>
          <w:rFonts w:ascii="Arial" w:hAnsi="Arial" w:cs="Arial"/>
          <w:sz w:val="24"/>
          <w:szCs w:val="24"/>
        </w:rPr>
      </w:pPr>
    </w:p>
    <w:p w14:paraId="4F7397BB" w14:textId="1295B622" w:rsidR="004C328E" w:rsidRPr="00A46371" w:rsidRDefault="004C328E" w:rsidP="004C328E">
      <w:pPr>
        <w:jc w:val="both"/>
        <w:rPr>
          <w:rFonts w:ascii="Arial" w:hAnsi="Arial" w:cs="Arial"/>
          <w:sz w:val="24"/>
          <w:szCs w:val="24"/>
        </w:rPr>
      </w:pPr>
      <w:r w:rsidRPr="00A46371">
        <w:rPr>
          <w:rFonts w:ascii="Arial" w:hAnsi="Arial" w:cs="Arial"/>
          <w:sz w:val="24"/>
          <w:szCs w:val="24"/>
        </w:rPr>
        <w:t xml:space="preserve">The SUSR brings agencies and individuals connected to the incident into a safe learning environment to: </w:t>
      </w:r>
    </w:p>
    <w:p w14:paraId="2090B7A1" w14:textId="77777777" w:rsidR="004C328E" w:rsidRPr="00A46371" w:rsidRDefault="004C328E" w:rsidP="008D4758">
      <w:pPr>
        <w:pStyle w:val="ListParagraph"/>
        <w:numPr>
          <w:ilvl w:val="0"/>
          <w:numId w:val="36"/>
        </w:numPr>
        <w:jc w:val="both"/>
        <w:rPr>
          <w:rFonts w:ascii="Arial" w:hAnsi="Arial" w:cs="Arial"/>
          <w:sz w:val="24"/>
          <w:szCs w:val="24"/>
        </w:rPr>
      </w:pPr>
      <w:r w:rsidRPr="00A46371">
        <w:rPr>
          <w:rFonts w:ascii="Arial" w:hAnsi="Arial" w:cs="Arial"/>
          <w:sz w:val="24"/>
          <w:szCs w:val="24"/>
        </w:rPr>
        <w:t>build a greater understanding of what happened during an incident and why</w:t>
      </w:r>
    </w:p>
    <w:p w14:paraId="6AE15508" w14:textId="77777777" w:rsidR="004C328E" w:rsidRPr="00A46371" w:rsidRDefault="004C328E" w:rsidP="008D4758">
      <w:pPr>
        <w:pStyle w:val="ListParagraph"/>
        <w:numPr>
          <w:ilvl w:val="0"/>
          <w:numId w:val="36"/>
        </w:numPr>
        <w:jc w:val="both"/>
        <w:rPr>
          <w:rFonts w:ascii="Arial" w:hAnsi="Arial" w:cs="Arial"/>
          <w:sz w:val="24"/>
          <w:szCs w:val="24"/>
        </w:rPr>
      </w:pPr>
      <w:r w:rsidRPr="00A46371">
        <w:rPr>
          <w:rFonts w:ascii="Arial" w:hAnsi="Arial" w:cs="Arial"/>
          <w:sz w:val="24"/>
          <w:szCs w:val="24"/>
        </w:rPr>
        <w:t>improve the understanding of the impact of the actions of organisations</w:t>
      </w:r>
    </w:p>
    <w:p w14:paraId="618800ED" w14:textId="77777777" w:rsidR="004C328E" w:rsidRPr="00A46371" w:rsidRDefault="004C328E" w:rsidP="008D4758">
      <w:pPr>
        <w:pStyle w:val="ListParagraph"/>
        <w:numPr>
          <w:ilvl w:val="0"/>
          <w:numId w:val="36"/>
        </w:numPr>
        <w:jc w:val="both"/>
        <w:rPr>
          <w:rFonts w:ascii="Arial" w:hAnsi="Arial" w:cs="Arial"/>
          <w:sz w:val="24"/>
          <w:szCs w:val="24"/>
        </w:rPr>
      </w:pPr>
      <w:r w:rsidRPr="00A46371">
        <w:rPr>
          <w:rFonts w:ascii="Arial" w:hAnsi="Arial" w:cs="Arial"/>
          <w:sz w:val="24"/>
          <w:szCs w:val="24"/>
        </w:rPr>
        <w:t>look into whether different actions may have resulted in different outcomes for the child or adult at risk</w:t>
      </w:r>
    </w:p>
    <w:p w14:paraId="39986907" w14:textId="77777777" w:rsidR="004C328E" w:rsidRPr="00A46371" w:rsidRDefault="004C328E" w:rsidP="008D4758">
      <w:pPr>
        <w:pStyle w:val="ListParagraph"/>
        <w:numPr>
          <w:ilvl w:val="0"/>
          <w:numId w:val="36"/>
        </w:numPr>
        <w:jc w:val="both"/>
        <w:rPr>
          <w:rFonts w:ascii="Arial" w:hAnsi="Arial" w:cs="Arial"/>
          <w:sz w:val="24"/>
          <w:szCs w:val="24"/>
        </w:rPr>
      </w:pPr>
      <w:r w:rsidRPr="00A46371">
        <w:rPr>
          <w:rFonts w:ascii="Arial" w:hAnsi="Arial" w:cs="Arial"/>
          <w:sz w:val="24"/>
          <w:szCs w:val="24"/>
        </w:rPr>
        <w:t>identify any learning opportunities for the future</w:t>
      </w:r>
    </w:p>
    <w:p w14:paraId="563DA659" w14:textId="2701FEB9" w:rsidR="00DE50A6" w:rsidRPr="00A46371" w:rsidRDefault="004C328E" w:rsidP="008D4758">
      <w:pPr>
        <w:pStyle w:val="ListParagraph"/>
        <w:numPr>
          <w:ilvl w:val="0"/>
          <w:numId w:val="36"/>
        </w:numPr>
        <w:jc w:val="both"/>
        <w:rPr>
          <w:rFonts w:ascii="Arial" w:hAnsi="Arial" w:cs="Arial"/>
          <w:sz w:val="24"/>
          <w:szCs w:val="24"/>
        </w:rPr>
      </w:pPr>
      <w:r w:rsidRPr="00A46371">
        <w:rPr>
          <w:rFonts w:ascii="Arial" w:hAnsi="Arial" w:cs="Arial"/>
          <w:sz w:val="24"/>
          <w:szCs w:val="24"/>
        </w:rPr>
        <w:t>provide a clear action plan on how to improve service provision</w:t>
      </w:r>
    </w:p>
    <w:p w14:paraId="556E5B0D" w14:textId="77777777" w:rsidR="002B491E" w:rsidRPr="00A46371" w:rsidRDefault="00DC538C" w:rsidP="002B491E">
      <w:pPr>
        <w:spacing w:line="240" w:lineRule="auto"/>
        <w:jc w:val="both"/>
        <w:rPr>
          <w:rFonts w:ascii="Arial" w:hAnsi="Arial" w:cs="Arial"/>
          <w:sz w:val="16"/>
          <w:szCs w:val="16"/>
        </w:rPr>
      </w:pPr>
      <w:r w:rsidRPr="00A46371">
        <w:rPr>
          <w:rFonts w:ascii="Arial" w:hAnsi="Arial" w:cs="Arial"/>
          <w:sz w:val="24"/>
          <w:szCs w:val="24"/>
        </w:rPr>
        <w:t>The purpose of a Review is to identify learning for future practice and involves practitioners, managers and senior officers in exploring the detail and context of agencies’ work with a child or family. The output of a Review is intended to generate profession</w:t>
      </w:r>
      <w:r w:rsidR="00495DDA" w:rsidRPr="00A46371">
        <w:rPr>
          <w:rFonts w:ascii="Arial" w:hAnsi="Arial" w:cs="Arial"/>
          <w:sz w:val="24"/>
          <w:szCs w:val="24"/>
        </w:rPr>
        <w:t xml:space="preserve">al and organisational learning </w:t>
      </w:r>
      <w:r w:rsidRPr="00A46371">
        <w:rPr>
          <w:rFonts w:ascii="Arial" w:hAnsi="Arial" w:cs="Arial"/>
          <w:sz w:val="24"/>
          <w:szCs w:val="24"/>
        </w:rPr>
        <w:t>and promote improvement in future interagency child protection practice.</w:t>
      </w:r>
      <w:r w:rsidRPr="00A46371">
        <w:rPr>
          <w:rFonts w:ascii="Arial" w:hAnsi="Arial" w:cs="Arial"/>
          <w:sz w:val="24"/>
          <w:szCs w:val="24"/>
        </w:rPr>
        <w:cr/>
      </w:r>
    </w:p>
    <w:p w14:paraId="5D334B68" w14:textId="28E4D84B" w:rsidR="004C328E" w:rsidRDefault="00073DB0" w:rsidP="00511829">
      <w:pPr>
        <w:spacing w:after="0" w:line="240" w:lineRule="auto"/>
        <w:rPr>
          <w:rFonts w:ascii="Arial" w:hAnsi="Arial" w:cs="Arial"/>
          <w:sz w:val="24"/>
          <w:szCs w:val="24"/>
        </w:rPr>
      </w:pPr>
      <w:r w:rsidRPr="00A46371">
        <w:rPr>
          <w:rFonts w:ascii="Arial" w:hAnsi="Arial" w:cs="Arial"/>
          <w:sz w:val="24"/>
          <w:szCs w:val="24"/>
        </w:rPr>
        <w:t xml:space="preserve">The </w:t>
      </w:r>
      <w:r w:rsidR="00715454" w:rsidRPr="00A46371">
        <w:rPr>
          <w:rFonts w:ascii="Arial" w:hAnsi="Arial" w:cs="Arial"/>
          <w:sz w:val="24"/>
          <w:szCs w:val="24"/>
        </w:rPr>
        <w:t>H</w:t>
      </w:r>
      <w:r w:rsidRPr="00A46371">
        <w:rPr>
          <w:rFonts w:ascii="Arial" w:hAnsi="Arial" w:cs="Arial"/>
          <w:sz w:val="24"/>
          <w:szCs w:val="24"/>
        </w:rPr>
        <w:t>eadt</w:t>
      </w:r>
      <w:r w:rsidR="005C6BF7" w:rsidRPr="00A46371">
        <w:rPr>
          <w:rFonts w:ascii="Arial" w:hAnsi="Arial" w:cs="Arial"/>
          <w:sz w:val="24"/>
          <w:szCs w:val="24"/>
        </w:rPr>
        <w:t>eacher / DSP</w:t>
      </w:r>
      <w:r w:rsidR="00F7759C" w:rsidRPr="00A46371">
        <w:rPr>
          <w:rFonts w:ascii="Arial" w:hAnsi="Arial" w:cs="Arial"/>
          <w:sz w:val="24"/>
          <w:szCs w:val="24"/>
        </w:rPr>
        <w:t xml:space="preserve"> will work closely with</w:t>
      </w:r>
      <w:r w:rsidR="004C328E" w:rsidRPr="00A46371">
        <w:rPr>
          <w:rFonts w:ascii="Arial" w:hAnsi="Arial" w:cs="Arial"/>
          <w:sz w:val="24"/>
          <w:szCs w:val="24"/>
        </w:rPr>
        <w:t xml:space="preserve"> </w:t>
      </w:r>
      <w:r w:rsidR="00477983" w:rsidRPr="00A46371">
        <w:rPr>
          <w:rFonts w:ascii="Arial" w:hAnsi="Arial" w:cs="Arial"/>
          <w:sz w:val="24"/>
          <w:szCs w:val="24"/>
        </w:rPr>
        <w:t xml:space="preserve">the </w:t>
      </w:r>
      <w:r w:rsidR="00506D9C" w:rsidRPr="00A46371">
        <w:rPr>
          <w:rFonts w:ascii="Arial" w:hAnsi="Arial" w:cs="Arial"/>
          <w:sz w:val="24"/>
          <w:szCs w:val="24"/>
        </w:rPr>
        <w:t>l</w:t>
      </w:r>
      <w:r w:rsidR="004C328E" w:rsidRPr="00A46371">
        <w:rPr>
          <w:rFonts w:ascii="Arial" w:hAnsi="Arial" w:cs="Arial"/>
          <w:sz w:val="24"/>
          <w:szCs w:val="24"/>
        </w:rPr>
        <w:t xml:space="preserve">ocal </w:t>
      </w:r>
      <w:r w:rsidR="00506D9C" w:rsidRPr="00A46371">
        <w:rPr>
          <w:rFonts w:ascii="Arial" w:hAnsi="Arial" w:cs="Arial"/>
          <w:sz w:val="24"/>
          <w:szCs w:val="24"/>
        </w:rPr>
        <w:t>a</w:t>
      </w:r>
      <w:r w:rsidR="004C328E" w:rsidRPr="00A46371">
        <w:rPr>
          <w:rFonts w:ascii="Arial" w:hAnsi="Arial" w:cs="Arial"/>
          <w:sz w:val="24"/>
          <w:szCs w:val="24"/>
        </w:rPr>
        <w:t xml:space="preserve">uthority </w:t>
      </w:r>
      <w:r w:rsidR="00F7759C" w:rsidRPr="00A46371">
        <w:rPr>
          <w:rFonts w:ascii="Arial" w:hAnsi="Arial" w:cs="Arial"/>
          <w:sz w:val="24"/>
          <w:szCs w:val="24"/>
        </w:rPr>
        <w:t xml:space="preserve">in </w:t>
      </w:r>
      <w:r w:rsidR="00F7759C" w:rsidRPr="00AE04ED">
        <w:rPr>
          <w:rFonts w:ascii="Arial" w:hAnsi="Arial" w:cs="Arial"/>
          <w:sz w:val="24"/>
          <w:szCs w:val="24"/>
        </w:rPr>
        <w:t xml:space="preserve">such circumstances to ensure that requests for </w:t>
      </w:r>
      <w:r w:rsidR="000E5697" w:rsidRPr="00AE04ED">
        <w:rPr>
          <w:rFonts w:ascii="Arial" w:hAnsi="Arial" w:cs="Arial"/>
          <w:sz w:val="24"/>
          <w:szCs w:val="24"/>
        </w:rPr>
        <w:t>information and documentation are</w:t>
      </w:r>
      <w:r w:rsidR="00F7759C" w:rsidRPr="00AE04ED">
        <w:rPr>
          <w:rFonts w:ascii="Arial" w:hAnsi="Arial" w:cs="Arial"/>
          <w:sz w:val="24"/>
          <w:szCs w:val="24"/>
        </w:rPr>
        <w:t xml:space="preserve"> responded</w:t>
      </w:r>
      <w:r w:rsidR="005C6BF7" w:rsidRPr="00AE04ED">
        <w:rPr>
          <w:rFonts w:ascii="Arial" w:hAnsi="Arial" w:cs="Arial"/>
          <w:sz w:val="24"/>
          <w:szCs w:val="24"/>
        </w:rPr>
        <w:t xml:space="preserve"> to</w:t>
      </w:r>
      <w:r w:rsidR="00F7759C" w:rsidRPr="00AE04ED">
        <w:rPr>
          <w:rFonts w:ascii="Arial" w:hAnsi="Arial" w:cs="Arial"/>
          <w:sz w:val="24"/>
          <w:szCs w:val="24"/>
        </w:rPr>
        <w:t xml:space="preserve"> </w:t>
      </w:r>
      <w:r w:rsidR="005C6BF7" w:rsidRPr="00AE04ED">
        <w:rPr>
          <w:rFonts w:ascii="Arial" w:hAnsi="Arial" w:cs="Arial"/>
          <w:sz w:val="24"/>
          <w:szCs w:val="24"/>
        </w:rPr>
        <w:t xml:space="preserve">in the required timeframe. </w:t>
      </w:r>
    </w:p>
    <w:p w14:paraId="2DA07B0C" w14:textId="77777777" w:rsidR="004C328E" w:rsidRDefault="004C328E" w:rsidP="00511829">
      <w:pPr>
        <w:spacing w:after="0" w:line="240" w:lineRule="auto"/>
        <w:rPr>
          <w:rFonts w:ascii="Arial" w:hAnsi="Arial" w:cs="Arial"/>
          <w:sz w:val="24"/>
          <w:szCs w:val="24"/>
        </w:rPr>
      </w:pPr>
    </w:p>
    <w:p w14:paraId="315DB833" w14:textId="2B4E7101" w:rsidR="001F024C" w:rsidRDefault="005C6BF7" w:rsidP="00511829">
      <w:pPr>
        <w:spacing w:after="0" w:line="240" w:lineRule="auto"/>
        <w:rPr>
          <w:rFonts w:ascii="Arial" w:hAnsi="Arial" w:cs="Arial"/>
          <w:sz w:val="24"/>
          <w:szCs w:val="24"/>
        </w:rPr>
      </w:pPr>
      <w:r w:rsidRPr="00AE04ED">
        <w:rPr>
          <w:rFonts w:ascii="Arial" w:hAnsi="Arial" w:cs="Arial"/>
          <w:sz w:val="24"/>
          <w:szCs w:val="24"/>
        </w:rPr>
        <w:t>A</w:t>
      </w:r>
      <w:r w:rsidR="00DC538C" w:rsidRPr="00AE04ED">
        <w:rPr>
          <w:rFonts w:ascii="Arial" w:hAnsi="Arial" w:cs="Arial"/>
          <w:sz w:val="24"/>
          <w:szCs w:val="24"/>
        </w:rPr>
        <w:t>ttendance at</w:t>
      </w:r>
      <w:r w:rsidR="00F7759C" w:rsidRPr="00AE04ED">
        <w:rPr>
          <w:rFonts w:ascii="Arial" w:hAnsi="Arial" w:cs="Arial"/>
          <w:sz w:val="24"/>
          <w:szCs w:val="24"/>
        </w:rPr>
        <w:t xml:space="preserve"> Learning Events</w:t>
      </w:r>
      <w:r w:rsidRPr="00AE04ED">
        <w:rPr>
          <w:rFonts w:ascii="Arial" w:hAnsi="Arial" w:cs="Arial"/>
          <w:sz w:val="24"/>
          <w:szCs w:val="24"/>
        </w:rPr>
        <w:t xml:space="preserve"> along with practitioners from </w:t>
      </w:r>
      <w:r w:rsidR="000E5697" w:rsidRPr="00AE04ED">
        <w:rPr>
          <w:rFonts w:ascii="Arial" w:hAnsi="Arial" w:cs="Arial"/>
          <w:sz w:val="24"/>
          <w:szCs w:val="24"/>
        </w:rPr>
        <w:t>multi</w:t>
      </w:r>
      <w:r w:rsidR="00073DB0" w:rsidRPr="00AE04ED">
        <w:rPr>
          <w:rFonts w:ascii="Arial" w:hAnsi="Arial" w:cs="Arial"/>
          <w:sz w:val="24"/>
          <w:szCs w:val="24"/>
        </w:rPr>
        <w:t>-</w:t>
      </w:r>
      <w:r w:rsidR="00975663" w:rsidRPr="00AE04ED">
        <w:rPr>
          <w:rFonts w:ascii="Arial" w:hAnsi="Arial" w:cs="Arial"/>
          <w:sz w:val="24"/>
          <w:szCs w:val="24"/>
        </w:rPr>
        <w:t>agencie</w:t>
      </w:r>
      <w:r w:rsidR="000E5697" w:rsidRPr="00AE04ED">
        <w:rPr>
          <w:rFonts w:ascii="Arial" w:hAnsi="Arial" w:cs="Arial"/>
          <w:sz w:val="24"/>
          <w:szCs w:val="24"/>
        </w:rPr>
        <w:t>s</w:t>
      </w:r>
      <w:r w:rsidRPr="00AE04ED">
        <w:rPr>
          <w:rFonts w:ascii="Arial" w:hAnsi="Arial" w:cs="Arial"/>
          <w:sz w:val="24"/>
          <w:szCs w:val="24"/>
        </w:rPr>
        <w:t xml:space="preserve"> may also be required during the</w:t>
      </w:r>
      <w:r w:rsidR="00F7759C" w:rsidRPr="00AE04ED">
        <w:rPr>
          <w:rFonts w:ascii="Arial" w:hAnsi="Arial" w:cs="Arial"/>
          <w:sz w:val="24"/>
          <w:szCs w:val="24"/>
        </w:rPr>
        <w:t xml:space="preserve"> review process. </w:t>
      </w:r>
      <w:r w:rsidR="000E5697" w:rsidRPr="00AE04ED">
        <w:rPr>
          <w:rFonts w:ascii="Arial" w:hAnsi="Arial" w:cs="Arial"/>
          <w:sz w:val="24"/>
          <w:szCs w:val="24"/>
        </w:rPr>
        <w:t>All staff should be made aware</w:t>
      </w:r>
      <w:r w:rsidRPr="00AE04ED">
        <w:rPr>
          <w:rFonts w:ascii="Arial" w:hAnsi="Arial" w:cs="Arial"/>
          <w:sz w:val="24"/>
          <w:szCs w:val="24"/>
        </w:rPr>
        <w:t xml:space="preserve"> that there is an expectation</w:t>
      </w:r>
      <w:r w:rsidR="000E5697" w:rsidRPr="00AE04ED">
        <w:rPr>
          <w:rFonts w:ascii="Arial" w:hAnsi="Arial" w:cs="Arial"/>
          <w:sz w:val="24"/>
          <w:szCs w:val="24"/>
        </w:rPr>
        <w:t xml:space="preserve"> as a professional</w:t>
      </w:r>
      <w:r w:rsidRPr="00AE04ED">
        <w:rPr>
          <w:rFonts w:ascii="Arial" w:hAnsi="Arial" w:cs="Arial"/>
          <w:sz w:val="24"/>
          <w:szCs w:val="24"/>
        </w:rPr>
        <w:t xml:space="preserve"> that they co</w:t>
      </w:r>
      <w:r w:rsidR="000E5697" w:rsidRPr="00AE04ED">
        <w:rPr>
          <w:rFonts w:ascii="Arial" w:hAnsi="Arial" w:cs="Arial"/>
          <w:sz w:val="24"/>
          <w:szCs w:val="24"/>
        </w:rPr>
        <w:t>ntribute to a</w:t>
      </w:r>
      <w:r w:rsidRPr="00AE04ED">
        <w:rPr>
          <w:rFonts w:ascii="Arial" w:hAnsi="Arial" w:cs="Arial"/>
          <w:sz w:val="24"/>
          <w:szCs w:val="24"/>
        </w:rPr>
        <w:t xml:space="preserve"> review and attend any interviews as required</w:t>
      </w:r>
      <w:r w:rsidR="000E5697" w:rsidRPr="00AE04ED">
        <w:rPr>
          <w:rFonts w:ascii="Arial" w:hAnsi="Arial" w:cs="Arial"/>
          <w:sz w:val="24"/>
          <w:szCs w:val="24"/>
        </w:rPr>
        <w:t xml:space="preserve">; regardless of whether they remain employed at the school or have changed roles. </w:t>
      </w:r>
    </w:p>
    <w:p w14:paraId="7EA252C6" w14:textId="77777777" w:rsidR="00C479BD" w:rsidRDefault="00C479BD" w:rsidP="00511829">
      <w:pPr>
        <w:spacing w:after="0" w:line="240" w:lineRule="auto"/>
        <w:rPr>
          <w:rFonts w:ascii="Arial" w:hAnsi="Arial" w:cs="Arial"/>
          <w:sz w:val="24"/>
          <w:szCs w:val="24"/>
        </w:rPr>
      </w:pPr>
    </w:p>
    <w:p w14:paraId="410588E0" w14:textId="77777777" w:rsidR="00C479BD" w:rsidRDefault="00C479BD" w:rsidP="00511829">
      <w:pPr>
        <w:spacing w:after="0" w:line="240" w:lineRule="auto"/>
        <w:rPr>
          <w:b/>
          <w:sz w:val="24"/>
          <w:szCs w:val="24"/>
          <w:u w:val="single"/>
        </w:rPr>
      </w:pPr>
    </w:p>
    <w:p w14:paraId="77FDC416" w14:textId="77777777" w:rsidR="00106F04" w:rsidRDefault="00106F04" w:rsidP="00511829">
      <w:pPr>
        <w:spacing w:after="0" w:line="240" w:lineRule="auto"/>
        <w:rPr>
          <w:b/>
          <w:sz w:val="24"/>
          <w:szCs w:val="24"/>
          <w:u w:val="single"/>
        </w:rPr>
      </w:pPr>
    </w:p>
    <w:p w14:paraId="24581139" w14:textId="77777777" w:rsidR="00106F04" w:rsidRDefault="00106F04" w:rsidP="00511829">
      <w:pPr>
        <w:spacing w:after="0" w:line="240" w:lineRule="auto"/>
        <w:rPr>
          <w:b/>
          <w:sz w:val="24"/>
          <w:szCs w:val="24"/>
          <w:u w:val="single"/>
        </w:rPr>
      </w:pPr>
    </w:p>
    <w:p w14:paraId="5B351C3F" w14:textId="77777777" w:rsidR="00106F04" w:rsidRPr="00511829" w:rsidRDefault="00106F04" w:rsidP="00511829">
      <w:pPr>
        <w:spacing w:after="0" w:line="240" w:lineRule="auto"/>
        <w:rPr>
          <w:b/>
          <w:sz w:val="24"/>
          <w:szCs w:val="24"/>
          <w:u w:val="single"/>
        </w:rPr>
      </w:pPr>
    </w:p>
    <w:p w14:paraId="0CFB3934" w14:textId="13BFDD01" w:rsidR="002D7150" w:rsidRPr="00C479BD" w:rsidRDefault="002A70C1" w:rsidP="00A45E0D">
      <w:pPr>
        <w:jc w:val="both"/>
        <w:rPr>
          <w:rFonts w:ascii="Arial" w:hAnsi="Arial" w:cs="Arial"/>
          <w:sz w:val="24"/>
          <w:szCs w:val="24"/>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89312" behindDoc="0" locked="0" layoutInCell="1" allowOverlap="1" wp14:anchorId="1A6F3AD2" wp14:editId="073BC1EE">
                <wp:simplePos x="0" y="0"/>
                <wp:positionH relativeFrom="column">
                  <wp:posOffset>0</wp:posOffset>
                </wp:positionH>
                <wp:positionV relativeFrom="paragraph">
                  <wp:posOffset>124447</wp:posOffset>
                </wp:positionV>
                <wp:extent cx="6305550" cy="3048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1B84815" w14:textId="0DC0BA11" w:rsidR="00543AB1" w:rsidRPr="002B491E" w:rsidRDefault="00543AB1" w:rsidP="002B491E">
                            <w:pPr>
                              <w:spacing w:after="0" w:line="240"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 xml:space="preserve">18. </w:t>
                            </w:r>
                            <w:r w:rsidRPr="002B491E">
                              <w:rPr>
                                <w:rFonts w:ascii="Arial" w:eastAsia="Times New Roman" w:hAnsi="Arial" w:cs="Arial"/>
                                <w:b/>
                                <w:sz w:val="28"/>
                                <w:szCs w:val="28"/>
                                <w:lang w:eastAsia="en-GB"/>
                              </w:rPr>
                              <w:t>References</w:t>
                            </w:r>
                          </w:p>
                          <w:p w14:paraId="4689A4FD"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F3AD2" id="_x0000_s1065" type="#_x0000_t202" style="position:absolute;left:0;text-align:left;margin-left:0;margin-top:9.8pt;width:496.5pt;height:24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" fillcolor="#9ecb81 [2169]" strokecolor="#70ad47 [3209]" strokeweight=".5pt">
                <v:fill color2="#8ac066 [2617]" rotate="t" colors="0 #b5d5a7;.5 #aace99;1 #9cca86" focus="100%" type="gradient">
                  <o:fill v:ext="view" type="gradientUnscaled"/>
                </v:fill>
                <v:textbox>
                  <w:txbxContent>
                    <w:p w14:paraId="31B84815" w14:textId="0DC0BA11" w:rsidR="00543AB1" w:rsidRPr="002B491E" w:rsidRDefault="00543AB1" w:rsidP="002B491E">
                      <w:pPr>
                        <w:spacing w:after="0" w:line="240"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 xml:space="preserve">18. </w:t>
                      </w:r>
                      <w:r w:rsidRPr="002B491E">
                        <w:rPr>
                          <w:rFonts w:ascii="Arial" w:eastAsia="Times New Roman" w:hAnsi="Arial" w:cs="Arial"/>
                          <w:b/>
                          <w:sz w:val="28"/>
                          <w:szCs w:val="28"/>
                          <w:lang w:eastAsia="en-GB"/>
                        </w:rPr>
                        <w:t>References</w:t>
                      </w:r>
                    </w:p>
                    <w:p w14:paraId="4689A4FD" w14:textId="77777777" w:rsidR="00543AB1" w:rsidRPr="00DA1EE1" w:rsidRDefault="00543AB1" w:rsidP="002A70C1">
                      <w:pPr>
                        <w:rPr>
                          <w:rFonts w:ascii="Arial" w:hAnsi="Arial" w:cs="Arial"/>
                          <w:b/>
                          <w:sz w:val="28"/>
                          <w:szCs w:val="28"/>
                        </w:rPr>
                      </w:pPr>
                    </w:p>
                  </w:txbxContent>
                </v:textbox>
                <w10:wrap type="square"/>
              </v:shape>
            </w:pict>
          </mc:Fallback>
        </mc:AlternateContent>
      </w:r>
    </w:p>
    <w:p w14:paraId="53E9557B" w14:textId="77777777" w:rsidR="00B42C7E" w:rsidRDefault="00105B55" w:rsidP="008D4758">
      <w:pPr>
        <w:pStyle w:val="ListParagraph1"/>
        <w:numPr>
          <w:ilvl w:val="0"/>
          <w:numId w:val="62"/>
        </w:numPr>
        <w:tabs>
          <w:tab w:val="left" w:pos="2070"/>
        </w:tabs>
        <w:jc w:val="both"/>
      </w:pPr>
      <w:r w:rsidRPr="00C479BD">
        <w:rPr>
          <w:b/>
        </w:rPr>
        <w:t>Wales Safeguarding Procedures</w:t>
      </w:r>
      <w:r w:rsidRPr="00C479BD">
        <w:t xml:space="preserve"> 2019</w:t>
      </w:r>
      <w:r w:rsidR="0057210F" w:rsidRPr="00C479BD">
        <w:t xml:space="preserve"> </w:t>
      </w:r>
    </w:p>
    <w:p w14:paraId="4ADF07F6" w14:textId="5FF00353" w:rsidR="00105B55" w:rsidRPr="00C479BD" w:rsidRDefault="00000000" w:rsidP="00B42C7E">
      <w:pPr>
        <w:pStyle w:val="ListParagraph1"/>
        <w:tabs>
          <w:tab w:val="left" w:pos="2070"/>
        </w:tabs>
        <w:ind w:left="360"/>
        <w:jc w:val="both"/>
      </w:pPr>
      <w:hyperlink r:id="rId56" w:history="1">
        <w:r w:rsidR="00B42C7E" w:rsidRPr="0060139B">
          <w:rPr>
            <w:rStyle w:val="Hyperlink"/>
            <w:rFonts w:cs="Arial"/>
          </w:rPr>
          <w:t>https://safeguarding.wales/</w:t>
        </w:r>
      </w:hyperlink>
    </w:p>
    <w:p w14:paraId="31A0E02F" w14:textId="77777777" w:rsidR="0057210F" w:rsidRPr="00C479BD" w:rsidRDefault="0057210F" w:rsidP="0057210F">
      <w:pPr>
        <w:pStyle w:val="ListParagraph1"/>
        <w:tabs>
          <w:tab w:val="left" w:pos="2070"/>
        </w:tabs>
        <w:ind w:left="0"/>
        <w:jc w:val="both"/>
      </w:pPr>
    </w:p>
    <w:p w14:paraId="512E633E" w14:textId="213A63FE" w:rsidR="001A4D11" w:rsidRPr="00C479BD" w:rsidRDefault="001A4D11" w:rsidP="001A4D11">
      <w:pPr>
        <w:autoSpaceDE w:val="0"/>
        <w:autoSpaceDN w:val="0"/>
        <w:adjustRightInd w:val="0"/>
        <w:spacing w:after="0" w:line="240" w:lineRule="auto"/>
        <w:rPr>
          <w:rFonts w:ascii="Arial" w:hAnsi="Arial" w:cs="Arial"/>
          <w:bCs/>
          <w:color w:val="000000"/>
          <w:sz w:val="24"/>
          <w:szCs w:val="24"/>
        </w:rPr>
      </w:pPr>
      <w:r w:rsidRPr="00C479BD">
        <w:rPr>
          <w:rFonts w:ascii="Arial" w:hAnsi="Arial" w:cs="Arial"/>
          <w:b/>
          <w:bCs/>
          <w:color w:val="000000"/>
          <w:sz w:val="24"/>
          <w:szCs w:val="24"/>
        </w:rPr>
        <w:t>All Wales Practice Guides</w:t>
      </w:r>
      <w:r w:rsidR="0057210F" w:rsidRPr="00C479BD">
        <w:rPr>
          <w:rFonts w:ascii="Arial" w:hAnsi="Arial" w:cs="Arial"/>
          <w:bCs/>
          <w:color w:val="000000"/>
          <w:sz w:val="24"/>
          <w:szCs w:val="24"/>
        </w:rPr>
        <w:t>:</w:t>
      </w:r>
    </w:p>
    <w:p w14:paraId="3FE0AE7A" w14:textId="77777777" w:rsidR="0057210F" w:rsidRPr="00C479BD" w:rsidRDefault="0057210F" w:rsidP="001A4D11">
      <w:pPr>
        <w:autoSpaceDE w:val="0"/>
        <w:autoSpaceDN w:val="0"/>
        <w:adjustRightInd w:val="0"/>
        <w:spacing w:after="0" w:line="240" w:lineRule="auto"/>
        <w:rPr>
          <w:rFonts w:ascii="Arial" w:hAnsi="Arial" w:cs="Arial"/>
          <w:b/>
          <w:bCs/>
          <w:color w:val="000000"/>
          <w:sz w:val="24"/>
          <w:szCs w:val="24"/>
        </w:rPr>
      </w:pPr>
    </w:p>
    <w:p w14:paraId="7BA217EA" w14:textId="1DB61590" w:rsidR="001A4D11" w:rsidRPr="00B42C7E" w:rsidRDefault="001A4D11"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Safeguarding children from Child Criminal Exploitation (CCE)</w:t>
      </w:r>
    </w:p>
    <w:p w14:paraId="010BAAED" w14:textId="207701EA" w:rsidR="001A4D11" w:rsidRPr="00B42C7E" w:rsidRDefault="00000000" w:rsidP="0057210F">
      <w:pPr>
        <w:autoSpaceDE w:val="0"/>
        <w:autoSpaceDN w:val="0"/>
        <w:adjustRightInd w:val="0"/>
        <w:spacing w:after="0" w:line="240" w:lineRule="auto"/>
        <w:ind w:firstLine="720"/>
        <w:rPr>
          <w:rFonts w:ascii="Arial" w:hAnsi="Arial" w:cs="Arial"/>
          <w:bCs/>
          <w:color w:val="0000FF"/>
          <w:sz w:val="24"/>
          <w:szCs w:val="24"/>
        </w:rPr>
      </w:pPr>
      <w:hyperlink r:id="rId57" w:history="1">
        <w:r w:rsidR="001A4D11" w:rsidRPr="00B42C7E">
          <w:rPr>
            <w:rStyle w:val="Hyperlink"/>
            <w:rFonts w:ascii="Arial" w:hAnsi="Arial" w:cs="Arial"/>
            <w:bCs/>
            <w:sz w:val="24"/>
            <w:szCs w:val="24"/>
          </w:rPr>
          <w:t>www.safeguarding.wales/chi/index.c6.html</w:t>
        </w:r>
      </w:hyperlink>
    </w:p>
    <w:p w14:paraId="547F0E83" w14:textId="77777777" w:rsidR="001A4D11" w:rsidRPr="00B42C7E" w:rsidRDefault="001A4D11" w:rsidP="001A4D11">
      <w:pPr>
        <w:autoSpaceDE w:val="0"/>
        <w:autoSpaceDN w:val="0"/>
        <w:adjustRightInd w:val="0"/>
        <w:spacing w:after="0" w:line="240" w:lineRule="auto"/>
        <w:rPr>
          <w:rFonts w:ascii="Arial" w:hAnsi="Arial" w:cs="Arial"/>
          <w:bCs/>
          <w:color w:val="000000"/>
          <w:sz w:val="24"/>
          <w:szCs w:val="24"/>
        </w:rPr>
      </w:pPr>
    </w:p>
    <w:p w14:paraId="2C318970" w14:textId="57F13831" w:rsidR="001A4D11" w:rsidRPr="00B42C7E" w:rsidRDefault="00B26699"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Safeguarding children from Child Sexual E</w:t>
      </w:r>
      <w:r w:rsidR="001A4D11" w:rsidRPr="00B42C7E">
        <w:rPr>
          <w:rFonts w:ascii="Arial" w:hAnsi="Arial" w:cs="Arial"/>
          <w:bCs/>
          <w:color w:val="000000"/>
          <w:sz w:val="24"/>
          <w:szCs w:val="24"/>
        </w:rPr>
        <w:t>xploitation (CSE)</w:t>
      </w:r>
    </w:p>
    <w:p w14:paraId="5454163C" w14:textId="71D43EAD" w:rsidR="001A4D11" w:rsidRPr="00B42C7E" w:rsidRDefault="00000000" w:rsidP="002D7150">
      <w:pPr>
        <w:pStyle w:val="ListParagraph"/>
        <w:autoSpaceDE w:val="0"/>
        <w:autoSpaceDN w:val="0"/>
        <w:adjustRightInd w:val="0"/>
        <w:spacing w:after="0" w:line="240" w:lineRule="auto"/>
        <w:rPr>
          <w:rFonts w:ascii="Arial" w:hAnsi="Arial" w:cs="Arial"/>
          <w:bCs/>
          <w:color w:val="0000FF"/>
          <w:sz w:val="24"/>
          <w:szCs w:val="24"/>
        </w:rPr>
      </w:pPr>
      <w:hyperlink r:id="rId58" w:history="1">
        <w:r w:rsidR="001A4D11" w:rsidRPr="00B42C7E">
          <w:rPr>
            <w:rStyle w:val="Hyperlink"/>
            <w:rFonts w:ascii="Arial" w:hAnsi="Arial" w:cs="Arial"/>
            <w:bCs/>
            <w:sz w:val="24"/>
            <w:szCs w:val="24"/>
          </w:rPr>
          <w:t>www.safeguarding.wales/chi/index.c6.html</w:t>
        </w:r>
      </w:hyperlink>
    </w:p>
    <w:p w14:paraId="41C6F601" w14:textId="77777777" w:rsidR="001A4D11" w:rsidRPr="00B42C7E" w:rsidRDefault="001A4D11" w:rsidP="001A4D11">
      <w:pPr>
        <w:autoSpaceDE w:val="0"/>
        <w:autoSpaceDN w:val="0"/>
        <w:adjustRightInd w:val="0"/>
        <w:spacing w:after="0" w:line="240" w:lineRule="auto"/>
        <w:rPr>
          <w:rFonts w:ascii="Arial" w:hAnsi="Arial" w:cs="Arial"/>
          <w:bCs/>
          <w:color w:val="000000"/>
          <w:sz w:val="24"/>
          <w:szCs w:val="24"/>
        </w:rPr>
      </w:pPr>
    </w:p>
    <w:p w14:paraId="38E5E2AD" w14:textId="756B08A1" w:rsidR="001A4D11" w:rsidRPr="00B42C7E" w:rsidRDefault="001A4D11"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Saf</w:t>
      </w:r>
      <w:r w:rsidR="00B26699" w:rsidRPr="00B42C7E">
        <w:rPr>
          <w:rFonts w:ascii="Arial" w:hAnsi="Arial" w:cs="Arial"/>
          <w:bCs/>
          <w:color w:val="000000"/>
          <w:sz w:val="24"/>
          <w:szCs w:val="24"/>
        </w:rPr>
        <w:t>eguarding children affected by Domestic A</w:t>
      </w:r>
      <w:r w:rsidRPr="00B42C7E">
        <w:rPr>
          <w:rFonts w:ascii="Arial" w:hAnsi="Arial" w:cs="Arial"/>
          <w:bCs/>
          <w:color w:val="000000"/>
          <w:sz w:val="24"/>
          <w:szCs w:val="24"/>
        </w:rPr>
        <w:t>buse</w:t>
      </w:r>
    </w:p>
    <w:p w14:paraId="009C72C3" w14:textId="77777777" w:rsidR="002D7150" w:rsidRPr="00B42C7E" w:rsidRDefault="00000000" w:rsidP="002D7150">
      <w:pPr>
        <w:pStyle w:val="ListParagraph"/>
        <w:autoSpaceDE w:val="0"/>
        <w:autoSpaceDN w:val="0"/>
        <w:adjustRightInd w:val="0"/>
        <w:spacing w:after="0" w:line="240" w:lineRule="auto"/>
        <w:rPr>
          <w:rFonts w:ascii="Arial" w:hAnsi="Arial" w:cs="Arial"/>
          <w:bCs/>
          <w:color w:val="0000FF"/>
          <w:sz w:val="24"/>
          <w:szCs w:val="24"/>
        </w:rPr>
      </w:pPr>
      <w:hyperlink r:id="rId59" w:history="1">
        <w:r w:rsidR="001A4D11" w:rsidRPr="00B42C7E">
          <w:rPr>
            <w:rStyle w:val="Hyperlink"/>
            <w:rFonts w:ascii="Arial" w:hAnsi="Arial" w:cs="Arial"/>
            <w:bCs/>
            <w:sz w:val="24"/>
            <w:szCs w:val="24"/>
          </w:rPr>
          <w:t>www.safeguarding.wales/chi/index.c6.html</w:t>
        </w:r>
      </w:hyperlink>
    </w:p>
    <w:p w14:paraId="64FE690A" w14:textId="77777777" w:rsidR="002D7150" w:rsidRPr="00B42C7E" w:rsidRDefault="002D7150" w:rsidP="002D7150">
      <w:pPr>
        <w:autoSpaceDE w:val="0"/>
        <w:autoSpaceDN w:val="0"/>
        <w:adjustRightInd w:val="0"/>
        <w:spacing w:after="0" w:line="240" w:lineRule="auto"/>
        <w:rPr>
          <w:rFonts w:ascii="Arial" w:hAnsi="Arial" w:cs="Arial"/>
          <w:bCs/>
          <w:color w:val="000000"/>
          <w:sz w:val="24"/>
          <w:szCs w:val="24"/>
        </w:rPr>
      </w:pPr>
    </w:p>
    <w:p w14:paraId="605D7E29" w14:textId="4C59C02B" w:rsidR="002D7150" w:rsidRPr="00B42C7E" w:rsidRDefault="00B26699"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Safeguarding children from Harmful P</w:t>
      </w:r>
      <w:r w:rsidR="001A4D11" w:rsidRPr="00B42C7E">
        <w:rPr>
          <w:rFonts w:ascii="Arial" w:hAnsi="Arial" w:cs="Arial"/>
          <w:bCs/>
          <w:color w:val="000000"/>
          <w:sz w:val="24"/>
          <w:szCs w:val="24"/>
        </w:rPr>
        <w:t xml:space="preserve">ractices </w:t>
      </w:r>
      <w:r w:rsidRPr="00B42C7E">
        <w:rPr>
          <w:rFonts w:ascii="Arial" w:hAnsi="Arial" w:cs="Arial"/>
          <w:bCs/>
          <w:color w:val="000000"/>
          <w:sz w:val="24"/>
          <w:szCs w:val="24"/>
        </w:rPr>
        <w:t>related to Tradition, C</w:t>
      </w:r>
      <w:r w:rsidR="001A4D11" w:rsidRPr="00B42C7E">
        <w:rPr>
          <w:rFonts w:ascii="Arial" w:hAnsi="Arial" w:cs="Arial"/>
          <w:bCs/>
          <w:color w:val="000000"/>
          <w:sz w:val="24"/>
          <w:szCs w:val="24"/>
        </w:rPr>
        <w:t xml:space="preserve">ulture, </w:t>
      </w:r>
      <w:r w:rsidRPr="00B42C7E">
        <w:rPr>
          <w:rFonts w:ascii="Arial" w:hAnsi="Arial" w:cs="Arial"/>
          <w:bCs/>
          <w:color w:val="000000"/>
          <w:sz w:val="24"/>
          <w:szCs w:val="24"/>
        </w:rPr>
        <w:t>Religion or S</w:t>
      </w:r>
      <w:r w:rsidR="001A4D11" w:rsidRPr="00B42C7E">
        <w:rPr>
          <w:rFonts w:ascii="Arial" w:hAnsi="Arial" w:cs="Arial"/>
          <w:bCs/>
          <w:color w:val="000000"/>
          <w:sz w:val="24"/>
          <w:szCs w:val="24"/>
        </w:rPr>
        <w:t xml:space="preserve">uperstition </w:t>
      </w:r>
      <w:hyperlink r:id="rId60" w:history="1">
        <w:r w:rsidR="0057210F" w:rsidRPr="00B42C7E">
          <w:rPr>
            <w:rStyle w:val="Hyperlink"/>
            <w:rFonts w:ascii="Arial" w:hAnsi="Arial" w:cs="Arial"/>
            <w:bCs/>
            <w:sz w:val="24"/>
            <w:szCs w:val="24"/>
          </w:rPr>
          <w:t>www.safeguarding.wales/chi/index.c6.html</w:t>
        </w:r>
      </w:hyperlink>
    </w:p>
    <w:p w14:paraId="759881CD" w14:textId="77777777" w:rsidR="002D7150" w:rsidRPr="00B42C7E" w:rsidRDefault="002D7150" w:rsidP="002D7150">
      <w:pPr>
        <w:pStyle w:val="ListParagraph"/>
        <w:autoSpaceDE w:val="0"/>
        <w:autoSpaceDN w:val="0"/>
        <w:adjustRightInd w:val="0"/>
        <w:spacing w:after="0" w:line="240" w:lineRule="auto"/>
        <w:rPr>
          <w:rFonts w:ascii="Arial" w:hAnsi="Arial" w:cs="Arial"/>
          <w:bCs/>
          <w:color w:val="000000"/>
          <w:sz w:val="24"/>
          <w:szCs w:val="24"/>
        </w:rPr>
      </w:pPr>
    </w:p>
    <w:p w14:paraId="33C66F11" w14:textId="2BF9C716" w:rsidR="001A4D11" w:rsidRPr="00B42C7E" w:rsidRDefault="001A4D11"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Safeguarding children</w:t>
      </w:r>
      <w:r w:rsidR="00B26699" w:rsidRPr="00B42C7E">
        <w:rPr>
          <w:rFonts w:ascii="Arial" w:hAnsi="Arial" w:cs="Arial"/>
          <w:bCs/>
          <w:color w:val="000000"/>
          <w:sz w:val="24"/>
          <w:szCs w:val="24"/>
        </w:rPr>
        <w:t xml:space="preserve"> were there are concerns about Harmful S</w:t>
      </w:r>
      <w:r w:rsidRPr="00B42C7E">
        <w:rPr>
          <w:rFonts w:ascii="Arial" w:hAnsi="Arial" w:cs="Arial"/>
          <w:bCs/>
          <w:color w:val="000000"/>
          <w:sz w:val="24"/>
          <w:szCs w:val="24"/>
        </w:rPr>
        <w:t>exual Behaviour</w:t>
      </w:r>
      <w:r w:rsidR="00E81271" w:rsidRPr="00B42C7E">
        <w:rPr>
          <w:rFonts w:ascii="Arial" w:hAnsi="Arial" w:cs="Arial"/>
          <w:bCs/>
          <w:color w:val="000000"/>
          <w:sz w:val="24"/>
          <w:szCs w:val="24"/>
        </w:rPr>
        <w:t xml:space="preserve"> </w:t>
      </w:r>
      <w:r w:rsidR="00B26699" w:rsidRPr="00B42C7E">
        <w:rPr>
          <w:rFonts w:ascii="Arial" w:hAnsi="Arial" w:cs="Arial"/>
          <w:bCs/>
          <w:color w:val="000000"/>
          <w:sz w:val="24"/>
          <w:szCs w:val="24"/>
        </w:rPr>
        <w:t xml:space="preserve">(HSB) </w:t>
      </w:r>
      <w:hyperlink r:id="rId61" w:history="1">
        <w:r w:rsidR="0057210F" w:rsidRPr="00B42C7E">
          <w:rPr>
            <w:rStyle w:val="Hyperlink"/>
            <w:rFonts w:ascii="Arial" w:hAnsi="Arial" w:cs="Arial"/>
            <w:bCs/>
            <w:sz w:val="24"/>
            <w:szCs w:val="24"/>
          </w:rPr>
          <w:t>www.safeguarding.wales/chi/index.c6.html</w:t>
        </w:r>
      </w:hyperlink>
    </w:p>
    <w:p w14:paraId="4F408CEB" w14:textId="77777777" w:rsidR="001A4D11" w:rsidRPr="00B42C7E" w:rsidRDefault="001A4D11" w:rsidP="001A4D11">
      <w:pPr>
        <w:autoSpaceDE w:val="0"/>
        <w:autoSpaceDN w:val="0"/>
        <w:adjustRightInd w:val="0"/>
        <w:spacing w:after="0" w:line="240" w:lineRule="auto"/>
        <w:rPr>
          <w:rFonts w:ascii="Arial" w:hAnsi="Arial" w:cs="Arial"/>
          <w:bCs/>
          <w:color w:val="000000"/>
          <w:sz w:val="24"/>
          <w:szCs w:val="24"/>
        </w:rPr>
      </w:pPr>
    </w:p>
    <w:p w14:paraId="2FA68B34" w14:textId="42FAAD42" w:rsidR="001A4D11" w:rsidRPr="00B42C7E" w:rsidRDefault="001A4D11"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 xml:space="preserve">Safeguarding </w:t>
      </w:r>
      <w:r w:rsidR="00B26699" w:rsidRPr="00B42C7E">
        <w:rPr>
          <w:rFonts w:ascii="Arial" w:hAnsi="Arial" w:cs="Arial"/>
          <w:bCs/>
          <w:color w:val="000000"/>
          <w:sz w:val="24"/>
          <w:szCs w:val="24"/>
        </w:rPr>
        <w:t>children from Online A</w:t>
      </w:r>
      <w:r w:rsidRPr="00B42C7E">
        <w:rPr>
          <w:rFonts w:ascii="Arial" w:hAnsi="Arial" w:cs="Arial"/>
          <w:bCs/>
          <w:color w:val="000000"/>
          <w:sz w:val="24"/>
          <w:szCs w:val="24"/>
        </w:rPr>
        <w:t>buse</w:t>
      </w:r>
    </w:p>
    <w:p w14:paraId="5B1A6A87" w14:textId="2239390D" w:rsidR="001A4D11" w:rsidRPr="00B42C7E" w:rsidRDefault="00000000" w:rsidP="002D7150">
      <w:pPr>
        <w:pStyle w:val="ListParagraph"/>
        <w:autoSpaceDE w:val="0"/>
        <w:autoSpaceDN w:val="0"/>
        <w:adjustRightInd w:val="0"/>
        <w:spacing w:after="0" w:line="240" w:lineRule="auto"/>
        <w:rPr>
          <w:rFonts w:ascii="Arial" w:hAnsi="Arial" w:cs="Arial"/>
          <w:bCs/>
          <w:color w:val="0000FF"/>
          <w:sz w:val="24"/>
          <w:szCs w:val="24"/>
        </w:rPr>
      </w:pPr>
      <w:hyperlink r:id="rId62" w:history="1">
        <w:r w:rsidR="0057210F" w:rsidRPr="00B42C7E">
          <w:rPr>
            <w:rStyle w:val="Hyperlink"/>
            <w:rFonts w:ascii="Arial" w:hAnsi="Arial" w:cs="Arial"/>
            <w:bCs/>
            <w:sz w:val="24"/>
            <w:szCs w:val="24"/>
          </w:rPr>
          <w:t>www.safeguarding.wales/chi/index.c6.html</w:t>
        </w:r>
      </w:hyperlink>
    </w:p>
    <w:p w14:paraId="15A4ABA2" w14:textId="77777777" w:rsidR="001A4D11" w:rsidRPr="00B42C7E" w:rsidRDefault="001A4D11" w:rsidP="001A4D11">
      <w:pPr>
        <w:autoSpaceDE w:val="0"/>
        <w:autoSpaceDN w:val="0"/>
        <w:adjustRightInd w:val="0"/>
        <w:spacing w:after="0" w:line="240" w:lineRule="auto"/>
        <w:rPr>
          <w:rFonts w:ascii="Arial" w:hAnsi="Arial" w:cs="Arial"/>
          <w:bCs/>
          <w:color w:val="000000"/>
          <w:sz w:val="24"/>
          <w:szCs w:val="24"/>
        </w:rPr>
      </w:pPr>
    </w:p>
    <w:p w14:paraId="1F759131" w14:textId="0BD43AF3" w:rsidR="001A4D11" w:rsidRPr="00B42C7E" w:rsidRDefault="001A4D11" w:rsidP="008D4758">
      <w:pPr>
        <w:pStyle w:val="ListParagraph"/>
        <w:numPr>
          <w:ilvl w:val="0"/>
          <w:numId w:val="26"/>
        </w:numPr>
        <w:autoSpaceDE w:val="0"/>
        <w:autoSpaceDN w:val="0"/>
        <w:adjustRightInd w:val="0"/>
        <w:spacing w:after="0" w:line="240" w:lineRule="auto"/>
        <w:rPr>
          <w:rFonts w:ascii="Arial" w:hAnsi="Arial" w:cs="Arial"/>
          <w:bCs/>
          <w:color w:val="000000"/>
          <w:sz w:val="24"/>
          <w:szCs w:val="24"/>
        </w:rPr>
      </w:pPr>
      <w:r w:rsidRPr="00B42C7E">
        <w:rPr>
          <w:rFonts w:ascii="Arial" w:hAnsi="Arial" w:cs="Arial"/>
          <w:bCs/>
          <w:color w:val="000000"/>
          <w:sz w:val="24"/>
          <w:szCs w:val="24"/>
        </w:rPr>
        <w:t xml:space="preserve">Safeguarding </w:t>
      </w:r>
      <w:r w:rsidR="00B26699" w:rsidRPr="00B42C7E">
        <w:rPr>
          <w:rFonts w:ascii="Arial" w:hAnsi="Arial" w:cs="Arial"/>
          <w:bCs/>
          <w:color w:val="000000"/>
          <w:sz w:val="24"/>
          <w:szCs w:val="24"/>
        </w:rPr>
        <w:t>children who may be T</w:t>
      </w:r>
      <w:r w:rsidRPr="00B42C7E">
        <w:rPr>
          <w:rFonts w:ascii="Arial" w:hAnsi="Arial" w:cs="Arial"/>
          <w:bCs/>
          <w:color w:val="000000"/>
          <w:sz w:val="24"/>
          <w:szCs w:val="24"/>
        </w:rPr>
        <w:t>rafficked</w:t>
      </w:r>
    </w:p>
    <w:p w14:paraId="4AF7EEAE" w14:textId="6CDE9256" w:rsidR="001A4D11" w:rsidRPr="00B42C7E" w:rsidRDefault="00000000" w:rsidP="002D7150">
      <w:pPr>
        <w:pStyle w:val="ListParagraph"/>
        <w:autoSpaceDE w:val="0"/>
        <w:autoSpaceDN w:val="0"/>
        <w:adjustRightInd w:val="0"/>
        <w:spacing w:after="0" w:line="240" w:lineRule="auto"/>
        <w:rPr>
          <w:rStyle w:val="Hyperlink"/>
          <w:rFonts w:ascii="Arial" w:hAnsi="Arial" w:cs="Arial"/>
          <w:bCs/>
          <w:sz w:val="24"/>
          <w:szCs w:val="24"/>
        </w:rPr>
      </w:pPr>
      <w:hyperlink r:id="rId63" w:history="1">
        <w:r w:rsidR="0057210F" w:rsidRPr="00B42C7E">
          <w:rPr>
            <w:rStyle w:val="Hyperlink"/>
            <w:rFonts w:ascii="Arial" w:hAnsi="Arial" w:cs="Arial"/>
            <w:bCs/>
            <w:sz w:val="24"/>
            <w:szCs w:val="24"/>
          </w:rPr>
          <w:t>www.safeguarding.wales/chi/index.c6.html</w:t>
        </w:r>
      </w:hyperlink>
    </w:p>
    <w:p w14:paraId="055CB3C9" w14:textId="77777777" w:rsidR="006A699A" w:rsidRPr="00B42C7E" w:rsidRDefault="006A699A" w:rsidP="002D7150">
      <w:pPr>
        <w:pStyle w:val="ListParagraph"/>
        <w:autoSpaceDE w:val="0"/>
        <w:autoSpaceDN w:val="0"/>
        <w:adjustRightInd w:val="0"/>
        <w:spacing w:after="0" w:line="240" w:lineRule="auto"/>
        <w:rPr>
          <w:rStyle w:val="Hyperlink"/>
          <w:rFonts w:ascii="Arial" w:hAnsi="Arial" w:cs="Arial"/>
          <w:bCs/>
          <w:sz w:val="24"/>
          <w:szCs w:val="24"/>
        </w:rPr>
      </w:pPr>
    </w:p>
    <w:p w14:paraId="5658B10D" w14:textId="70B6D192" w:rsidR="00030DC9" w:rsidRPr="00B42C7E" w:rsidRDefault="00030DC9" w:rsidP="008D4758">
      <w:pPr>
        <w:pStyle w:val="ListParagraph"/>
        <w:numPr>
          <w:ilvl w:val="0"/>
          <w:numId w:val="26"/>
        </w:numPr>
        <w:autoSpaceDE w:val="0"/>
        <w:autoSpaceDN w:val="0"/>
        <w:adjustRightInd w:val="0"/>
        <w:spacing w:after="0" w:line="240" w:lineRule="auto"/>
        <w:rPr>
          <w:rFonts w:ascii="Arial" w:hAnsi="Arial" w:cs="Arial"/>
          <w:bCs/>
          <w:sz w:val="24"/>
          <w:szCs w:val="24"/>
        </w:rPr>
      </w:pPr>
      <w:r w:rsidRPr="00B42C7E">
        <w:rPr>
          <w:rFonts w:ascii="Arial" w:hAnsi="Arial" w:cs="Arial"/>
          <w:bCs/>
          <w:sz w:val="24"/>
          <w:szCs w:val="24"/>
        </w:rPr>
        <w:t>Safeguarding Children from Radicalisation</w:t>
      </w:r>
    </w:p>
    <w:p w14:paraId="16AC72A5" w14:textId="69201094" w:rsidR="00030DC9" w:rsidRPr="00B42C7E" w:rsidRDefault="00000000" w:rsidP="006A699A">
      <w:pPr>
        <w:autoSpaceDE w:val="0"/>
        <w:autoSpaceDN w:val="0"/>
        <w:adjustRightInd w:val="0"/>
        <w:spacing w:after="0" w:line="240" w:lineRule="auto"/>
        <w:ind w:left="360" w:firstLine="360"/>
        <w:rPr>
          <w:rFonts w:ascii="Arial" w:hAnsi="Arial" w:cs="Arial"/>
          <w:bCs/>
          <w:color w:val="0000FF"/>
          <w:sz w:val="24"/>
          <w:szCs w:val="24"/>
        </w:rPr>
      </w:pPr>
      <w:hyperlink r:id="rId64" w:history="1">
        <w:r w:rsidR="00030DC9" w:rsidRPr="00B42C7E">
          <w:rPr>
            <w:rStyle w:val="Hyperlink"/>
            <w:rFonts w:ascii="Arial" w:hAnsi="Arial" w:cs="Arial"/>
            <w:bCs/>
            <w:sz w:val="24"/>
            <w:szCs w:val="24"/>
          </w:rPr>
          <w:t>https://safeguarding.wales/chi/c6/c6.p12.html</w:t>
        </w:r>
      </w:hyperlink>
    </w:p>
    <w:p w14:paraId="06FBD2C5" w14:textId="77777777" w:rsidR="00030DC9" w:rsidRPr="00C479BD" w:rsidRDefault="00030DC9" w:rsidP="00030DC9">
      <w:pPr>
        <w:autoSpaceDE w:val="0"/>
        <w:autoSpaceDN w:val="0"/>
        <w:adjustRightInd w:val="0"/>
        <w:spacing w:after="0" w:line="240" w:lineRule="auto"/>
        <w:ind w:left="360"/>
        <w:rPr>
          <w:rFonts w:ascii="Arial" w:hAnsi="Arial" w:cs="Arial"/>
          <w:color w:val="0000FF"/>
          <w:sz w:val="24"/>
          <w:szCs w:val="24"/>
        </w:rPr>
      </w:pPr>
    </w:p>
    <w:p w14:paraId="2A654A8E" w14:textId="77777777" w:rsidR="001A4D11" w:rsidRPr="00C479BD" w:rsidRDefault="001A4D11" w:rsidP="002D7150">
      <w:pPr>
        <w:pStyle w:val="ListParagraph1"/>
        <w:tabs>
          <w:tab w:val="left" w:pos="2070"/>
        </w:tabs>
        <w:ind w:left="0"/>
        <w:jc w:val="both"/>
      </w:pPr>
    </w:p>
    <w:p w14:paraId="53FC5B73" w14:textId="60BDBFBA" w:rsidR="00105B55" w:rsidRDefault="00FB5643" w:rsidP="008D4758">
      <w:pPr>
        <w:pStyle w:val="ListParagraph1"/>
        <w:numPr>
          <w:ilvl w:val="0"/>
          <w:numId w:val="62"/>
        </w:numPr>
        <w:tabs>
          <w:tab w:val="left" w:pos="2070"/>
        </w:tabs>
        <w:jc w:val="both"/>
      </w:pPr>
      <w:r w:rsidRPr="00B42C7E">
        <w:rPr>
          <w:b/>
          <w:bCs/>
        </w:rPr>
        <w:t xml:space="preserve">Welsh Government Guidance: </w:t>
      </w:r>
      <w:r w:rsidRPr="00B42C7E">
        <w:t>283/2022</w:t>
      </w:r>
      <w:r w:rsidR="00105B55" w:rsidRPr="00B42C7E">
        <w:t xml:space="preserve"> Keeping Learners Safe </w:t>
      </w:r>
    </w:p>
    <w:p w14:paraId="74DB0E22" w14:textId="77777777" w:rsidR="00B42C7E" w:rsidRPr="00B42C7E" w:rsidRDefault="00B42C7E" w:rsidP="00B42C7E">
      <w:pPr>
        <w:pStyle w:val="ListParagraph1"/>
        <w:tabs>
          <w:tab w:val="left" w:pos="2070"/>
        </w:tabs>
        <w:jc w:val="both"/>
      </w:pPr>
    </w:p>
    <w:p w14:paraId="6BA2570A" w14:textId="7D1F298E" w:rsidR="002D7150" w:rsidRPr="00C479BD" w:rsidRDefault="00000000" w:rsidP="002D7150">
      <w:pPr>
        <w:pStyle w:val="ListParagraph1"/>
        <w:tabs>
          <w:tab w:val="left" w:pos="2070"/>
        </w:tabs>
        <w:ind w:left="0"/>
        <w:jc w:val="both"/>
      </w:pPr>
      <w:hyperlink r:id="rId65" w:history="1">
        <w:r w:rsidR="002D7150" w:rsidRPr="00C479BD">
          <w:rPr>
            <w:rStyle w:val="Hyperlink"/>
            <w:rFonts w:cs="Arial"/>
          </w:rPr>
          <w:t>https://gov.wales/keeping-learners-safe</w:t>
        </w:r>
      </w:hyperlink>
    </w:p>
    <w:p w14:paraId="0F3700AA" w14:textId="77777777" w:rsidR="002D7150" w:rsidRPr="00C479BD" w:rsidRDefault="002D7150" w:rsidP="002D7150">
      <w:pPr>
        <w:pStyle w:val="ListParagraph1"/>
        <w:tabs>
          <w:tab w:val="left" w:pos="2070"/>
        </w:tabs>
        <w:jc w:val="both"/>
      </w:pPr>
    </w:p>
    <w:p w14:paraId="43F712B7" w14:textId="5CAA0EAC" w:rsidR="0059681A" w:rsidRDefault="00105B55" w:rsidP="008D4758">
      <w:pPr>
        <w:pStyle w:val="ListParagraph1"/>
        <w:numPr>
          <w:ilvl w:val="0"/>
          <w:numId w:val="62"/>
        </w:numPr>
        <w:jc w:val="both"/>
        <w:rPr>
          <w:b/>
          <w:bCs/>
        </w:rPr>
      </w:pPr>
      <w:r w:rsidRPr="00B42C7E">
        <w:rPr>
          <w:b/>
          <w:bCs/>
        </w:rPr>
        <w:t xml:space="preserve">Welsh Government Guidance: </w:t>
      </w:r>
      <w:r w:rsidR="00192F59" w:rsidRPr="00B42C7E">
        <w:t xml:space="preserve">002/2020 </w:t>
      </w:r>
      <w:r w:rsidRPr="00B42C7E">
        <w:t>Disciplinary and Dismissal Procedures for School Staff Revised guidance for Governing Bodies</w:t>
      </w:r>
      <w:r w:rsidRPr="00B42C7E">
        <w:rPr>
          <w:b/>
          <w:bCs/>
        </w:rPr>
        <w:t xml:space="preserve"> </w:t>
      </w:r>
    </w:p>
    <w:p w14:paraId="58279A7B" w14:textId="77777777" w:rsidR="00B42C7E" w:rsidRPr="00B42C7E" w:rsidRDefault="00B42C7E" w:rsidP="00B42C7E">
      <w:pPr>
        <w:pStyle w:val="ListParagraph1"/>
        <w:jc w:val="both"/>
        <w:rPr>
          <w:b/>
          <w:bCs/>
        </w:rPr>
      </w:pPr>
    </w:p>
    <w:p w14:paraId="0301C982" w14:textId="0C003C9B" w:rsidR="00E81271" w:rsidRDefault="00000000" w:rsidP="00192F59">
      <w:pPr>
        <w:rPr>
          <w:rStyle w:val="Hyperlink"/>
          <w:rFonts w:ascii="Arial" w:hAnsi="Arial" w:cs="Arial"/>
          <w:sz w:val="24"/>
          <w:szCs w:val="24"/>
        </w:rPr>
      </w:pPr>
      <w:hyperlink r:id="rId66" w:history="1">
        <w:r w:rsidR="00B42C7E" w:rsidRPr="0060139B">
          <w:rPr>
            <w:rStyle w:val="Hyperlink"/>
            <w:rFonts w:ascii="Arial" w:hAnsi="Arial" w:cs="Arial"/>
            <w:sz w:val="24"/>
            <w:szCs w:val="24"/>
          </w:rPr>
          <w:t>https://gov.wales/sites/default/files/publications/2020-02/disciplinary-and-dismissal-procedures-for-school-staff_0.pdf</w:t>
        </w:r>
      </w:hyperlink>
    </w:p>
    <w:p w14:paraId="08BBE751" w14:textId="77777777" w:rsidR="00B42C7E" w:rsidRDefault="00B42C7E" w:rsidP="00192F59">
      <w:pPr>
        <w:rPr>
          <w:rStyle w:val="Hyperlink"/>
          <w:rFonts w:ascii="Arial" w:hAnsi="Arial" w:cs="Arial"/>
          <w:sz w:val="24"/>
          <w:szCs w:val="24"/>
        </w:rPr>
      </w:pPr>
    </w:p>
    <w:p w14:paraId="282ECA49" w14:textId="77777777" w:rsidR="00B42C7E" w:rsidRDefault="00B42C7E" w:rsidP="00192F59">
      <w:pPr>
        <w:rPr>
          <w:rStyle w:val="Hyperlink"/>
          <w:rFonts w:ascii="Arial" w:hAnsi="Arial" w:cs="Arial"/>
          <w:sz w:val="24"/>
          <w:szCs w:val="24"/>
        </w:rPr>
      </w:pPr>
    </w:p>
    <w:p w14:paraId="465AB0F5" w14:textId="77777777" w:rsidR="00B42C7E" w:rsidRPr="00C479BD" w:rsidRDefault="00B42C7E" w:rsidP="00192F59">
      <w:pPr>
        <w:rPr>
          <w:rStyle w:val="Hyperlink"/>
          <w:rFonts w:ascii="Arial" w:hAnsi="Arial" w:cs="Arial"/>
          <w:sz w:val="24"/>
          <w:szCs w:val="24"/>
        </w:rPr>
      </w:pPr>
    </w:p>
    <w:p w14:paraId="271299B3" w14:textId="7FE704A4" w:rsidR="0059681A" w:rsidRPr="00B42C7E" w:rsidRDefault="0059681A" w:rsidP="008D4758">
      <w:pPr>
        <w:pStyle w:val="ListParagraph"/>
        <w:numPr>
          <w:ilvl w:val="0"/>
          <w:numId w:val="62"/>
        </w:numPr>
        <w:autoSpaceDE w:val="0"/>
        <w:autoSpaceDN w:val="0"/>
        <w:adjustRightInd w:val="0"/>
        <w:spacing w:after="0" w:line="240" w:lineRule="auto"/>
        <w:rPr>
          <w:rFonts w:ascii="Arial" w:hAnsi="Arial" w:cs="Arial"/>
          <w:b/>
          <w:bCs/>
          <w:iCs/>
          <w:sz w:val="24"/>
          <w:szCs w:val="24"/>
        </w:rPr>
      </w:pPr>
      <w:r w:rsidRPr="00B42C7E">
        <w:rPr>
          <w:rFonts w:ascii="Arial" w:hAnsi="Arial" w:cs="Arial"/>
          <w:b/>
          <w:bCs/>
          <w:sz w:val="24"/>
          <w:szCs w:val="24"/>
        </w:rPr>
        <w:lastRenderedPageBreak/>
        <w:t>Welsh Government</w:t>
      </w:r>
      <w:r w:rsidR="00E81271" w:rsidRPr="00B42C7E">
        <w:rPr>
          <w:rFonts w:ascii="Arial" w:hAnsi="Arial" w:cs="Arial"/>
          <w:b/>
          <w:bCs/>
          <w:sz w:val="24"/>
          <w:szCs w:val="24"/>
        </w:rPr>
        <w:t xml:space="preserve"> Guidance</w:t>
      </w:r>
      <w:r w:rsidRPr="00B42C7E">
        <w:rPr>
          <w:rFonts w:ascii="Arial" w:hAnsi="Arial" w:cs="Arial"/>
          <w:b/>
          <w:bCs/>
          <w:sz w:val="24"/>
          <w:szCs w:val="24"/>
        </w:rPr>
        <w:t xml:space="preserve">: </w:t>
      </w:r>
      <w:r w:rsidRPr="00B42C7E">
        <w:rPr>
          <w:rFonts w:ascii="Arial" w:hAnsi="Arial" w:cs="Arial"/>
          <w:iCs/>
          <w:sz w:val="24"/>
          <w:szCs w:val="24"/>
        </w:rPr>
        <w:t xml:space="preserve">Sharing nudes and semi-nudes: Responding to incidents and safeguarding children and young people </w:t>
      </w:r>
      <w:r w:rsidRPr="00B42C7E">
        <w:rPr>
          <w:rFonts w:ascii="Arial" w:hAnsi="Arial" w:cs="Arial"/>
          <w:sz w:val="24"/>
          <w:szCs w:val="24"/>
        </w:rPr>
        <w:t>guidance for education settings</w:t>
      </w:r>
    </w:p>
    <w:p w14:paraId="5B6A50D8" w14:textId="77777777" w:rsidR="00B42C7E" w:rsidRPr="00B42C7E" w:rsidRDefault="00B42C7E" w:rsidP="00B42C7E">
      <w:pPr>
        <w:pStyle w:val="ListParagraph"/>
        <w:autoSpaceDE w:val="0"/>
        <w:autoSpaceDN w:val="0"/>
        <w:adjustRightInd w:val="0"/>
        <w:spacing w:after="0" w:line="240" w:lineRule="auto"/>
        <w:rPr>
          <w:rFonts w:ascii="Arial" w:hAnsi="Arial" w:cs="Arial"/>
          <w:b/>
          <w:bCs/>
          <w:iCs/>
          <w:sz w:val="24"/>
          <w:szCs w:val="24"/>
        </w:rPr>
      </w:pPr>
    </w:p>
    <w:p w14:paraId="0F9F21A7" w14:textId="77777777" w:rsidR="0059681A" w:rsidRPr="00C479BD" w:rsidRDefault="00000000" w:rsidP="0059681A">
      <w:pPr>
        <w:autoSpaceDE w:val="0"/>
        <w:autoSpaceDN w:val="0"/>
        <w:adjustRightInd w:val="0"/>
        <w:spacing w:after="0" w:line="240" w:lineRule="auto"/>
        <w:rPr>
          <w:rFonts w:ascii="Arial" w:hAnsi="Arial" w:cs="Arial"/>
          <w:iCs/>
          <w:color w:val="000000"/>
          <w:sz w:val="24"/>
          <w:szCs w:val="24"/>
          <w:u w:val="single"/>
        </w:rPr>
      </w:pPr>
      <w:hyperlink r:id="rId67" w:history="1">
        <w:r w:rsidR="0059681A" w:rsidRPr="00C479BD">
          <w:rPr>
            <w:rStyle w:val="Hyperlink"/>
            <w:rFonts w:ascii="Arial" w:hAnsi="Arial" w:cs="Arial"/>
            <w:iCs/>
            <w:sz w:val="24"/>
            <w:szCs w:val="24"/>
          </w:rPr>
          <w:t>https://hwb.gov.wales/zones/keeping-safe-online/sharing-nudes-and-semi-nudes-responding-to-incidents-and-safeguarding-children-and-young-people</w:t>
        </w:r>
      </w:hyperlink>
    </w:p>
    <w:p w14:paraId="3188B0BF" w14:textId="77777777" w:rsidR="00E81271" w:rsidRDefault="00E81271" w:rsidP="00E81271">
      <w:pPr>
        <w:pStyle w:val="ListParagraph1"/>
        <w:ind w:left="0"/>
        <w:jc w:val="both"/>
        <w:rPr>
          <w:b/>
        </w:rPr>
      </w:pPr>
    </w:p>
    <w:p w14:paraId="56EC9644" w14:textId="77777777" w:rsidR="00106F04" w:rsidRPr="00C479BD" w:rsidRDefault="00106F04" w:rsidP="00E81271">
      <w:pPr>
        <w:pStyle w:val="ListParagraph1"/>
        <w:ind w:left="0"/>
        <w:jc w:val="both"/>
        <w:rPr>
          <w:b/>
        </w:rPr>
      </w:pPr>
    </w:p>
    <w:p w14:paraId="61DBD4EE" w14:textId="61DCF177" w:rsidR="00B42C7E" w:rsidRPr="00B42C7E" w:rsidRDefault="00E81271" w:rsidP="008D4758">
      <w:pPr>
        <w:pStyle w:val="ListParagraph"/>
        <w:numPr>
          <w:ilvl w:val="0"/>
          <w:numId w:val="62"/>
        </w:numPr>
        <w:tabs>
          <w:tab w:val="left" w:pos="2070"/>
        </w:tabs>
        <w:rPr>
          <w:rFonts w:ascii="Arial" w:hAnsi="Arial" w:cs="Arial"/>
          <w:color w:val="FF0000"/>
          <w:sz w:val="24"/>
          <w:szCs w:val="24"/>
        </w:rPr>
      </w:pPr>
      <w:r w:rsidRPr="00106F04">
        <w:rPr>
          <w:rFonts w:ascii="Arial" w:hAnsi="Arial" w:cs="Arial"/>
          <w:b/>
          <w:sz w:val="24"/>
          <w:szCs w:val="24"/>
        </w:rPr>
        <w:t xml:space="preserve">Social Services and Wellbeing Act (Wales) 2014 Working Together to Safeguard People: </w:t>
      </w:r>
      <w:r w:rsidRPr="00B42C7E">
        <w:rPr>
          <w:rFonts w:ascii="Arial" w:hAnsi="Arial" w:cs="Arial"/>
          <w:bCs/>
          <w:sz w:val="24"/>
          <w:szCs w:val="24"/>
        </w:rPr>
        <w:t>Non-statutory guide on information sharing to safeguard children 2019</w:t>
      </w:r>
    </w:p>
    <w:p w14:paraId="3E33B531" w14:textId="71A9DA94" w:rsidR="00E81271" w:rsidRPr="00B42C7E" w:rsidRDefault="00000000" w:rsidP="00B42C7E">
      <w:pPr>
        <w:tabs>
          <w:tab w:val="left" w:pos="2070"/>
        </w:tabs>
        <w:rPr>
          <w:rFonts w:ascii="Arial" w:hAnsi="Arial" w:cs="Arial"/>
          <w:color w:val="FF0000"/>
          <w:sz w:val="24"/>
          <w:szCs w:val="24"/>
        </w:rPr>
      </w:pPr>
      <w:hyperlink r:id="rId68" w:history="1">
        <w:r w:rsidR="00B42C7E" w:rsidRPr="0060139B">
          <w:rPr>
            <w:rStyle w:val="Hyperlink"/>
            <w:rFonts w:ascii="Arial" w:hAnsi="Arial" w:cs="Arial"/>
            <w:sz w:val="24"/>
            <w:szCs w:val="24"/>
          </w:rPr>
          <w:t>https://gov.wales/sites/default/files/publications/2019-07/working-together-to-safeguard-people-information-sharing-to-safeguard-children.pdf</w:t>
        </w:r>
      </w:hyperlink>
    </w:p>
    <w:p w14:paraId="11DF110E" w14:textId="77777777" w:rsidR="00E81271" w:rsidRPr="00B42C7E" w:rsidRDefault="00E81271" w:rsidP="008D4758">
      <w:pPr>
        <w:pStyle w:val="ListParagraph1"/>
        <w:numPr>
          <w:ilvl w:val="0"/>
          <w:numId w:val="62"/>
        </w:numPr>
        <w:jc w:val="both"/>
        <w:rPr>
          <w:b/>
        </w:rPr>
      </w:pPr>
      <w:r w:rsidRPr="00C479BD">
        <w:rPr>
          <w:b/>
        </w:rPr>
        <w:t xml:space="preserve">Hwb Live-streaming and video-conferencing: </w:t>
      </w:r>
      <w:r w:rsidRPr="00B42C7E">
        <w:rPr>
          <w:bCs/>
        </w:rPr>
        <w:t>safeguarding principles and practice guidance published in May 2020</w:t>
      </w:r>
    </w:p>
    <w:p w14:paraId="29F41C55" w14:textId="77777777" w:rsidR="00B42C7E" w:rsidRPr="00C479BD" w:rsidRDefault="00B42C7E" w:rsidP="00B42C7E">
      <w:pPr>
        <w:pStyle w:val="ListParagraph1"/>
        <w:jc w:val="both"/>
        <w:rPr>
          <w:b/>
        </w:rPr>
      </w:pPr>
    </w:p>
    <w:p w14:paraId="359DF418" w14:textId="77777777" w:rsidR="00E81271" w:rsidRPr="00C479BD" w:rsidRDefault="00000000" w:rsidP="00E81271">
      <w:pPr>
        <w:rPr>
          <w:rFonts w:ascii="Arial" w:hAnsi="Arial" w:cs="Arial"/>
          <w:sz w:val="24"/>
          <w:szCs w:val="24"/>
          <w:lang w:val="en-US"/>
        </w:rPr>
      </w:pPr>
      <w:hyperlink r:id="rId69" w:history="1">
        <w:r w:rsidR="00E81271" w:rsidRPr="00C479BD">
          <w:rPr>
            <w:rStyle w:val="Hyperlink"/>
            <w:rFonts w:ascii="Arial" w:hAnsi="Arial" w:cs="Arial"/>
            <w:sz w:val="24"/>
            <w:szCs w:val="24"/>
            <w:lang w:val="en-US"/>
          </w:rPr>
          <w:t>https://hwb.gov.wales/zones/keeping-safe-online/live-streaming-and-video-conferencing-safeguarding-principles-and-practice/</w:t>
        </w:r>
      </w:hyperlink>
    </w:p>
    <w:p w14:paraId="0B1079B7" w14:textId="742858C4" w:rsidR="00F2247A" w:rsidRPr="00106F04" w:rsidRDefault="00A45E0D" w:rsidP="008D4758">
      <w:pPr>
        <w:pStyle w:val="ListParagraph"/>
        <w:numPr>
          <w:ilvl w:val="0"/>
          <w:numId w:val="63"/>
        </w:numPr>
        <w:rPr>
          <w:rFonts w:ascii="Arial" w:hAnsi="Arial" w:cs="Arial"/>
          <w:b/>
          <w:sz w:val="24"/>
          <w:szCs w:val="24"/>
          <w:lang w:val="en-US"/>
        </w:rPr>
      </w:pPr>
      <w:r w:rsidRPr="00106F04">
        <w:rPr>
          <w:rFonts w:ascii="Arial" w:hAnsi="Arial" w:cs="Arial"/>
          <w:b/>
          <w:sz w:val="24"/>
          <w:szCs w:val="24"/>
          <w:lang w:val="en-US"/>
        </w:rPr>
        <w:t>Welsh Government &amp;</w:t>
      </w:r>
      <w:r w:rsidR="00F2247A" w:rsidRPr="00106F04">
        <w:rPr>
          <w:rFonts w:ascii="Arial" w:hAnsi="Arial" w:cs="Arial"/>
          <w:b/>
          <w:sz w:val="24"/>
          <w:szCs w:val="24"/>
          <w:lang w:val="en-US"/>
        </w:rPr>
        <w:t xml:space="preserve"> UK Council for Internet Safety</w:t>
      </w:r>
      <w:r w:rsidR="00B42C7E">
        <w:rPr>
          <w:rFonts w:ascii="Arial" w:hAnsi="Arial" w:cs="Arial"/>
          <w:b/>
          <w:sz w:val="24"/>
          <w:szCs w:val="24"/>
          <w:lang w:val="en-US"/>
        </w:rPr>
        <w:t>:</w:t>
      </w:r>
      <w:r w:rsidR="00F2247A" w:rsidRPr="00106F04">
        <w:rPr>
          <w:rFonts w:ascii="Arial" w:hAnsi="Arial" w:cs="Arial"/>
          <w:b/>
          <w:sz w:val="24"/>
          <w:szCs w:val="24"/>
          <w:lang w:val="en-US"/>
        </w:rPr>
        <w:t xml:space="preserve"> </w:t>
      </w:r>
      <w:r w:rsidR="00F2247A" w:rsidRPr="00B42C7E">
        <w:rPr>
          <w:rFonts w:ascii="Arial" w:hAnsi="Arial" w:cs="Arial"/>
          <w:bCs/>
          <w:sz w:val="24"/>
          <w:szCs w:val="24"/>
          <w:lang w:val="en-US"/>
        </w:rPr>
        <w:t>Five key questions for governing bodies to help challenge their schools and colleges to effectively safeguard their learners</w:t>
      </w:r>
    </w:p>
    <w:p w14:paraId="0C697AC7" w14:textId="7BB688C4" w:rsidR="00F2247A" w:rsidRPr="00C479BD" w:rsidRDefault="00000000" w:rsidP="00E81271">
      <w:pPr>
        <w:rPr>
          <w:rFonts w:ascii="Arial" w:hAnsi="Arial" w:cs="Arial"/>
          <w:sz w:val="24"/>
          <w:szCs w:val="24"/>
          <w:lang w:val="en-US"/>
        </w:rPr>
      </w:pPr>
      <w:hyperlink r:id="rId70" w:history="1">
        <w:r w:rsidR="00F2247A" w:rsidRPr="00C479BD">
          <w:rPr>
            <w:rStyle w:val="Hyperlink"/>
            <w:rFonts w:ascii="Arial" w:hAnsi="Arial" w:cs="Arial"/>
            <w:sz w:val="24"/>
            <w:szCs w:val="24"/>
            <w:lang w:val="en-US"/>
          </w:rPr>
          <w:t>https://hwb.gov.wales/zones/keeping-safe-online/five-key-questions-for-governing-bodies-to-help-challenge-their-schools-and-colleges-to-effectively-safeguard-their-learners/</w:t>
        </w:r>
      </w:hyperlink>
    </w:p>
    <w:p w14:paraId="3014C546" w14:textId="77777777" w:rsidR="005F2321" w:rsidRPr="00106F04" w:rsidRDefault="00E81271" w:rsidP="008D4758">
      <w:pPr>
        <w:pStyle w:val="ListParagraph"/>
        <w:numPr>
          <w:ilvl w:val="0"/>
          <w:numId w:val="63"/>
        </w:numPr>
        <w:rPr>
          <w:rFonts w:ascii="Arial" w:hAnsi="Arial" w:cs="Arial"/>
          <w:b/>
          <w:sz w:val="24"/>
          <w:szCs w:val="24"/>
          <w:lang w:val="en-US"/>
        </w:rPr>
      </w:pPr>
      <w:r w:rsidRPr="00106F04">
        <w:rPr>
          <w:rFonts w:ascii="Arial" w:hAnsi="Arial" w:cs="Arial"/>
          <w:b/>
          <w:sz w:val="24"/>
          <w:szCs w:val="24"/>
          <w:lang w:val="en-US"/>
        </w:rPr>
        <w:t>Hwb Keeping Safe Online Zone</w:t>
      </w:r>
      <w:r w:rsidR="00A45E0D" w:rsidRPr="00106F04">
        <w:rPr>
          <w:rFonts w:ascii="Arial" w:hAnsi="Arial" w:cs="Arial"/>
          <w:b/>
          <w:sz w:val="24"/>
          <w:szCs w:val="24"/>
          <w:lang w:val="en-US"/>
        </w:rPr>
        <w:t xml:space="preserve"> </w:t>
      </w:r>
    </w:p>
    <w:p w14:paraId="0E98AB26" w14:textId="70F24550" w:rsidR="00E81271" w:rsidRPr="00C479BD" w:rsidRDefault="00000000" w:rsidP="00A45E0D">
      <w:pPr>
        <w:rPr>
          <w:rFonts w:ascii="Arial" w:hAnsi="Arial" w:cs="Arial"/>
          <w:b/>
          <w:sz w:val="24"/>
          <w:szCs w:val="24"/>
          <w:lang w:val="en-US"/>
        </w:rPr>
      </w:pPr>
      <w:hyperlink r:id="rId71" w:history="1">
        <w:r w:rsidR="005F2321" w:rsidRPr="00A12D57">
          <w:rPr>
            <w:rStyle w:val="Hyperlink"/>
            <w:rFonts w:ascii="Arial" w:hAnsi="Arial" w:cs="Arial"/>
            <w:sz w:val="24"/>
            <w:szCs w:val="24"/>
            <w:lang w:val="en-US"/>
          </w:rPr>
          <w:t>https://hwb.gov.wales/zones/keeping-safe-online/</w:t>
        </w:r>
      </w:hyperlink>
    </w:p>
    <w:p w14:paraId="3F4F1D51" w14:textId="77777777" w:rsidR="005F2321" w:rsidRPr="00106F04" w:rsidRDefault="00E81271" w:rsidP="008D4758">
      <w:pPr>
        <w:pStyle w:val="ListParagraph"/>
        <w:numPr>
          <w:ilvl w:val="0"/>
          <w:numId w:val="63"/>
        </w:numPr>
        <w:tabs>
          <w:tab w:val="left" w:pos="2070"/>
        </w:tabs>
        <w:jc w:val="both"/>
        <w:rPr>
          <w:rFonts w:ascii="Arial" w:hAnsi="Arial" w:cs="Arial"/>
          <w:b/>
          <w:sz w:val="24"/>
          <w:szCs w:val="24"/>
          <w:lang w:val="en-US"/>
        </w:rPr>
      </w:pPr>
      <w:r w:rsidRPr="00106F04">
        <w:rPr>
          <w:rFonts w:ascii="Arial" w:hAnsi="Arial" w:cs="Arial"/>
          <w:b/>
          <w:sz w:val="24"/>
          <w:szCs w:val="24"/>
          <w:lang w:val="en-US"/>
        </w:rPr>
        <w:t>360 Degree Safe</w:t>
      </w:r>
      <w:r w:rsidR="005F2321" w:rsidRPr="00106F04">
        <w:rPr>
          <w:rFonts w:ascii="Arial" w:hAnsi="Arial" w:cs="Arial"/>
          <w:b/>
          <w:sz w:val="24"/>
          <w:szCs w:val="24"/>
          <w:lang w:val="en-US"/>
        </w:rPr>
        <w:t xml:space="preserve"> </w:t>
      </w:r>
    </w:p>
    <w:p w14:paraId="3BB8F1E3" w14:textId="4F7BCB51" w:rsidR="00C96FC5" w:rsidRPr="005F2321" w:rsidRDefault="00000000" w:rsidP="005F2321">
      <w:pPr>
        <w:tabs>
          <w:tab w:val="left" w:pos="2070"/>
        </w:tabs>
        <w:jc w:val="both"/>
        <w:rPr>
          <w:rFonts w:ascii="Arial" w:hAnsi="Arial" w:cs="Arial"/>
          <w:b/>
          <w:sz w:val="24"/>
          <w:szCs w:val="24"/>
          <w:lang w:val="en-US"/>
        </w:rPr>
      </w:pPr>
      <w:hyperlink r:id="rId72" w:history="1">
        <w:r w:rsidR="005F2321" w:rsidRPr="00A12D57">
          <w:rPr>
            <w:rStyle w:val="Hyperlink"/>
            <w:rFonts w:ascii="Arial" w:hAnsi="Arial" w:cs="Arial"/>
            <w:bCs/>
            <w:sz w:val="24"/>
            <w:szCs w:val="24"/>
            <w:lang w:val="en-US"/>
          </w:rPr>
          <w:t>https://hwb.gov.wales/keeping-safe-online/360-safe-cymru</w:t>
        </w:r>
      </w:hyperlink>
    </w:p>
    <w:p w14:paraId="3060B451" w14:textId="77777777" w:rsidR="005F2321" w:rsidRPr="00106F04" w:rsidRDefault="00C96FC5" w:rsidP="008D4758">
      <w:pPr>
        <w:pStyle w:val="ListParagraph"/>
        <w:numPr>
          <w:ilvl w:val="0"/>
          <w:numId w:val="63"/>
        </w:numPr>
        <w:autoSpaceDE w:val="0"/>
        <w:autoSpaceDN w:val="0"/>
        <w:adjustRightInd w:val="0"/>
        <w:spacing w:after="0" w:line="240" w:lineRule="auto"/>
        <w:rPr>
          <w:rFonts w:ascii="Arial" w:hAnsi="Arial" w:cs="Arial"/>
          <w:sz w:val="24"/>
          <w:szCs w:val="24"/>
        </w:rPr>
      </w:pPr>
      <w:r w:rsidRPr="00106F04">
        <w:rPr>
          <w:rFonts w:ascii="Arial" w:hAnsi="Arial" w:cs="Arial"/>
          <w:b/>
          <w:sz w:val="24"/>
          <w:szCs w:val="24"/>
        </w:rPr>
        <w:t>The Wales Accord on the Sharing of Personal Information (WASPI)</w:t>
      </w:r>
      <w:r w:rsidRPr="00106F04">
        <w:rPr>
          <w:rFonts w:ascii="Arial" w:hAnsi="Arial" w:cs="Arial"/>
          <w:sz w:val="24"/>
          <w:szCs w:val="24"/>
        </w:rPr>
        <w:t xml:space="preserve"> </w:t>
      </w:r>
    </w:p>
    <w:p w14:paraId="7AC8BB92" w14:textId="3FC809C7" w:rsidR="00C96FC5" w:rsidRPr="00C479BD" w:rsidRDefault="00000000" w:rsidP="00B26699">
      <w:pPr>
        <w:autoSpaceDE w:val="0"/>
        <w:autoSpaceDN w:val="0"/>
        <w:adjustRightInd w:val="0"/>
        <w:spacing w:after="0" w:line="240" w:lineRule="auto"/>
        <w:rPr>
          <w:rFonts w:ascii="Arial" w:hAnsi="Arial" w:cs="Arial"/>
          <w:color w:val="FF0000"/>
          <w:sz w:val="24"/>
          <w:szCs w:val="24"/>
        </w:rPr>
      </w:pPr>
      <w:hyperlink r:id="rId73" w:history="1">
        <w:r w:rsidR="005F2321" w:rsidRPr="00A12D57">
          <w:rPr>
            <w:rStyle w:val="Hyperlink"/>
            <w:rFonts w:ascii="Arial" w:hAnsi="Arial" w:cs="Arial"/>
            <w:sz w:val="24"/>
            <w:szCs w:val="24"/>
          </w:rPr>
          <w:t>www.waspi.org/</w:t>
        </w:r>
      </w:hyperlink>
    </w:p>
    <w:p w14:paraId="332C4ADD" w14:textId="77777777" w:rsidR="00B26699" w:rsidRPr="00C479BD" w:rsidRDefault="00B26699" w:rsidP="00B26699">
      <w:pPr>
        <w:autoSpaceDE w:val="0"/>
        <w:autoSpaceDN w:val="0"/>
        <w:adjustRightInd w:val="0"/>
        <w:spacing w:after="0" w:line="240" w:lineRule="auto"/>
        <w:rPr>
          <w:rFonts w:ascii="Arial" w:hAnsi="Arial" w:cs="Arial"/>
          <w:color w:val="FF0000"/>
          <w:sz w:val="24"/>
          <w:szCs w:val="24"/>
        </w:rPr>
      </w:pPr>
    </w:p>
    <w:p w14:paraId="0A809C24" w14:textId="1B10EA6E" w:rsidR="00C05195" w:rsidRPr="00106F04" w:rsidRDefault="00907351" w:rsidP="008D4758">
      <w:pPr>
        <w:pStyle w:val="ListParagraph"/>
        <w:numPr>
          <w:ilvl w:val="0"/>
          <w:numId w:val="63"/>
        </w:numPr>
        <w:spacing w:after="0" w:line="240" w:lineRule="auto"/>
        <w:jc w:val="both"/>
        <w:rPr>
          <w:rFonts w:ascii="Arial" w:eastAsia="Times New Roman" w:hAnsi="Arial" w:cs="Arial"/>
          <w:b/>
          <w:sz w:val="24"/>
          <w:szCs w:val="24"/>
          <w:lang w:eastAsia="en-GB"/>
        </w:rPr>
      </w:pPr>
      <w:r w:rsidRPr="00106F04">
        <w:rPr>
          <w:rFonts w:ascii="Arial" w:eastAsia="Times New Roman" w:hAnsi="Arial" w:cs="Arial"/>
          <w:b/>
          <w:sz w:val="24"/>
          <w:szCs w:val="24"/>
          <w:lang w:eastAsia="en-GB"/>
        </w:rPr>
        <w:t>Operation Encompass</w:t>
      </w:r>
    </w:p>
    <w:p w14:paraId="05BFD6E7" w14:textId="1E3D2CA2" w:rsidR="002A70C1" w:rsidRPr="00C479BD" w:rsidRDefault="00000000" w:rsidP="002E6AED">
      <w:pPr>
        <w:spacing w:after="0" w:line="240" w:lineRule="auto"/>
        <w:contextualSpacing/>
        <w:jc w:val="both"/>
        <w:rPr>
          <w:rFonts w:ascii="Arial" w:eastAsia="Times New Roman" w:hAnsi="Arial" w:cs="Arial"/>
          <w:sz w:val="24"/>
          <w:szCs w:val="24"/>
          <w:lang w:eastAsia="en-GB"/>
        </w:rPr>
      </w:pPr>
      <w:hyperlink r:id="rId74" w:history="1">
        <w:r w:rsidR="001A4D11" w:rsidRPr="00C479BD">
          <w:rPr>
            <w:rStyle w:val="Hyperlink"/>
            <w:rFonts w:ascii="Arial" w:eastAsia="Times New Roman" w:hAnsi="Arial" w:cs="Arial"/>
            <w:sz w:val="24"/>
            <w:szCs w:val="24"/>
            <w:lang w:eastAsia="en-GB"/>
          </w:rPr>
          <w:t>https://www.operationencompass.org/</w:t>
        </w:r>
      </w:hyperlink>
    </w:p>
    <w:p w14:paraId="1B26D76D" w14:textId="77777777" w:rsidR="00A45E0D" w:rsidRPr="00C479BD" w:rsidRDefault="00A45E0D" w:rsidP="00F546A6">
      <w:pPr>
        <w:pStyle w:val="ListParagraph1"/>
        <w:tabs>
          <w:tab w:val="left" w:pos="2070"/>
        </w:tabs>
        <w:ind w:left="0"/>
        <w:jc w:val="both"/>
        <w:rPr>
          <w:rFonts w:eastAsiaTheme="minorHAnsi"/>
          <w:lang w:val="en-GB"/>
        </w:rPr>
      </w:pPr>
    </w:p>
    <w:p w14:paraId="7357650B" w14:textId="3D22B451" w:rsidR="00F546A6" w:rsidRPr="00106F04" w:rsidRDefault="004E4894" w:rsidP="008D4758">
      <w:pPr>
        <w:pStyle w:val="ListParagraph"/>
        <w:numPr>
          <w:ilvl w:val="0"/>
          <w:numId w:val="63"/>
        </w:numPr>
        <w:spacing w:after="0" w:line="240" w:lineRule="auto"/>
        <w:jc w:val="both"/>
        <w:rPr>
          <w:rFonts w:ascii="Arial" w:eastAsia="Times New Roman" w:hAnsi="Arial" w:cs="Arial"/>
          <w:b/>
          <w:sz w:val="24"/>
          <w:szCs w:val="24"/>
          <w:lang w:eastAsia="en-GB"/>
        </w:rPr>
      </w:pPr>
      <w:r w:rsidRPr="00106F04">
        <w:rPr>
          <w:rFonts w:ascii="Arial" w:eastAsia="Times New Roman" w:hAnsi="Arial" w:cs="Arial"/>
          <w:b/>
          <w:sz w:val="24"/>
          <w:szCs w:val="24"/>
          <w:lang w:eastAsia="en-GB"/>
        </w:rPr>
        <w:t xml:space="preserve">Home Office: </w:t>
      </w:r>
      <w:r w:rsidR="00F546A6" w:rsidRPr="00B42C7E">
        <w:rPr>
          <w:rFonts w:ascii="Arial" w:eastAsia="Times New Roman" w:hAnsi="Arial" w:cs="Arial"/>
          <w:bCs/>
          <w:sz w:val="24"/>
          <w:szCs w:val="24"/>
          <w:lang w:eastAsia="en-GB"/>
        </w:rPr>
        <w:t>Criminal exploitation of children and vulnerable adults: county lines</w:t>
      </w:r>
      <w:r w:rsidRPr="00B42C7E">
        <w:rPr>
          <w:rFonts w:ascii="Arial" w:eastAsia="Times New Roman" w:hAnsi="Arial" w:cs="Arial"/>
          <w:bCs/>
          <w:sz w:val="24"/>
          <w:szCs w:val="24"/>
          <w:lang w:eastAsia="en-GB"/>
        </w:rPr>
        <w:t xml:space="preserve"> (England and Wales) Guidance</w:t>
      </w:r>
    </w:p>
    <w:p w14:paraId="2BA40AC0" w14:textId="14A0AE9C" w:rsidR="002A70C1" w:rsidRPr="00C479BD" w:rsidRDefault="00000000" w:rsidP="002E6AED">
      <w:pPr>
        <w:spacing w:after="0" w:line="240" w:lineRule="auto"/>
        <w:contextualSpacing/>
        <w:jc w:val="both"/>
        <w:rPr>
          <w:rFonts w:ascii="Arial" w:eastAsia="Times New Roman" w:hAnsi="Arial" w:cs="Arial"/>
          <w:sz w:val="24"/>
          <w:szCs w:val="24"/>
          <w:lang w:eastAsia="en-GB"/>
        </w:rPr>
      </w:pPr>
      <w:hyperlink r:id="rId75" w:anchor="history" w:history="1">
        <w:r w:rsidR="00F546A6" w:rsidRPr="00C479BD">
          <w:rPr>
            <w:rStyle w:val="Hyperlink"/>
            <w:rFonts w:ascii="Arial" w:eastAsia="Times New Roman" w:hAnsi="Arial" w:cs="Arial"/>
            <w:sz w:val="24"/>
            <w:szCs w:val="24"/>
            <w:lang w:eastAsia="en-GB"/>
          </w:rPr>
          <w:t>https://www.gov.uk/government/publications/criminal-exploitation-of-children-and-vulnerable-adults-county-lines#history</w:t>
        </w:r>
      </w:hyperlink>
    </w:p>
    <w:p w14:paraId="19324CA0" w14:textId="2FBC1571" w:rsidR="001F024C" w:rsidRPr="00C479BD" w:rsidRDefault="00B04977" w:rsidP="00B04977">
      <w:pPr>
        <w:spacing w:after="0" w:line="240" w:lineRule="auto"/>
        <w:contextualSpacing/>
        <w:jc w:val="both"/>
        <w:rPr>
          <w:rFonts w:ascii="Arial" w:eastAsia="Times New Roman" w:hAnsi="Arial" w:cs="Arial"/>
          <w:sz w:val="24"/>
          <w:szCs w:val="24"/>
          <w:lang w:eastAsia="en-GB"/>
        </w:rPr>
      </w:pPr>
      <w:r w:rsidRPr="00C479BD">
        <w:rPr>
          <w:rFonts w:ascii="Arial" w:eastAsia="Times New Roman" w:hAnsi="Arial" w:cs="Arial"/>
          <w:sz w:val="24"/>
          <w:szCs w:val="24"/>
          <w:lang w:eastAsia="en-GB"/>
        </w:rPr>
        <w:t xml:space="preserve"> </w:t>
      </w:r>
    </w:p>
    <w:p w14:paraId="2D6E8B93" w14:textId="17EC0D6F" w:rsidR="001541BE" w:rsidRPr="00106F04" w:rsidRDefault="001541BE" w:rsidP="008D4758">
      <w:pPr>
        <w:pStyle w:val="ListParagraph"/>
        <w:numPr>
          <w:ilvl w:val="0"/>
          <w:numId w:val="63"/>
        </w:numPr>
        <w:spacing w:after="0" w:line="240" w:lineRule="auto"/>
        <w:jc w:val="both"/>
        <w:rPr>
          <w:rFonts w:ascii="Arial" w:eastAsia="Times New Roman" w:hAnsi="Arial" w:cs="Arial"/>
          <w:b/>
          <w:sz w:val="24"/>
          <w:szCs w:val="24"/>
          <w:lang w:eastAsia="en-GB"/>
        </w:rPr>
      </w:pPr>
      <w:r w:rsidRPr="00106F04">
        <w:rPr>
          <w:rFonts w:ascii="Arial" w:eastAsia="Times New Roman" w:hAnsi="Arial" w:cs="Arial"/>
          <w:b/>
          <w:sz w:val="24"/>
          <w:szCs w:val="24"/>
          <w:lang w:eastAsia="en-GB"/>
        </w:rPr>
        <w:t>North Wales Safeguarding Board</w:t>
      </w:r>
    </w:p>
    <w:p w14:paraId="2743ADE7" w14:textId="5E350BA9" w:rsidR="00DB455D" w:rsidRPr="00C479BD" w:rsidRDefault="00000000" w:rsidP="001F024C">
      <w:pPr>
        <w:rPr>
          <w:rFonts w:ascii="Arial" w:hAnsi="Arial" w:cs="Arial"/>
          <w:color w:val="0000FF"/>
          <w:sz w:val="24"/>
          <w:szCs w:val="24"/>
          <w:u w:val="single"/>
        </w:rPr>
      </w:pPr>
      <w:hyperlink r:id="rId76" w:history="1">
        <w:r w:rsidR="00AF35C4" w:rsidRPr="00C479BD">
          <w:rPr>
            <w:rStyle w:val="Hyperlink"/>
            <w:rFonts w:ascii="Arial" w:hAnsi="Arial" w:cs="Arial"/>
            <w:sz w:val="24"/>
            <w:szCs w:val="24"/>
          </w:rPr>
          <w:t>http://www.northwalessafeguardingboard.wales/</w:t>
        </w:r>
      </w:hyperlink>
    </w:p>
    <w:p w14:paraId="586961C5" w14:textId="4AE23EAE" w:rsidR="00106F04" w:rsidRDefault="006325E4" w:rsidP="008D4758">
      <w:pPr>
        <w:pStyle w:val="ListParagraph"/>
        <w:numPr>
          <w:ilvl w:val="0"/>
          <w:numId w:val="63"/>
        </w:numPr>
        <w:rPr>
          <w:rFonts w:ascii="Arial" w:hAnsi="Arial" w:cs="Arial"/>
          <w:b/>
          <w:bCs/>
          <w:sz w:val="24"/>
          <w:szCs w:val="24"/>
        </w:rPr>
      </w:pPr>
      <w:r w:rsidRPr="00106F04">
        <w:rPr>
          <w:rFonts w:ascii="Arial" w:hAnsi="Arial" w:cs="Arial"/>
          <w:b/>
          <w:bCs/>
          <w:sz w:val="24"/>
          <w:szCs w:val="24"/>
        </w:rPr>
        <w:t>Social Care Wales</w:t>
      </w:r>
      <w:r w:rsidR="00B42C7E">
        <w:rPr>
          <w:rFonts w:ascii="Arial" w:hAnsi="Arial" w:cs="Arial"/>
          <w:b/>
          <w:bCs/>
          <w:sz w:val="24"/>
          <w:szCs w:val="24"/>
        </w:rPr>
        <w:t>:</w:t>
      </w:r>
      <w:r w:rsidRPr="00106F04">
        <w:rPr>
          <w:rFonts w:ascii="Arial" w:hAnsi="Arial" w:cs="Arial"/>
          <w:b/>
          <w:bCs/>
          <w:sz w:val="24"/>
          <w:szCs w:val="24"/>
        </w:rPr>
        <w:t xml:space="preserve"> </w:t>
      </w:r>
      <w:r w:rsidRPr="00B42C7E">
        <w:rPr>
          <w:rFonts w:ascii="Arial" w:hAnsi="Arial" w:cs="Arial"/>
          <w:sz w:val="24"/>
          <w:szCs w:val="24"/>
        </w:rPr>
        <w:t>National Safeguarding Training Learning and Development Standards</w:t>
      </w:r>
    </w:p>
    <w:p w14:paraId="6BACE69C" w14:textId="48316034" w:rsidR="006325E4" w:rsidRPr="00106F04" w:rsidRDefault="00000000" w:rsidP="00106F04">
      <w:pPr>
        <w:rPr>
          <w:rFonts w:ascii="Arial" w:hAnsi="Arial" w:cs="Arial"/>
          <w:b/>
          <w:bCs/>
          <w:sz w:val="24"/>
          <w:szCs w:val="24"/>
        </w:rPr>
      </w:pPr>
      <w:hyperlink r:id="rId77" w:history="1">
        <w:r w:rsidR="00106F04" w:rsidRPr="0060139B">
          <w:rPr>
            <w:rStyle w:val="Hyperlink"/>
            <w:rFonts w:ascii="Arial" w:hAnsi="Arial" w:cs="Arial"/>
            <w:sz w:val="24"/>
            <w:szCs w:val="24"/>
          </w:rPr>
          <w:t>https://socialcare.wales/resources-guidance/safeguarding-list/national-safeguarding-training-learning-and-development-standards</w:t>
        </w:r>
      </w:hyperlink>
    </w:p>
    <w:p w14:paraId="45731A3F" w14:textId="2B967606" w:rsidR="00714B4D" w:rsidRPr="00A46371" w:rsidRDefault="00714B4D" w:rsidP="008D4758">
      <w:pPr>
        <w:pStyle w:val="ListParagraph"/>
        <w:numPr>
          <w:ilvl w:val="0"/>
          <w:numId w:val="63"/>
        </w:numPr>
        <w:rPr>
          <w:rFonts w:ascii="Arial" w:hAnsi="Arial" w:cs="Arial"/>
          <w:b/>
          <w:bCs/>
          <w:sz w:val="24"/>
          <w:szCs w:val="24"/>
        </w:rPr>
      </w:pPr>
      <w:r w:rsidRPr="00A46371">
        <w:rPr>
          <w:rFonts w:ascii="Arial" w:hAnsi="Arial" w:cs="Arial"/>
          <w:b/>
          <w:bCs/>
          <w:sz w:val="24"/>
          <w:szCs w:val="24"/>
        </w:rPr>
        <w:lastRenderedPageBreak/>
        <w:t xml:space="preserve">Prevent Duty Guidance: </w:t>
      </w:r>
      <w:r w:rsidRPr="00A46371">
        <w:rPr>
          <w:rFonts w:ascii="Arial" w:hAnsi="Arial" w:cs="Arial"/>
          <w:sz w:val="24"/>
          <w:szCs w:val="24"/>
        </w:rPr>
        <w:t>Wales 2024</w:t>
      </w:r>
    </w:p>
    <w:p w14:paraId="6716B4B5" w14:textId="43025D4F" w:rsidR="00714B4D" w:rsidRPr="00C479BD" w:rsidRDefault="00000000" w:rsidP="001F024C">
      <w:pPr>
        <w:rPr>
          <w:rFonts w:ascii="Arial" w:hAnsi="Arial" w:cs="Arial"/>
          <w:sz w:val="24"/>
          <w:szCs w:val="24"/>
        </w:rPr>
      </w:pPr>
      <w:hyperlink r:id="rId78" w:history="1">
        <w:r w:rsidR="00714B4D" w:rsidRPr="00C479BD">
          <w:rPr>
            <w:rStyle w:val="Hyperlink"/>
            <w:rFonts w:ascii="Arial" w:hAnsi="Arial" w:cs="Arial"/>
            <w:sz w:val="24"/>
            <w:szCs w:val="24"/>
          </w:rPr>
          <w:t>https://assets.publishing.service.gov.uk/media/65e5a5bd3f69457ff1035fe2/14.258_HO_Prevent+Duty+Guidance_v5d_Final_Web_1_.pdf</w:t>
        </w:r>
      </w:hyperlink>
    </w:p>
    <w:p w14:paraId="548B435F" w14:textId="11D9D905" w:rsidR="004C328E" w:rsidRPr="00A46371" w:rsidRDefault="004C328E" w:rsidP="008D4758">
      <w:pPr>
        <w:pStyle w:val="ListParagraph"/>
        <w:numPr>
          <w:ilvl w:val="0"/>
          <w:numId w:val="63"/>
        </w:numPr>
        <w:rPr>
          <w:rFonts w:ascii="Arial" w:hAnsi="Arial" w:cs="Arial"/>
          <w:b/>
          <w:bCs/>
          <w:sz w:val="24"/>
          <w:szCs w:val="24"/>
        </w:rPr>
      </w:pPr>
      <w:r w:rsidRPr="00A46371">
        <w:rPr>
          <w:rFonts w:ascii="Arial" w:hAnsi="Arial" w:cs="Arial"/>
          <w:b/>
          <w:bCs/>
          <w:sz w:val="24"/>
          <w:szCs w:val="24"/>
        </w:rPr>
        <w:t xml:space="preserve">Single Unified Safeguarding Review Guidance </w:t>
      </w:r>
      <w:r w:rsidRPr="00A46371">
        <w:rPr>
          <w:rFonts w:ascii="Arial" w:hAnsi="Arial" w:cs="Arial"/>
          <w:sz w:val="24"/>
          <w:szCs w:val="24"/>
        </w:rPr>
        <w:t>(2023 updated 2025)</w:t>
      </w:r>
    </w:p>
    <w:p w14:paraId="7688C076" w14:textId="4B388D2B" w:rsidR="005F2321" w:rsidRDefault="00000000" w:rsidP="00106F04">
      <w:hyperlink r:id="rId79" w:anchor="116849" w:history="1">
        <w:r w:rsidR="004C328E" w:rsidRPr="00C479BD">
          <w:rPr>
            <w:rStyle w:val="Hyperlink"/>
            <w:rFonts w:ascii="Arial" w:hAnsi="Arial" w:cs="Arial"/>
            <w:sz w:val="24"/>
            <w:szCs w:val="24"/>
          </w:rPr>
          <w:t>https://www.gov.wales/single-unified-safeguarding-review-guidance#116849</w:t>
        </w:r>
      </w:hyperlink>
    </w:p>
    <w:p w14:paraId="4D0DDE84" w14:textId="77777777" w:rsidR="00B42C7E" w:rsidRPr="00106F04" w:rsidRDefault="00B42C7E" w:rsidP="00106F04">
      <w:pPr>
        <w:rPr>
          <w:rFonts w:ascii="Arial" w:hAnsi="Arial" w:cs="Arial"/>
          <w:sz w:val="24"/>
          <w:szCs w:val="24"/>
        </w:rPr>
      </w:pPr>
    </w:p>
    <w:p w14:paraId="2F378159" w14:textId="6D2F50B8" w:rsidR="001F024C" w:rsidRPr="00106F04" w:rsidRDefault="001541BE" w:rsidP="008D4758">
      <w:pPr>
        <w:pStyle w:val="ListParagraph"/>
        <w:numPr>
          <w:ilvl w:val="0"/>
          <w:numId w:val="63"/>
        </w:numPr>
        <w:spacing w:after="0" w:line="360" w:lineRule="auto"/>
        <w:jc w:val="both"/>
        <w:rPr>
          <w:rFonts w:ascii="Arial" w:hAnsi="Arial" w:cs="Arial"/>
          <w:b/>
          <w:sz w:val="24"/>
          <w:szCs w:val="24"/>
        </w:rPr>
      </w:pPr>
      <w:r w:rsidRPr="00106F04">
        <w:rPr>
          <w:rFonts w:ascii="Arial" w:hAnsi="Arial" w:cs="Arial"/>
          <w:b/>
          <w:sz w:val="24"/>
          <w:szCs w:val="24"/>
        </w:rPr>
        <w:t>Flintshire County Council</w:t>
      </w:r>
      <w:r w:rsidR="00A45E0D" w:rsidRPr="00106F04">
        <w:rPr>
          <w:rFonts w:ascii="Arial" w:hAnsi="Arial" w:cs="Arial"/>
          <w:b/>
          <w:sz w:val="24"/>
          <w:szCs w:val="24"/>
        </w:rPr>
        <w:t>:</w:t>
      </w:r>
      <w:r w:rsidRPr="00106F04">
        <w:rPr>
          <w:rFonts w:ascii="Arial" w:hAnsi="Arial" w:cs="Arial"/>
          <w:b/>
          <w:sz w:val="24"/>
          <w:szCs w:val="24"/>
        </w:rPr>
        <w:t xml:space="preserve"> Disc</w:t>
      </w:r>
      <w:r w:rsidR="0076336E" w:rsidRPr="00106F04">
        <w:rPr>
          <w:rFonts w:ascii="Arial" w:hAnsi="Arial" w:cs="Arial"/>
          <w:b/>
          <w:sz w:val="24"/>
          <w:szCs w:val="24"/>
        </w:rPr>
        <w:t>losure and Baring Checks Policy</w:t>
      </w:r>
      <w:r w:rsidR="00A52E9A" w:rsidRPr="00106F04">
        <w:rPr>
          <w:rFonts w:ascii="Arial" w:hAnsi="Arial" w:cs="Arial"/>
          <w:b/>
          <w:sz w:val="24"/>
          <w:szCs w:val="24"/>
        </w:rPr>
        <w:t xml:space="preserve"> 2021-2024</w:t>
      </w:r>
    </w:p>
    <w:p w14:paraId="2EB7274D" w14:textId="47CFC781" w:rsidR="00106F04" w:rsidRPr="00A46371" w:rsidRDefault="001541BE" w:rsidP="008D4758">
      <w:pPr>
        <w:pStyle w:val="ListParagraph"/>
        <w:numPr>
          <w:ilvl w:val="0"/>
          <w:numId w:val="63"/>
        </w:numPr>
        <w:spacing w:after="0" w:line="360" w:lineRule="auto"/>
        <w:jc w:val="both"/>
        <w:rPr>
          <w:rFonts w:ascii="Arial" w:hAnsi="Arial" w:cs="Arial"/>
          <w:b/>
          <w:sz w:val="24"/>
          <w:szCs w:val="24"/>
        </w:rPr>
      </w:pPr>
      <w:r w:rsidRPr="00A46371">
        <w:rPr>
          <w:rFonts w:ascii="Arial" w:hAnsi="Arial" w:cs="Arial"/>
          <w:b/>
          <w:sz w:val="24"/>
          <w:szCs w:val="24"/>
        </w:rPr>
        <w:t xml:space="preserve">Flintshire County Council: Guide to Managing </w:t>
      </w:r>
      <w:r w:rsidR="00CF4E85" w:rsidRPr="00A46371">
        <w:rPr>
          <w:rFonts w:ascii="Arial" w:hAnsi="Arial" w:cs="Arial"/>
          <w:b/>
          <w:bCs/>
          <w:sz w:val="24"/>
          <w:szCs w:val="24"/>
        </w:rPr>
        <w:t xml:space="preserve">On-Site and Off-Site </w:t>
      </w:r>
      <w:r w:rsidRPr="00A46371">
        <w:rPr>
          <w:rFonts w:ascii="Arial" w:hAnsi="Arial" w:cs="Arial"/>
          <w:b/>
          <w:bCs/>
          <w:sz w:val="24"/>
          <w:szCs w:val="24"/>
        </w:rPr>
        <w:t>Emergencies</w:t>
      </w:r>
      <w:r w:rsidRPr="00A46371">
        <w:rPr>
          <w:rFonts w:ascii="Arial" w:hAnsi="Arial" w:cs="Arial"/>
          <w:b/>
          <w:sz w:val="24"/>
          <w:szCs w:val="24"/>
        </w:rPr>
        <w:t xml:space="preserve"> </w:t>
      </w:r>
      <w:r w:rsidR="00C479BD" w:rsidRPr="00A46371">
        <w:rPr>
          <w:rFonts w:ascii="Arial" w:hAnsi="Arial" w:cs="Arial"/>
          <w:b/>
          <w:sz w:val="24"/>
          <w:szCs w:val="24"/>
        </w:rPr>
        <w:t>/ Critical Incidents 2025</w:t>
      </w:r>
    </w:p>
    <w:p w14:paraId="35CE09F0" w14:textId="097D7B06" w:rsidR="001541BE" w:rsidRPr="00A46371" w:rsidRDefault="001541BE" w:rsidP="008D4758">
      <w:pPr>
        <w:pStyle w:val="ListParagraph"/>
        <w:numPr>
          <w:ilvl w:val="0"/>
          <w:numId w:val="63"/>
        </w:numPr>
        <w:autoSpaceDE w:val="0"/>
        <w:autoSpaceDN w:val="0"/>
        <w:adjustRightInd w:val="0"/>
        <w:spacing w:before="100" w:after="100" w:line="360" w:lineRule="auto"/>
        <w:rPr>
          <w:rFonts w:ascii="Arial" w:hAnsi="Arial" w:cs="Arial"/>
          <w:b/>
          <w:sz w:val="24"/>
          <w:szCs w:val="24"/>
        </w:rPr>
      </w:pPr>
      <w:r w:rsidRPr="00A46371">
        <w:rPr>
          <w:rFonts w:ascii="Arial" w:hAnsi="Arial" w:cs="Arial"/>
          <w:b/>
          <w:sz w:val="24"/>
          <w:szCs w:val="24"/>
        </w:rPr>
        <w:t xml:space="preserve">Flintshire County Council: Volunteering Policy </w:t>
      </w:r>
      <w:r w:rsidR="00CE2E6B" w:rsidRPr="00A46371">
        <w:rPr>
          <w:rFonts w:ascii="Arial" w:hAnsi="Arial" w:cs="Arial"/>
          <w:b/>
          <w:sz w:val="24"/>
          <w:szCs w:val="24"/>
        </w:rPr>
        <w:t>2022-2025</w:t>
      </w:r>
    </w:p>
    <w:p w14:paraId="55E1E32C" w14:textId="59AEB7EE" w:rsidR="001541BE" w:rsidRPr="00A46371" w:rsidRDefault="001541BE" w:rsidP="008D4758">
      <w:pPr>
        <w:pStyle w:val="ListParagraph"/>
        <w:numPr>
          <w:ilvl w:val="0"/>
          <w:numId w:val="63"/>
        </w:numPr>
        <w:autoSpaceDE w:val="0"/>
        <w:autoSpaceDN w:val="0"/>
        <w:adjustRightInd w:val="0"/>
        <w:spacing w:before="100" w:after="100" w:line="360" w:lineRule="auto"/>
        <w:rPr>
          <w:rFonts w:ascii="Arial" w:hAnsi="Arial" w:cs="Arial"/>
          <w:b/>
          <w:sz w:val="24"/>
          <w:szCs w:val="24"/>
        </w:rPr>
      </w:pPr>
      <w:r w:rsidRPr="00A46371">
        <w:rPr>
          <w:rFonts w:ascii="Arial" w:hAnsi="Arial" w:cs="Arial"/>
          <w:b/>
          <w:sz w:val="24"/>
          <w:szCs w:val="24"/>
        </w:rPr>
        <w:t>Flintshire County council</w:t>
      </w:r>
      <w:r w:rsidR="00A45E0D" w:rsidRPr="00A46371">
        <w:rPr>
          <w:rFonts w:ascii="Arial" w:hAnsi="Arial" w:cs="Arial"/>
          <w:b/>
          <w:sz w:val="24"/>
          <w:szCs w:val="24"/>
        </w:rPr>
        <w:t>:</w:t>
      </w:r>
      <w:r w:rsidR="00CE2E6B" w:rsidRPr="00A46371">
        <w:rPr>
          <w:rFonts w:ascii="Arial" w:hAnsi="Arial" w:cs="Arial"/>
          <w:b/>
          <w:sz w:val="24"/>
          <w:szCs w:val="24"/>
        </w:rPr>
        <w:t xml:space="preserve"> Safe </w:t>
      </w:r>
      <w:r w:rsidRPr="00A46371">
        <w:rPr>
          <w:rFonts w:ascii="Arial" w:hAnsi="Arial" w:cs="Arial"/>
          <w:b/>
          <w:sz w:val="24"/>
          <w:szCs w:val="24"/>
        </w:rPr>
        <w:t>Recru</w:t>
      </w:r>
      <w:r w:rsidR="006A699A" w:rsidRPr="00A46371">
        <w:rPr>
          <w:rFonts w:ascii="Arial" w:hAnsi="Arial" w:cs="Arial"/>
          <w:b/>
          <w:sz w:val="24"/>
          <w:szCs w:val="24"/>
        </w:rPr>
        <w:t xml:space="preserve">itment and Selection </w:t>
      </w:r>
      <w:r w:rsidR="00BA22DD" w:rsidRPr="00A46371">
        <w:rPr>
          <w:rFonts w:ascii="Arial" w:hAnsi="Arial" w:cs="Arial"/>
          <w:b/>
          <w:sz w:val="24"/>
          <w:szCs w:val="24"/>
        </w:rPr>
        <w:t>Policy 202</w:t>
      </w:r>
      <w:r w:rsidR="00CE2E6B" w:rsidRPr="00A46371">
        <w:rPr>
          <w:rFonts w:ascii="Arial" w:hAnsi="Arial" w:cs="Arial"/>
          <w:b/>
          <w:sz w:val="24"/>
          <w:szCs w:val="24"/>
        </w:rPr>
        <w:t>5</w:t>
      </w:r>
      <w:r w:rsidR="00BA22DD" w:rsidRPr="00A46371">
        <w:rPr>
          <w:rFonts w:ascii="Arial" w:hAnsi="Arial" w:cs="Arial"/>
          <w:b/>
          <w:sz w:val="24"/>
          <w:szCs w:val="24"/>
        </w:rPr>
        <w:t>-202</w:t>
      </w:r>
      <w:r w:rsidR="00CE2E6B" w:rsidRPr="00A46371">
        <w:rPr>
          <w:rFonts w:ascii="Arial" w:hAnsi="Arial" w:cs="Arial"/>
          <w:b/>
          <w:sz w:val="24"/>
          <w:szCs w:val="24"/>
        </w:rPr>
        <w:t>8</w:t>
      </w:r>
    </w:p>
    <w:p w14:paraId="03E092E7" w14:textId="730C68D1" w:rsidR="001541BE" w:rsidRPr="00A46371" w:rsidRDefault="001541BE" w:rsidP="008D4758">
      <w:pPr>
        <w:pStyle w:val="ListParagraph1"/>
        <w:numPr>
          <w:ilvl w:val="0"/>
          <w:numId w:val="63"/>
        </w:numPr>
        <w:tabs>
          <w:tab w:val="left" w:pos="2070"/>
        </w:tabs>
        <w:spacing w:line="360" w:lineRule="auto"/>
        <w:jc w:val="both"/>
        <w:rPr>
          <w:b/>
        </w:rPr>
      </w:pPr>
      <w:r w:rsidRPr="00A46371">
        <w:rPr>
          <w:b/>
        </w:rPr>
        <w:t>Flintshire County Council</w:t>
      </w:r>
      <w:r w:rsidR="00A45E0D" w:rsidRPr="00A46371">
        <w:rPr>
          <w:b/>
        </w:rPr>
        <w:t>:</w:t>
      </w:r>
      <w:r w:rsidRPr="00A46371">
        <w:rPr>
          <w:b/>
        </w:rPr>
        <w:t xml:space="preserve"> Co</w:t>
      </w:r>
      <w:r w:rsidR="00B9784D" w:rsidRPr="00A46371">
        <w:rPr>
          <w:b/>
        </w:rPr>
        <w:t>rporate Safeguarding Policy 202</w:t>
      </w:r>
      <w:r w:rsidR="00225A8D" w:rsidRPr="00A46371">
        <w:rPr>
          <w:b/>
        </w:rPr>
        <w:t>2-2025</w:t>
      </w:r>
    </w:p>
    <w:p w14:paraId="31DA6A8B" w14:textId="77777777" w:rsidR="002A70C1" w:rsidRDefault="002A70C1" w:rsidP="00106F04">
      <w:pPr>
        <w:spacing w:after="0" w:line="360" w:lineRule="auto"/>
        <w:contextualSpacing/>
        <w:jc w:val="both"/>
        <w:rPr>
          <w:rFonts w:ascii="Arial" w:eastAsia="Times New Roman" w:hAnsi="Arial" w:cs="Arial"/>
          <w:b/>
          <w:sz w:val="24"/>
          <w:szCs w:val="24"/>
          <w:lang w:eastAsia="en-GB"/>
        </w:rPr>
      </w:pPr>
    </w:p>
    <w:p w14:paraId="374FB829" w14:textId="03EF0BB8" w:rsidR="00025425" w:rsidRDefault="002A70C1" w:rsidP="00866D91">
      <w:pPr>
        <w:spacing w:after="0" w:line="240" w:lineRule="auto"/>
        <w:contextualSpacing/>
        <w:jc w:val="both"/>
        <w:rPr>
          <w:rFonts w:ascii="Arial" w:eastAsia="Times New Roman" w:hAnsi="Arial" w:cs="Arial"/>
          <w:b/>
          <w:sz w:val="24"/>
          <w:szCs w:val="24"/>
          <w:lang w:eastAsia="en-GB"/>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91360" behindDoc="0" locked="0" layoutInCell="1" allowOverlap="1" wp14:anchorId="1939E8CA" wp14:editId="1A8B73BF">
                <wp:simplePos x="0" y="0"/>
                <wp:positionH relativeFrom="column">
                  <wp:posOffset>0</wp:posOffset>
                </wp:positionH>
                <wp:positionV relativeFrom="paragraph">
                  <wp:posOffset>225425</wp:posOffset>
                </wp:positionV>
                <wp:extent cx="6305550" cy="30480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2F16EC5" w14:textId="240CD403" w:rsidR="00543AB1" w:rsidRPr="00106F04" w:rsidRDefault="00543AB1" w:rsidP="002B491E">
                            <w:pPr>
                              <w:spacing w:after="0" w:line="240"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 xml:space="preserve">19. </w:t>
                            </w:r>
                            <w:r w:rsidRPr="00106F04">
                              <w:rPr>
                                <w:rFonts w:ascii="Arial" w:eastAsia="Times New Roman" w:hAnsi="Arial" w:cs="Arial"/>
                                <w:b/>
                                <w:sz w:val="28"/>
                                <w:szCs w:val="28"/>
                                <w:lang w:eastAsia="en-GB"/>
                              </w:rPr>
                              <w:t>Appendices</w:t>
                            </w:r>
                          </w:p>
                          <w:p w14:paraId="6F063AA3" w14:textId="77777777" w:rsidR="00543AB1" w:rsidRPr="00DA1EE1" w:rsidRDefault="00543AB1"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9E8CA" id="_x0000_s1066" type="#_x0000_t202" style="position:absolute;left:0;text-align:left;margin-left:0;margin-top:17.75pt;width:496.5pt;height:24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42F16EC5" w14:textId="240CD403" w:rsidR="00543AB1" w:rsidRPr="00106F04" w:rsidRDefault="00543AB1" w:rsidP="002B491E">
                      <w:pPr>
                        <w:spacing w:after="0" w:line="240"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 xml:space="preserve">19. </w:t>
                      </w:r>
                      <w:r w:rsidRPr="00106F04">
                        <w:rPr>
                          <w:rFonts w:ascii="Arial" w:eastAsia="Times New Roman" w:hAnsi="Arial" w:cs="Arial"/>
                          <w:b/>
                          <w:sz w:val="28"/>
                          <w:szCs w:val="28"/>
                          <w:lang w:eastAsia="en-GB"/>
                        </w:rPr>
                        <w:t>Appendices</w:t>
                      </w:r>
                    </w:p>
                    <w:p w14:paraId="6F063AA3" w14:textId="77777777" w:rsidR="00543AB1" w:rsidRPr="00DA1EE1" w:rsidRDefault="00543AB1" w:rsidP="002A70C1">
                      <w:pPr>
                        <w:rPr>
                          <w:rFonts w:ascii="Arial" w:hAnsi="Arial" w:cs="Arial"/>
                          <w:b/>
                          <w:sz w:val="28"/>
                          <w:szCs w:val="28"/>
                        </w:rPr>
                      </w:pPr>
                    </w:p>
                  </w:txbxContent>
                </v:textbox>
                <w10:wrap type="square"/>
              </v:shape>
            </w:pict>
          </mc:Fallback>
        </mc:AlternateContent>
      </w:r>
      <w:r w:rsidR="0014346D">
        <w:rPr>
          <w:rFonts w:ascii="Arial" w:eastAsia="Times New Roman" w:hAnsi="Arial" w:cs="Arial"/>
          <w:b/>
          <w:sz w:val="24"/>
          <w:szCs w:val="24"/>
          <w:lang w:eastAsia="en-GB"/>
        </w:rPr>
        <w:br/>
      </w:r>
    </w:p>
    <w:p w14:paraId="11AFA764" w14:textId="77777777" w:rsidR="007937F1" w:rsidRPr="004C328E" w:rsidRDefault="007937F1" w:rsidP="00EC6483">
      <w:pPr>
        <w:autoSpaceDE w:val="0"/>
        <w:autoSpaceDN w:val="0"/>
        <w:adjustRightInd w:val="0"/>
        <w:spacing w:after="0" w:line="240" w:lineRule="auto"/>
        <w:rPr>
          <w:rFonts w:ascii="Arial" w:eastAsia="Times New Roman" w:hAnsi="Arial" w:cs="Arial"/>
          <w:b/>
          <w:bCs/>
          <w:sz w:val="24"/>
          <w:szCs w:val="24"/>
          <w:lang w:eastAsia="en-GB"/>
        </w:rPr>
      </w:pPr>
      <w:bookmarkStart w:id="4" w:name="_Hlk145277362"/>
    </w:p>
    <w:p w14:paraId="1DE74D29" w14:textId="25AF5452" w:rsidR="007937F1" w:rsidRPr="004C328E" w:rsidRDefault="007937F1" w:rsidP="007937F1">
      <w:pPr>
        <w:autoSpaceDE w:val="0"/>
        <w:autoSpaceDN w:val="0"/>
        <w:adjustRightInd w:val="0"/>
        <w:spacing w:after="0" w:line="240" w:lineRule="auto"/>
        <w:rPr>
          <w:rFonts w:ascii="Arial" w:hAnsi="Arial" w:cs="Arial"/>
          <w:sz w:val="24"/>
          <w:szCs w:val="24"/>
        </w:rPr>
      </w:pPr>
      <w:r w:rsidRPr="004C328E">
        <w:rPr>
          <w:rFonts w:ascii="Arial" w:hAnsi="Arial" w:cs="Arial"/>
          <w:b/>
          <w:bCs/>
          <w:sz w:val="24"/>
          <w:szCs w:val="24"/>
        </w:rPr>
        <w:t xml:space="preserve">Appendix </w:t>
      </w:r>
      <w:r w:rsidR="00106F04">
        <w:rPr>
          <w:rFonts w:ascii="Arial" w:hAnsi="Arial" w:cs="Arial"/>
          <w:b/>
          <w:bCs/>
          <w:sz w:val="24"/>
          <w:szCs w:val="24"/>
        </w:rPr>
        <w:t>1</w:t>
      </w:r>
      <w:r w:rsidRPr="004C328E">
        <w:rPr>
          <w:rFonts w:ascii="Arial" w:hAnsi="Arial" w:cs="Arial"/>
          <w:b/>
          <w:bCs/>
          <w:sz w:val="24"/>
          <w:szCs w:val="24"/>
        </w:rPr>
        <w:t>:</w:t>
      </w:r>
      <w:r w:rsidRPr="004C328E">
        <w:rPr>
          <w:rFonts w:ascii="Arial" w:hAnsi="Arial" w:cs="Arial"/>
          <w:sz w:val="24"/>
          <w:szCs w:val="24"/>
        </w:rPr>
        <w:t xml:space="preserve"> National Safeguarding Training, Learning and Development Standards: Practitioner Groups Hierarchy</w:t>
      </w:r>
    </w:p>
    <w:p w14:paraId="1B90BA8C" w14:textId="77777777" w:rsidR="007937F1" w:rsidRPr="004C328E" w:rsidRDefault="007937F1" w:rsidP="00EC6483">
      <w:pPr>
        <w:autoSpaceDE w:val="0"/>
        <w:autoSpaceDN w:val="0"/>
        <w:adjustRightInd w:val="0"/>
        <w:spacing w:after="0" w:line="240" w:lineRule="auto"/>
        <w:rPr>
          <w:rFonts w:ascii="Arial" w:hAnsi="Arial" w:cs="Arial"/>
          <w:bCs/>
          <w:sz w:val="24"/>
          <w:szCs w:val="24"/>
        </w:rPr>
      </w:pPr>
    </w:p>
    <w:bookmarkEnd w:id="4"/>
    <w:p w14:paraId="4D2DA157" w14:textId="6195E3A0" w:rsidR="001923F4" w:rsidRPr="004C328E" w:rsidRDefault="001923F4" w:rsidP="001923F4">
      <w:pPr>
        <w:tabs>
          <w:tab w:val="left" w:pos="996"/>
        </w:tabs>
        <w:rPr>
          <w:rFonts w:ascii="Arial" w:hAnsi="Arial" w:cs="Arial"/>
          <w:sz w:val="24"/>
          <w:szCs w:val="24"/>
        </w:rPr>
      </w:pPr>
      <w:r w:rsidRPr="004C328E">
        <w:rPr>
          <w:rFonts w:ascii="Arial" w:hAnsi="Arial" w:cs="Arial"/>
          <w:b/>
          <w:bCs/>
          <w:sz w:val="24"/>
          <w:szCs w:val="24"/>
        </w:rPr>
        <w:t xml:space="preserve">Appendix </w:t>
      </w:r>
      <w:r w:rsidR="00106F04">
        <w:rPr>
          <w:rFonts w:ascii="Arial" w:hAnsi="Arial" w:cs="Arial"/>
          <w:b/>
          <w:bCs/>
          <w:sz w:val="24"/>
          <w:szCs w:val="24"/>
        </w:rPr>
        <w:t>2</w:t>
      </w:r>
      <w:r w:rsidRPr="004C328E">
        <w:rPr>
          <w:rFonts w:ascii="Arial" w:hAnsi="Arial" w:cs="Arial"/>
          <w:sz w:val="24"/>
          <w:szCs w:val="24"/>
        </w:rPr>
        <w:t>: National Safeguarding Training, Learning and Development Standards: EDUCATION SECTOR overview</w:t>
      </w:r>
    </w:p>
    <w:p w14:paraId="34953976" w14:textId="77777777" w:rsidR="002B491E" w:rsidRPr="00511829" w:rsidRDefault="002B491E" w:rsidP="002B491E">
      <w:pPr>
        <w:spacing w:after="0" w:line="240" w:lineRule="auto"/>
        <w:contextualSpacing/>
        <w:jc w:val="both"/>
        <w:rPr>
          <w:rFonts w:ascii="Arial" w:eastAsia="Times New Roman" w:hAnsi="Arial" w:cs="Arial"/>
          <w:bCs/>
          <w:sz w:val="24"/>
          <w:szCs w:val="24"/>
          <w:lang w:eastAsia="en-GB"/>
        </w:rPr>
      </w:pPr>
    </w:p>
    <w:p w14:paraId="74BA47F2" w14:textId="77777777" w:rsidR="002B491E" w:rsidRPr="00511829" w:rsidRDefault="002B491E" w:rsidP="002B491E">
      <w:pPr>
        <w:spacing w:after="0" w:line="240" w:lineRule="auto"/>
        <w:contextualSpacing/>
        <w:jc w:val="both"/>
        <w:rPr>
          <w:rFonts w:ascii="Arial" w:eastAsia="Times New Roman" w:hAnsi="Arial" w:cs="Arial"/>
          <w:bCs/>
          <w:sz w:val="24"/>
          <w:szCs w:val="24"/>
          <w:lang w:eastAsia="en-GB"/>
        </w:rPr>
      </w:pPr>
    </w:p>
    <w:p w14:paraId="335D4BD2" w14:textId="77777777" w:rsidR="00025425" w:rsidRDefault="00025425" w:rsidP="00866D91">
      <w:pPr>
        <w:spacing w:after="0" w:line="240" w:lineRule="auto"/>
        <w:contextualSpacing/>
        <w:jc w:val="both"/>
        <w:rPr>
          <w:rFonts w:ascii="Arial" w:eastAsia="Times New Roman" w:hAnsi="Arial" w:cs="Arial"/>
          <w:b/>
          <w:sz w:val="24"/>
          <w:szCs w:val="24"/>
          <w:lang w:eastAsia="en-GB"/>
        </w:rPr>
      </w:pPr>
    </w:p>
    <w:p w14:paraId="6CC7B733" w14:textId="77777777" w:rsidR="002B491E" w:rsidRDefault="002B491E" w:rsidP="00866D91">
      <w:pPr>
        <w:spacing w:after="0" w:line="240" w:lineRule="auto"/>
        <w:contextualSpacing/>
        <w:jc w:val="both"/>
        <w:rPr>
          <w:rFonts w:ascii="Arial" w:eastAsia="Times New Roman" w:hAnsi="Arial" w:cs="Arial"/>
          <w:b/>
          <w:sz w:val="24"/>
          <w:szCs w:val="24"/>
          <w:lang w:eastAsia="en-GB"/>
        </w:rPr>
      </w:pPr>
    </w:p>
    <w:p w14:paraId="44CBFEE9" w14:textId="77777777" w:rsidR="002B491E" w:rsidRDefault="002B491E" w:rsidP="00866D91">
      <w:pPr>
        <w:spacing w:after="0" w:line="240" w:lineRule="auto"/>
        <w:contextualSpacing/>
        <w:jc w:val="both"/>
        <w:rPr>
          <w:rFonts w:ascii="Arial" w:eastAsia="Times New Roman" w:hAnsi="Arial" w:cs="Arial"/>
          <w:b/>
          <w:sz w:val="24"/>
          <w:szCs w:val="24"/>
          <w:lang w:eastAsia="en-GB"/>
        </w:rPr>
      </w:pPr>
    </w:p>
    <w:p w14:paraId="7B39CFF8" w14:textId="77777777" w:rsidR="00017438" w:rsidRDefault="00017438" w:rsidP="002E6AED">
      <w:pPr>
        <w:spacing w:after="0" w:line="240" w:lineRule="auto"/>
        <w:contextualSpacing/>
        <w:jc w:val="both"/>
        <w:rPr>
          <w:rFonts w:ascii="Arial" w:eastAsia="Times New Roman" w:hAnsi="Arial" w:cs="Arial"/>
          <w:b/>
          <w:sz w:val="24"/>
          <w:szCs w:val="24"/>
          <w:lang w:eastAsia="en-GB"/>
        </w:rPr>
      </w:pPr>
    </w:p>
    <w:p w14:paraId="5757AADF" w14:textId="3756F81D" w:rsidR="004B51B5" w:rsidRDefault="004B51B5" w:rsidP="00BB29E8">
      <w:pPr>
        <w:rPr>
          <w:rFonts w:ascii="Arial" w:hAnsi="Arial" w:cs="Arial"/>
          <w:b/>
          <w:color w:val="000000"/>
          <w:sz w:val="28"/>
          <w:szCs w:val="28"/>
        </w:rPr>
      </w:pPr>
    </w:p>
    <w:p w14:paraId="342F9743" w14:textId="77777777" w:rsidR="00902C31" w:rsidRDefault="00902C31" w:rsidP="00BB29E8">
      <w:pPr>
        <w:rPr>
          <w:rFonts w:ascii="Arial" w:hAnsi="Arial" w:cs="Arial"/>
          <w:b/>
          <w:color w:val="000000"/>
          <w:sz w:val="28"/>
          <w:szCs w:val="28"/>
        </w:rPr>
      </w:pPr>
    </w:p>
    <w:p w14:paraId="3051EABC" w14:textId="77777777" w:rsidR="008A702B" w:rsidRDefault="008A702B" w:rsidP="005E6537">
      <w:pPr>
        <w:autoSpaceDE w:val="0"/>
        <w:autoSpaceDN w:val="0"/>
        <w:adjustRightInd w:val="0"/>
        <w:spacing w:after="0" w:line="240" w:lineRule="auto"/>
        <w:rPr>
          <w:rFonts w:ascii="Arial" w:hAnsi="Arial" w:cs="Arial"/>
          <w:b/>
          <w:sz w:val="28"/>
          <w:szCs w:val="28"/>
        </w:rPr>
      </w:pPr>
    </w:p>
    <w:p w14:paraId="0D7D5495" w14:textId="77777777" w:rsidR="008A702B" w:rsidRDefault="008A702B" w:rsidP="005E6537">
      <w:pPr>
        <w:autoSpaceDE w:val="0"/>
        <w:autoSpaceDN w:val="0"/>
        <w:adjustRightInd w:val="0"/>
        <w:spacing w:after="0" w:line="240" w:lineRule="auto"/>
        <w:rPr>
          <w:rFonts w:ascii="Arial" w:hAnsi="Arial" w:cs="Arial"/>
          <w:b/>
          <w:sz w:val="28"/>
          <w:szCs w:val="28"/>
        </w:rPr>
      </w:pPr>
    </w:p>
    <w:p w14:paraId="76A87014" w14:textId="77777777" w:rsidR="008A702B" w:rsidRDefault="008A702B" w:rsidP="005E6537">
      <w:pPr>
        <w:autoSpaceDE w:val="0"/>
        <w:autoSpaceDN w:val="0"/>
        <w:adjustRightInd w:val="0"/>
        <w:spacing w:after="0" w:line="240" w:lineRule="auto"/>
        <w:rPr>
          <w:rFonts w:ascii="Arial" w:hAnsi="Arial" w:cs="Arial"/>
          <w:b/>
          <w:sz w:val="28"/>
          <w:szCs w:val="28"/>
        </w:rPr>
      </w:pPr>
    </w:p>
    <w:p w14:paraId="2B66DFB1" w14:textId="77777777" w:rsidR="00106F04" w:rsidRDefault="00106F04" w:rsidP="005E6537">
      <w:pPr>
        <w:autoSpaceDE w:val="0"/>
        <w:autoSpaceDN w:val="0"/>
        <w:adjustRightInd w:val="0"/>
        <w:spacing w:after="0" w:line="240" w:lineRule="auto"/>
        <w:rPr>
          <w:rFonts w:ascii="Arial" w:hAnsi="Arial" w:cs="Arial"/>
          <w:b/>
          <w:sz w:val="28"/>
          <w:szCs w:val="28"/>
        </w:rPr>
      </w:pPr>
    </w:p>
    <w:p w14:paraId="351FAF3F" w14:textId="77777777" w:rsidR="00106F04" w:rsidRDefault="00106F04" w:rsidP="005E6537">
      <w:pPr>
        <w:autoSpaceDE w:val="0"/>
        <w:autoSpaceDN w:val="0"/>
        <w:adjustRightInd w:val="0"/>
        <w:spacing w:after="0" w:line="240" w:lineRule="auto"/>
        <w:rPr>
          <w:rFonts w:ascii="Arial" w:hAnsi="Arial" w:cs="Arial"/>
          <w:b/>
          <w:sz w:val="28"/>
          <w:szCs w:val="28"/>
        </w:rPr>
      </w:pPr>
    </w:p>
    <w:p w14:paraId="62AD37E0" w14:textId="77777777" w:rsidR="008A702B" w:rsidRDefault="008A702B" w:rsidP="005E6537">
      <w:pPr>
        <w:autoSpaceDE w:val="0"/>
        <w:autoSpaceDN w:val="0"/>
        <w:adjustRightInd w:val="0"/>
        <w:spacing w:after="0" w:line="240" w:lineRule="auto"/>
        <w:rPr>
          <w:rFonts w:ascii="Arial" w:hAnsi="Arial" w:cs="Arial"/>
          <w:b/>
          <w:sz w:val="28"/>
          <w:szCs w:val="28"/>
        </w:rPr>
      </w:pPr>
    </w:p>
    <w:p w14:paraId="4F0A8C37" w14:textId="77777777" w:rsidR="00B42C7E" w:rsidRDefault="00B42C7E" w:rsidP="005E6537">
      <w:pPr>
        <w:autoSpaceDE w:val="0"/>
        <w:autoSpaceDN w:val="0"/>
        <w:adjustRightInd w:val="0"/>
        <w:spacing w:after="0" w:line="240" w:lineRule="auto"/>
        <w:rPr>
          <w:rFonts w:ascii="Arial" w:hAnsi="Arial" w:cs="Arial"/>
          <w:b/>
          <w:sz w:val="28"/>
          <w:szCs w:val="28"/>
        </w:rPr>
      </w:pPr>
    </w:p>
    <w:p w14:paraId="483CD871" w14:textId="77777777" w:rsidR="00106F04" w:rsidRDefault="00106F04" w:rsidP="005E6537">
      <w:pPr>
        <w:autoSpaceDE w:val="0"/>
        <w:autoSpaceDN w:val="0"/>
        <w:adjustRightInd w:val="0"/>
        <w:spacing w:after="0" w:line="240" w:lineRule="auto"/>
        <w:rPr>
          <w:rFonts w:ascii="Arial" w:hAnsi="Arial" w:cs="Arial"/>
          <w:b/>
          <w:sz w:val="28"/>
          <w:szCs w:val="28"/>
        </w:rPr>
      </w:pPr>
    </w:p>
    <w:p w14:paraId="6C0A4725" w14:textId="281E4758" w:rsidR="00106F04" w:rsidRDefault="00106F04" w:rsidP="00106F04">
      <w:pPr>
        <w:tabs>
          <w:tab w:val="left" w:pos="996"/>
        </w:tabs>
        <w:rPr>
          <w:rFonts w:ascii="Arial" w:hAnsi="Arial" w:cs="Arial"/>
          <w:sz w:val="24"/>
          <w:szCs w:val="24"/>
        </w:rPr>
      </w:pPr>
      <w:r w:rsidRPr="007937F1">
        <w:rPr>
          <w:rFonts w:ascii="Arial" w:hAnsi="Arial" w:cs="Arial"/>
          <w:b/>
          <w:bCs/>
          <w:sz w:val="24"/>
          <w:szCs w:val="24"/>
        </w:rPr>
        <w:t xml:space="preserve">APPENDIX </w:t>
      </w:r>
      <w:r>
        <w:rPr>
          <w:rFonts w:ascii="Arial" w:hAnsi="Arial" w:cs="Arial"/>
          <w:b/>
          <w:bCs/>
          <w:sz w:val="24"/>
          <w:szCs w:val="24"/>
        </w:rPr>
        <w:t>1</w:t>
      </w:r>
      <w:r>
        <w:rPr>
          <w:rFonts w:ascii="Arial" w:hAnsi="Arial" w:cs="Arial"/>
          <w:sz w:val="24"/>
          <w:szCs w:val="24"/>
        </w:rPr>
        <w:t xml:space="preserve">: National Safeguarding Training, Learning and Development Standards: </w:t>
      </w:r>
    </w:p>
    <w:p w14:paraId="226A4EEB" w14:textId="77777777" w:rsidR="00B42C7E" w:rsidRDefault="00B42C7E" w:rsidP="00106F04">
      <w:pPr>
        <w:tabs>
          <w:tab w:val="left" w:pos="996"/>
        </w:tabs>
        <w:rPr>
          <w:rFonts w:ascii="Arial" w:hAnsi="Arial" w:cs="Arial"/>
          <w:sz w:val="24"/>
          <w:szCs w:val="24"/>
        </w:rPr>
      </w:pPr>
    </w:p>
    <w:p w14:paraId="29563A60" w14:textId="77777777" w:rsidR="00106F04" w:rsidRDefault="00106F04" w:rsidP="005E6537">
      <w:pPr>
        <w:autoSpaceDE w:val="0"/>
        <w:autoSpaceDN w:val="0"/>
        <w:adjustRightInd w:val="0"/>
        <w:spacing w:after="0" w:line="240" w:lineRule="auto"/>
        <w:rPr>
          <w:rFonts w:ascii="Arial" w:hAnsi="Arial" w:cs="Arial"/>
          <w:b/>
          <w:sz w:val="28"/>
          <w:szCs w:val="28"/>
        </w:rPr>
      </w:pPr>
    </w:p>
    <w:p w14:paraId="2F520919" w14:textId="758252A5" w:rsidR="00EB6EB2" w:rsidRDefault="007937F1" w:rsidP="0028123F">
      <w:pPr>
        <w:autoSpaceDE w:val="0"/>
        <w:autoSpaceDN w:val="0"/>
        <w:adjustRightInd w:val="0"/>
        <w:spacing w:after="0" w:line="240" w:lineRule="auto"/>
        <w:rPr>
          <w:noProof/>
        </w:rPr>
      </w:pPr>
      <w:r>
        <w:rPr>
          <w:noProof/>
        </w:rPr>
        <w:drawing>
          <wp:inline distT="0" distB="0" distL="0" distR="0" wp14:anchorId="23A98CEA" wp14:editId="2069CFC8">
            <wp:extent cx="6753202" cy="3429000"/>
            <wp:effectExtent l="0" t="0" r="0" b="0"/>
            <wp:docPr id="483747003" name="Picture 48374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757866" cy="3431368"/>
                    </a:xfrm>
                    <a:prstGeom prst="rect">
                      <a:avLst/>
                    </a:prstGeom>
                  </pic:spPr>
                </pic:pic>
              </a:graphicData>
            </a:graphic>
          </wp:inline>
        </w:drawing>
      </w:r>
    </w:p>
    <w:p w14:paraId="79AC2A90" w14:textId="77777777" w:rsidR="007937F1" w:rsidRPr="007937F1" w:rsidRDefault="007937F1" w:rsidP="007937F1">
      <w:pPr>
        <w:rPr>
          <w:rFonts w:ascii="Arial" w:hAnsi="Arial" w:cs="Arial"/>
          <w:sz w:val="24"/>
          <w:szCs w:val="24"/>
        </w:rPr>
      </w:pPr>
    </w:p>
    <w:p w14:paraId="5F0B2313" w14:textId="77777777" w:rsidR="00106F04" w:rsidRDefault="00106F04" w:rsidP="00106F04">
      <w:pPr>
        <w:tabs>
          <w:tab w:val="left" w:pos="996"/>
        </w:tabs>
        <w:rPr>
          <w:rFonts w:ascii="Arial" w:hAnsi="Arial" w:cs="Arial"/>
          <w:sz w:val="24"/>
          <w:szCs w:val="24"/>
        </w:rPr>
      </w:pPr>
      <w:r>
        <w:rPr>
          <w:rFonts w:ascii="Arial" w:hAnsi="Arial" w:cs="Arial"/>
          <w:sz w:val="24"/>
          <w:szCs w:val="24"/>
        </w:rPr>
        <w:t>Further information available from:</w:t>
      </w:r>
    </w:p>
    <w:p w14:paraId="494D6FE3" w14:textId="77777777" w:rsidR="00106F04" w:rsidRDefault="00000000" w:rsidP="00106F04">
      <w:pPr>
        <w:tabs>
          <w:tab w:val="left" w:pos="996"/>
        </w:tabs>
        <w:rPr>
          <w:rFonts w:ascii="Arial" w:hAnsi="Arial" w:cs="Arial"/>
          <w:sz w:val="24"/>
          <w:szCs w:val="24"/>
        </w:rPr>
      </w:pPr>
      <w:hyperlink r:id="rId81" w:history="1">
        <w:r w:rsidR="00106F04" w:rsidRPr="00973A4A">
          <w:rPr>
            <w:rStyle w:val="Hyperlink"/>
            <w:rFonts w:ascii="Arial" w:hAnsi="Arial" w:cs="Arial"/>
            <w:sz w:val="24"/>
            <w:szCs w:val="24"/>
          </w:rPr>
          <w:t>https://socialcare.wales/resources-guidance/safeguarding-list/national-safeguarding-training-learning-and-development-standards</w:t>
        </w:r>
      </w:hyperlink>
    </w:p>
    <w:p w14:paraId="1269F12F" w14:textId="77777777" w:rsidR="007937F1" w:rsidRDefault="007937F1" w:rsidP="007937F1">
      <w:pPr>
        <w:rPr>
          <w:noProof/>
        </w:rPr>
      </w:pPr>
    </w:p>
    <w:p w14:paraId="59E25A4D" w14:textId="66B9802C" w:rsidR="007937F1" w:rsidRDefault="007937F1" w:rsidP="007937F1">
      <w:pPr>
        <w:tabs>
          <w:tab w:val="left" w:pos="996"/>
        </w:tabs>
        <w:rPr>
          <w:rFonts w:ascii="Arial" w:hAnsi="Arial" w:cs="Arial"/>
          <w:sz w:val="24"/>
          <w:szCs w:val="24"/>
        </w:rPr>
      </w:pPr>
    </w:p>
    <w:p w14:paraId="729A759E" w14:textId="77777777" w:rsidR="007937F1" w:rsidRDefault="007937F1" w:rsidP="007937F1">
      <w:pPr>
        <w:tabs>
          <w:tab w:val="left" w:pos="996"/>
        </w:tabs>
        <w:rPr>
          <w:rFonts w:ascii="Arial" w:hAnsi="Arial" w:cs="Arial"/>
          <w:sz w:val="24"/>
          <w:szCs w:val="24"/>
        </w:rPr>
      </w:pPr>
    </w:p>
    <w:p w14:paraId="37DCDAEB" w14:textId="77777777" w:rsidR="007937F1" w:rsidRDefault="007937F1" w:rsidP="007937F1">
      <w:pPr>
        <w:tabs>
          <w:tab w:val="left" w:pos="996"/>
        </w:tabs>
        <w:rPr>
          <w:rFonts w:ascii="Arial" w:hAnsi="Arial" w:cs="Arial"/>
          <w:sz w:val="24"/>
          <w:szCs w:val="24"/>
        </w:rPr>
      </w:pPr>
    </w:p>
    <w:p w14:paraId="2AAFBFB8" w14:textId="77777777" w:rsidR="007937F1" w:rsidRDefault="007937F1" w:rsidP="007937F1">
      <w:pPr>
        <w:tabs>
          <w:tab w:val="left" w:pos="996"/>
        </w:tabs>
        <w:rPr>
          <w:rFonts w:ascii="Arial" w:hAnsi="Arial" w:cs="Arial"/>
          <w:sz w:val="24"/>
          <w:szCs w:val="24"/>
        </w:rPr>
      </w:pPr>
    </w:p>
    <w:p w14:paraId="38A59A62" w14:textId="77777777" w:rsidR="007937F1" w:rsidRDefault="007937F1" w:rsidP="007937F1">
      <w:pPr>
        <w:tabs>
          <w:tab w:val="left" w:pos="996"/>
        </w:tabs>
        <w:rPr>
          <w:rFonts w:ascii="Arial" w:hAnsi="Arial" w:cs="Arial"/>
          <w:sz w:val="24"/>
          <w:szCs w:val="24"/>
        </w:rPr>
      </w:pPr>
    </w:p>
    <w:p w14:paraId="2CD353BC" w14:textId="77777777" w:rsidR="007937F1" w:rsidRDefault="007937F1" w:rsidP="007937F1">
      <w:pPr>
        <w:tabs>
          <w:tab w:val="left" w:pos="996"/>
        </w:tabs>
        <w:rPr>
          <w:rFonts w:ascii="Arial" w:hAnsi="Arial" w:cs="Arial"/>
          <w:sz w:val="24"/>
          <w:szCs w:val="24"/>
        </w:rPr>
      </w:pPr>
    </w:p>
    <w:p w14:paraId="2F253686" w14:textId="77777777" w:rsidR="007937F1" w:rsidRDefault="007937F1" w:rsidP="007937F1">
      <w:pPr>
        <w:tabs>
          <w:tab w:val="left" w:pos="996"/>
        </w:tabs>
        <w:rPr>
          <w:rFonts w:ascii="Arial" w:hAnsi="Arial" w:cs="Arial"/>
          <w:sz w:val="24"/>
          <w:szCs w:val="24"/>
        </w:rPr>
      </w:pPr>
    </w:p>
    <w:p w14:paraId="1D811E85" w14:textId="77777777" w:rsidR="007937F1" w:rsidRDefault="007937F1" w:rsidP="007937F1">
      <w:pPr>
        <w:tabs>
          <w:tab w:val="left" w:pos="996"/>
        </w:tabs>
        <w:rPr>
          <w:rFonts w:ascii="Arial" w:hAnsi="Arial" w:cs="Arial"/>
          <w:sz w:val="24"/>
          <w:szCs w:val="24"/>
        </w:rPr>
      </w:pPr>
    </w:p>
    <w:p w14:paraId="314C3C0F" w14:textId="77777777" w:rsidR="007937F1" w:rsidRDefault="007937F1" w:rsidP="007937F1">
      <w:pPr>
        <w:tabs>
          <w:tab w:val="left" w:pos="996"/>
        </w:tabs>
        <w:rPr>
          <w:rFonts w:ascii="Arial" w:hAnsi="Arial" w:cs="Arial"/>
          <w:sz w:val="24"/>
          <w:szCs w:val="24"/>
        </w:rPr>
      </w:pPr>
    </w:p>
    <w:p w14:paraId="4B3CCF6D" w14:textId="77777777" w:rsidR="008A702B" w:rsidRDefault="008A702B" w:rsidP="007937F1">
      <w:pPr>
        <w:tabs>
          <w:tab w:val="left" w:pos="996"/>
        </w:tabs>
        <w:rPr>
          <w:rFonts w:ascii="Arial" w:hAnsi="Arial" w:cs="Arial"/>
          <w:sz w:val="24"/>
          <w:szCs w:val="24"/>
        </w:rPr>
      </w:pPr>
    </w:p>
    <w:p w14:paraId="09759A64" w14:textId="55A87C90" w:rsidR="007937F1" w:rsidRDefault="007937F1" w:rsidP="007937F1">
      <w:pPr>
        <w:tabs>
          <w:tab w:val="left" w:pos="996"/>
        </w:tabs>
        <w:rPr>
          <w:rFonts w:ascii="Arial" w:hAnsi="Arial" w:cs="Arial"/>
          <w:sz w:val="24"/>
          <w:szCs w:val="24"/>
        </w:rPr>
      </w:pPr>
      <w:r w:rsidRPr="007937F1">
        <w:rPr>
          <w:rFonts w:ascii="Arial" w:hAnsi="Arial" w:cs="Arial"/>
          <w:b/>
          <w:bCs/>
          <w:sz w:val="24"/>
          <w:szCs w:val="24"/>
        </w:rPr>
        <w:lastRenderedPageBreak/>
        <w:t xml:space="preserve">APPENDIX </w:t>
      </w:r>
      <w:r w:rsidR="00106F04">
        <w:rPr>
          <w:rFonts w:ascii="Arial" w:hAnsi="Arial" w:cs="Arial"/>
          <w:b/>
          <w:bCs/>
          <w:sz w:val="24"/>
          <w:szCs w:val="24"/>
        </w:rPr>
        <w:t>2</w:t>
      </w:r>
      <w:r>
        <w:rPr>
          <w:rFonts w:ascii="Arial" w:hAnsi="Arial" w:cs="Arial"/>
          <w:sz w:val="24"/>
          <w:szCs w:val="24"/>
        </w:rPr>
        <w:t xml:space="preserve">: National Safeguarding Training, Learning and Development Standards: EDUCATION SECTOR </w:t>
      </w:r>
      <w:r w:rsidR="003536D5">
        <w:rPr>
          <w:rFonts w:ascii="Arial" w:hAnsi="Arial" w:cs="Arial"/>
          <w:sz w:val="24"/>
          <w:szCs w:val="24"/>
        </w:rPr>
        <w:t>O</w:t>
      </w:r>
      <w:r>
        <w:rPr>
          <w:rFonts w:ascii="Arial" w:hAnsi="Arial" w:cs="Arial"/>
          <w:sz w:val="24"/>
          <w:szCs w:val="24"/>
        </w:rPr>
        <w:t>verview</w:t>
      </w:r>
      <w:r w:rsidR="003536D5">
        <w:rPr>
          <w:rFonts w:ascii="Arial" w:hAnsi="Arial" w:cs="Arial"/>
          <w:sz w:val="24"/>
          <w:szCs w:val="24"/>
        </w:rPr>
        <w:t>.</w:t>
      </w:r>
    </w:p>
    <w:tbl>
      <w:tblPr>
        <w:tblStyle w:val="TableGrid"/>
        <w:tblpPr w:leftFromText="180" w:rightFromText="180" w:vertAnchor="page" w:horzAnchor="margin" w:tblpY="2533"/>
        <w:tblW w:w="10133" w:type="dxa"/>
        <w:tblLook w:val="04A0" w:firstRow="1" w:lastRow="0" w:firstColumn="1" w:lastColumn="0" w:noHBand="0" w:noVBand="1"/>
      </w:tblPr>
      <w:tblGrid>
        <w:gridCol w:w="1337"/>
        <w:gridCol w:w="1777"/>
        <w:gridCol w:w="1398"/>
        <w:gridCol w:w="1897"/>
        <w:gridCol w:w="1037"/>
        <w:gridCol w:w="2687"/>
      </w:tblGrid>
      <w:tr w:rsidR="00A46371" w:rsidRPr="00A46371" w14:paraId="44B4A9AD" w14:textId="77777777" w:rsidTr="00543AB1">
        <w:tc>
          <w:tcPr>
            <w:tcW w:w="1337" w:type="dxa"/>
            <w:shd w:val="clear" w:color="auto" w:fill="D9D9D9" w:themeFill="background1" w:themeFillShade="D9"/>
          </w:tcPr>
          <w:p w14:paraId="26B4CF31"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Group (A/B/C/D/E/F)</w:t>
            </w:r>
          </w:p>
          <w:p w14:paraId="017D5150" w14:textId="77777777" w:rsidR="007937F1" w:rsidRPr="00A46371" w:rsidRDefault="007937F1" w:rsidP="00543AB1">
            <w:pPr>
              <w:jc w:val="center"/>
              <w:rPr>
                <w:rFonts w:ascii="Arial" w:hAnsi="Arial" w:cs="Arial"/>
                <w:b/>
                <w:bCs/>
                <w:sz w:val="18"/>
                <w:szCs w:val="18"/>
              </w:rPr>
            </w:pPr>
          </w:p>
        </w:tc>
        <w:tc>
          <w:tcPr>
            <w:tcW w:w="1777" w:type="dxa"/>
            <w:shd w:val="clear" w:color="auto" w:fill="D9D9D9" w:themeFill="background1" w:themeFillShade="D9"/>
          </w:tcPr>
          <w:p w14:paraId="3FA5261E"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Role</w:t>
            </w:r>
          </w:p>
        </w:tc>
        <w:tc>
          <w:tcPr>
            <w:tcW w:w="1398" w:type="dxa"/>
            <w:shd w:val="clear" w:color="auto" w:fill="D9D9D9" w:themeFill="background1" w:themeFillShade="D9"/>
          </w:tcPr>
          <w:p w14:paraId="3DB42A00"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Initial training</w:t>
            </w:r>
          </w:p>
        </w:tc>
        <w:tc>
          <w:tcPr>
            <w:tcW w:w="1897" w:type="dxa"/>
            <w:shd w:val="clear" w:color="auto" w:fill="D9D9D9" w:themeFill="background1" w:themeFillShade="D9"/>
          </w:tcPr>
          <w:p w14:paraId="43BC0835"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Refresher training</w:t>
            </w:r>
          </w:p>
        </w:tc>
        <w:tc>
          <w:tcPr>
            <w:tcW w:w="1037" w:type="dxa"/>
            <w:shd w:val="clear" w:color="auto" w:fill="D9D9D9" w:themeFill="background1" w:themeFillShade="D9"/>
          </w:tcPr>
          <w:p w14:paraId="1F93BAAA"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Duration of training required</w:t>
            </w:r>
          </w:p>
        </w:tc>
        <w:tc>
          <w:tcPr>
            <w:tcW w:w="2687" w:type="dxa"/>
            <w:shd w:val="clear" w:color="auto" w:fill="D9D9D9" w:themeFill="background1" w:themeFillShade="D9"/>
          </w:tcPr>
          <w:p w14:paraId="016CC455" w14:textId="77777777" w:rsidR="007937F1" w:rsidRPr="00A46371" w:rsidRDefault="007937F1" w:rsidP="00543AB1">
            <w:pPr>
              <w:ind w:left="197" w:hanging="197"/>
              <w:jc w:val="center"/>
              <w:rPr>
                <w:rFonts w:ascii="Arial" w:hAnsi="Arial" w:cs="Arial"/>
                <w:b/>
                <w:bCs/>
                <w:sz w:val="18"/>
                <w:szCs w:val="18"/>
              </w:rPr>
            </w:pPr>
            <w:r w:rsidRPr="00A46371">
              <w:rPr>
                <w:rFonts w:ascii="Arial" w:hAnsi="Arial" w:cs="Arial"/>
                <w:b/>
                <w:bCs/>
                <w:sz w:val="18"/>
                <w:szCs w:val="18"/>
              </w:rPr>
              <w:t>Memorable Principles</w:t>
            </w:r>
          </w:p>
        </w:tc>
      </w:tr>
      <w:tr w:rsidR="00A46371" w:rsidRPr="00A46371" w14:paraId="39A0B303" w14:textId="77777777" w:rsidTr="00543AB1">
        <w:tc>
          <w:tcPr>
            <w:tcW w:w="1337" w:type="dxa"/>
            <w:shd w:val="clear" w:color="auto" w:fill="BDD6EE" w:themeFill="accent1" w:themeFillTint="66"/>
          </w:tcPr>
          <w:p w14:paraId="61DE1F8C"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Group A</w:t>
            </w:r>
          </w:p>
          <w:p w14:paraId="216D3107" w14:textId="77777777" w:rsidR="007937F1" w:rsidRPr="00A46371" w:rsidRDefault="007937F1" w:rsidP="00543AB1">
            <w:pPr>
              <w:jc w:val="center"/>
              <w:rPr>
                <w:rFonts w:ascii="Arial" w:hAnsi="Arial" w:cs="Arial"/>
                <w:sz w:val="18"/>
                <w:szCs w:val="18"/>
              </w:rPr>
            </w:pPr>
          </w:p>
          <w:p w14:paraId="74FE93FC" w14:textId="77777777" w:rsidR="007937F1" w:rsidRPr="00A46371" w:rsidRDefault="007937F1" w:rsidP="00543AB1">
            <w:pPr>
              <w:jc w:val="center"/>
              <w:rPr>
                <w:rFonts w:ascii="Arial" w:hAnsi="Arial" w:cs="Arial"/>
                <w:sz w:val="18"/>
                <w:szCs w:val="18"/>
              </w:rPr>
            </w:pPr>
            <w:r w:rsidRPr="00A46371">
              <w:rPr>
                <w:rFonts w:ascii="Arial" w:hAnsi="Arial" w:cs="Arial"/>
                <w:sz w:val="18"/>
                <w:szCs w:val="18"/>
              </w:rPr>
              <w:t>Basic Awareness</w:t>
            </w:r>
          </w:p>
        </w:tc>
        <w:tc>
          <w:tcPr>
            <w:tcW w:w="1777" w:type="dxa"/>
          </w:tcPr>
          <w:p w14:paraId="65801E75" w14:textId="77777777" w:rsidR="007937F1" w:rsidRPr="00A46371" w:rsidRDefault="007937F1" w:rsidP="00543AB1">
            <w:pPr>
              <w:rPr>
                <w:rFonts w:ascii="Arial" w:hAnsi="Arial" w:cs="Arial"/>
                <w:sz w:val="18"/>
                <w:szCs w:val="18"/>
              </w:rPr>
            </w:pPr>
            <w:r w:rsidRPr="00A46371">
              <w:rPr>
                <w:rFonts w:ascii="Arial" w:hAnsi="Arial" w:cs="Arial"/>
                <w:b/>
                <w:bCs/>
                <w:sz w:val="18"/>
                <w:szCs w:val="18"/>
              </w:rPr>
              <w:t>All staff working in:</w:t>
            </w:r>
            <w:r w:rsidRPr="00A46371">
              <w:rPr>
                <w:rFonts w:ascii="Arial" w:hAnsi="Arial" w:cs="Arial"/>
                <w:sz w:val="18"/>
                <w:szCs w:val="18"/>
              </w:rPr>
              <w:t xml:space="preserve"> social care, health care, local authority departments, police, </w:t>
            </w:r>
            <w:r w:rsidRPr="00A46371">
              <w:rPr>
                <w:rFonts w:ascii="Arial" w:hAnsi="Arial" w:cs="Arial"/>
                <w:b/>
                <w:bCs/>
                <w:sz w:val="18"/>
                <w:szCs w:val="18"/>
              </w:rPr>
              <w:t>education,</w:t>
            </w:r>
            <w:r w:rsidRPr="00A46371">
              <w:rPr>
                <w:rFonts w:ascii="Arial" w:hAnsi="Arial" w:cs="Arial"/>
                <w:sz w:val="18"/>
                <w:szCs w:val="18"/>
              </w:rPr>
              <w:t xml:space="preserve"> early years, the third and voluntary sector (including volunteers) and independent contractors (commissioned services).</w:t>
            </w:r>
          </w:p>
        </w:tc>
        <w:tc>
          <w:tcPr>
            <w:tcW w:w="1398" w:type="dxa"/>
          </w:tcPr>
          <w:p w14:paraId="7F1D6EB4" w14:textId="77777777" w:rsidR="007937F1" w:rsidRPr="00A46371" w:rsidRDefault="007937F1" w:rsidP="00543AB1">
            <w:pPr>
              <w:rPr>
                <w:rFonts w:ascii="Arial" w:hAnsi="Arial" w:cs="Arial"/>
                <w:sz w:val="18"/>
                <w:szCs w:val="18"/>
              </w:rPr>
            </w:pPr>
            <w:r w:rsidRPr="00A46371">
              <w:rPr>
                <w:rFonts w:ascii="Arial" w:hAnsi="Arial" w:cs="Arial"/>
                <w:sz w:val="18"/>
                <w:szCs w:val="18"/>
              </w:rPr>
              <w:t>Complete the e-learning module before starting work, or as part of induction.</w:t>
            </w:r>
          </w:p>
          <w:p w14:paraId="272CE76D" w14:textId="77777777" w:rsidR="007937F1" w:rsidRPr="00A46371" w:rsidRDefault="007937F1" w:rsidP="00543AB1">
            <w:pPr>
              <w:rPr>
                <w:rFonts w:ascii="Arial" w:hAnsi="Arial" w:cs="Arial"/>
                <w:sz w:val="18"/>
                <w:szCs w:val="18"/>
              </w:rPr>
            </w:pPr>
          </w:p>
        </w:tc>
        <w:tc>
          <w:tcPr>
            <w:tcW w:w="1897" w:type="dxa"/>
          </w:tcPr>
          <w:p w14:paraId="00B71A24" w14:textId="77777777" w:rsidR="007937F1" w:rsidRPr="00A46371" w:rsidRDefault="007937F1" w:rsidP="00543AB1">
            <w:pPr>
              <w:rPr>
                <w:rFonts w:ascii="Arial" w:hAnsi="Arial" w:cs="Arial"/>
                <w:sz w:val="18"/>
                <w:szCs w:val="18"/>
              </w:rPr>
            </w:pPr>
            <w:r w:rsidRPr="00A46371">
              <w:rPr>
                <w:rFonts w:ascii="Arial" w:hAnsi="Arial" w:cs="Arial"/>
                <w:sz w:val="18"/>
                <w:szCs w:val="18"/>
              </w:rPr>
              <w:t xml:space="preserve">All staff should attend refresher training within 2 </w:t>
            </w:r>
            <w:proofErr w:type="gramStart"/>
            <w:r w:rsidRPr="00A46371">
              <w:rPr>
                <w:rFonts w:ascii="Arial" w:hAnsi="Arial" w:cs="Arial"/>
                <w:sz w:val="18"/>
                <w:szCs w:val="18"/>
              </w:rPr>
              <w:t>years  but</w:t>
            </w:r>
            <w:proofErr w:type="gramEnd"/>
            <w:r w:rsidRPr="00A46371">
              <w:rPr>
                <w:rFonts w:ascii="Arial" w:hAnsi="Arial" w:cs="Arial"/>
                <w:sz w:val="18"/>
                <w:szCs w:val="18"/>
              </w:rPr>
              <w:t xml:space="preserve"> should not exceed 3 years between training (from KLS guidance) </w:t>
            </w:r>
          </w:p>
          <w:p w14:paraId="0B728CE1" w14:textId="77777777" w:rsidR="007937F1" w:rsidRPr="00A46371" w:rsidRDefault="007937F1" w:rsidP="00543AB1">
            <w:pPr>
              <w:rPr>
                <w:rFonts w:ascii="Arial" w:hAnsi="Arial" w:cs="Arial"/>
                <w:sz w:val="18"/>
                <w:szCs w:val="18"/>
              </w:rPr>
            </w:pPr>
          </w:p>
          <w:p w14:paraId="44935740" w14:textId="77777777" w:rsidR="007937F1" w:rsidRPr="00A46371" w:rsidRDefault="007937F1" w:rsidP="00543AB1">
            <w:pPr>
              <w:rPr>
                <w:rFonts w:ascii="Arial" w:hAnsi="Arial" w:cs="Arial"/>
                <w:sz w:val="18"/>
                <w:szCs w:val="18"/>
              </w:rPr>
            </w:pPr>
          </w:p>
          <w:p w14:paraId="63870A7A" w14:textId="77777777" w:rsidR="007937F1" w:rsidRPr="00A46371" w:rsidRDefault="007937F1" w:rsidP="00543AB1">
            <w:pPr>
              <w:rPr>
                <w:rFonts w:ascii="Arial" w:hAnsi="Arial" w:cs="Arial"/>
                <w:sz w:val="18"/>
                <w:szCs w:val="18"/>
              </w:rPr>
            </w:pPr>
            <w:r w:rsidRPr="00A46371">
              <w:rPr>
                <w:rFonts w:ascii="Arial" w:hAnsi="Arial" w:cs="Arial"/>
                <w:sz w:val="18"/>
                <w:szCs w:val="18"/>
              </w:rPr>
              <w:t>OR</w:t>
            </w:r>
          </w:p>
          <w:p w14:paraId="4EA9D2C5" w14:textId="77777777" w:rsidR="007937F1" w:rsidRPr="00A46371" w:rsidRDefault="007937F1" w:rsidP="00543AB1">
            <w:pPr>
              <w:rPr>
                <w:rFonts w:ascii="Arial" w:hAnsi="Arial" w:cs="Arial"/>
                <w:sz w:val="18"/>
                <w:szCs w:val="18"/>
              </w:rPr>
            </w:pPr>
            <w:r w:rsidRPr="00A46371">
              <w:rPr>
                <w:rFonts w:ascii="Arial" w:hAnsi="Arial" w:cs="Arial"/>
                <w:sz w:val="18"/>
                <w:szCs w:val="18"/>
              </w:rPr>
              <w:t>Following a change to safeguarding legislation.</w:t>
            </w:r>
          </w:p>
          <w:p w14:paraId="6407B159" w14:textId="77777777" w:rsidR="007937F1" w:rsidRPr="00A46371" w:rsidRDefault="007937F1" w:rsidP="00543AB1">
            <w:pPr>
              <w:rPr>
                <w:rFonts w:ascii="Arial" w:hAnsi="Arial" w:cs="Arial"/>
                <w:sz w:val="18"/>
                <w:szCs w:val="18"/>
              </w:rPr>
            </w:pPr>
          </w:p>
          <w:p w14:paraId="162B7EBF" w14:textId="77777777" w:rsidR="007937F1" w:rsidRPr="00A46371" w:rsidRDefault="007937F1" w:rsidP="00543AB1">
            <w:pPr>
              <w:rPr>
                <w:rFonts w:ascii="Arial" w:hAnsi="Arial" w:cs="Arial"/>
                <w:sz w:val="18"/>
                <w:szCs w:val="18"/>
              </w:rPr>
            </w:pPr>
            <w:r w:rsidRPr="00A46371">
              <w:rPr>
                <w:rFonts w:ascii="Arial" w:hAnsi="Arial" w:cs="Arial"/>
                <w:sz w:val="18"/>
                <w:szCs w:val="18"/>
              </w:rPr>
              <w:t>OR</w:t>
            </w:r>
          </w:p>
          <w:p w14:paraId="1DAA2FF1" w14:textId="77777777" w:rsidR="007937F1" w:rsidRPr="00A46371" w:rsidRDefault="007937F1" w:rsidP="00543AB1">
            <w:pPr>
              <w:rPr>
                <w:rFonts w:ascii="Arial" w:hAnsi="Arial" w:cs="Arial"/>
                <w:sz w:val="18"/>
                <w:szCs w:val="18"/>
              </w:rPr>
            </w:pPr>
            <w:r w:rsidRPr="00A46371">
              <w:rPr>
                <w:rFonts w:ascii="Arial" w:hAnsi="Arial" w:cs="Arial"/>
                <w:sz w:val="18"/>
                <w:szCs w:val="18"/>
              </w:rPr>
              <w:t>When an employer or manager says it’s needed.</w:t>
            </w:r>
          </w:p>
          <w:p w14:paraId="24FE0020" w14:textId="77777777" w:rsidR="007937F1" w:rsidRPr="00A46371" w:rsidRDefault="007937F1" w:rsidP="00543AB1">
            <w:pPr>
              <w:rPr>
                <w:rFonts w:ascii="Arial" w:hAnsi="Arial" w:cs="Arial"/>
                <w:sz w:val="18"/>
                <w:szCs w:val="18"/>
              </w:rPr>
            </w:pPr>
          </w:p>
        </w:tc>
        <w:tc>
          <w:tcPr>
            <w:tcW w:w="1037" w:type="dxa"/>
          </w:tcPr>
          <w:p w14:paraId="3F57A1B8" w14:textId="77777777" w:rsidR="007937F1" w:rsidRPr="00A46371" w:rsidRDefault="007937F1" w:rsidP="00543AB1">
            <w:pPr>
              <w:rPr>
                <w:rFonts w:ascii="Arial" w:hAnsi="Arial" w:cs="Arial"/>
                <w:sz w:val="18"/>
                <w:szCs w:val="18"/>
              </w:rPr>
            </w:pPr>
            <w:r w:rsidRPr="00A46371">
              <w:rPr>
                <w:rFonts w:ascii="Arial" w:hAnsi="Arial" w:cs="Arial"/>
                <w:sz w:val="18"/>
                <w:szCs w:val="18"/>
              </w:rPr>
              <w:t>1-3 hours</w:t>
            </w:r>
          </w:p>
        </w:tc>
        <w:tc>
          <w:tcPr>
            <w:tcW w:w="2687" w:type="dxa"/>
          </w:tcPr>
          <w:p w14:paraId="1FE3DE5F" w14:textId="77777777" w:rsidR="007937F1" w:rsidRPr="00A46371" w:rsidRDefault="007937F1" w:rsidP="008D4758">
            <w:pPr>
              <w:pStyle w:val="ListParagraph"/>
              <w:numPr>
                <w:ilvl w:val="0"/>
                <w:numId w:val="35"/>
              </w:numPr>
              <w:rPr>
                <w:rFonts w:ascii="Arial" w:hAnsi="Arial" w:cs="Arial"/>
                <w:bCs/>
                <w:i/>
                <w:iCs/>
                <w:sz w:val="18"/>
                <w:szCs w:val="18"/>
              </w:rPr>
            </w:pPr>
            <w:bookmarkStart w:id="5" w:name="_Hlk94009991"/>
            <w:r w:rsidRPr="00A46371">
              <w:rPr>
                <w:rFonts w:ascii="Arial" w:hAnsi="Arial" w:cs="Arial"/>
                <w:bCs/>
                <w:i/>
                <w:iCs/>
                <w:sz w:val="18"/>
                <w:szCs w:val="18"/>
              </w:rPr>
              <w:t>I know what the term safeguarding means</w:t>
            </w:r>
          </w:p>
          <w:p w14:paraId="03D6A3C7" w14:textId="77777777" w:rsidR="007937F1" w:rsidRPr="00A46371" w:rsidRDefault="007937F1" w:rsidP="00543AB1">
            <w:pPr>
              <w:rPr>
                <w:rFonts w:ascii="Arial" w:hAnsi="Arial" w:cs="Arial"/>
                <w:bCs/>
                <w:i/>
                <w:iCs/>
                <w:sz w:val="18"/>
                <w:szCs w:val="18"/>
              </w:rPr>
            </w:pPr>
          </w:p>
          <w:p w14:paraId="5C55C4C9" w14:textId="77777777" w:rsidR="007937F1" w:rsidRPr="00A46371" w:rsidRDefault="007937F1" w:rsidP="008D4758">
            <w:pPr>
              <w:pStyle w:val="ListParagraph"/>
              <w:numPr>
                <w:ilvl w:val="0"/>
                <w:numId w:val="35"/>
              </w:numPr>
              <w:rPr>
                <w:rFonts w:ascii="Arial" w:hAnsi="Arial" w:cs="Arial"/>
                <w:bCs/>
                <w:i/>
                <w:iCs/>
                <w:sz w:val="18"/>
                <w:szCs w:val="18"/>
              </w:rPr>
            </w:pPr>
            <w:r w:rsidRPr="00A46371">
              <w:rPr>
                <w:rFonts w:ascii="Arial" w:hAnsi="Arial" w:cs="Arial"/>
                <w:bCs/>
                <w:i/>
                <w:iCs/>
                <w:sz w:val="18"/>
                <w:szCs w:val="18"/>
              </w:rPr>
              <w:t>I know what to look out for</w:t>
            </w:r>
          </w:p>
          <w:p w14:paraId="616B3566" w14:textId="77777777" w:rsidR="007937F1" w:rsidRPr="00A46371" w:rsidRDefault="007937F1" w:rsidP="00543AB1">
            <w:pPr>
              <w:rPr>
                <w:rFonts w:ascii="Arial" w:hAnsi="Arial" w:cs="Arial"/>
                <w:bCs/>
                <w:i/>
                <w:iCs/>
                <w:sz w:val="18"/>
                <w:szCs w:val="18"/>
              </w:rPr>
            </w:pPr>
          </w:p>
          <w:p w14:paraId="68EC76D9" w14:textId="77777777" w:rsidR="007937F1" w:rsidRPr="00A46371" w:rsidRDefault="007937F1" w:rsidP="008D4758">
            <w:pPr>
              <w:pStyle w:val="ListParagraph"/>
              <w:numPr>
                <w:ilvl w:val="0"/>
                <w:numId w:val="35"/>
              </w:numPr>
              <w:rPr>
                <w:rFonts w:ascii="Arial" w:hAnsi="Arial" w:cs="Arial"/>
                <w:bCs/>
                <w:i/>
                <w:iCs/>
                <w:sz w:val="18"/>
                <w:szCs w:val="18"/>
              </w:rPr>
            </w:pPr>
            <w:r w:rsidRPr="00A46371">
              <w:rPr>
                <w:rFonts w:ascii="Arial" w:hAnsi="Arial" w:cs="Arial"/>
                <w:bCs/>
                <w:i/>
                <w:iCs/>
                <w:sz w:val="18"/>
                <w:szCs w:val="18"/>
              </w:rPr>
              <w:t>I know who to report to.</w:t>
            </w:r>
          </w:p>
          <w:bookmarkEnd w:id="5"/>
          <w:p w14:paraId="52985925" w14:textId="77777777" w:rsidR="007937F1" w:rsidRPr="00A46371" w:rsidRDefault="007937F1" w:rsidP="00543AB1">
            <w:pPr>
              <w:rPr>
                <w:rFonts w:ascii="Arial" w:hAnsi="Arial" w:cs="Arial"/>
                <w:bCs/>
                <w:sz w:val="18"/>
                <w:szCs w:val="18"/>
              </w:rPr>
            </w:pPr>
          </w:p>
        </w:tc>
      </w:tr>
      <w:tr w:rsidR="00A46371" w:rsidRPr="00A46371" w14:paraId="68AB333C" w14:textId="77777777" w:rsidTr="00543AB1">
        <w:trPr>
          <w:trHeight w:val="79"/>
        </w:trPr>
        <w:tc>
          <w:tcPr>
            <w:tcW w:w="1337" w:type="dxa"/>
            <w:shd w:val="clear" w:color="auto" w:fill="D9D9D9" w:themeFill="background1" w:themeFillShade="D9"/>
          </w:tcPr>
          <w:p w14:paraId="65005A5F" w14:textId="77777777" w:rsidR="007937F1" w:rsidRPr="00A46371" w:rsidRDefault="007937F1" w:rsidP="00543AB1">
            <w:pPr>
              <w:jc w:val="center"/>
              <w:rPr>
                <w:rFonts w:ascii="Arial" w:hAnsi="Arial" w:cs="Arial"/>
                <w:sz w:val="18"/>
                <w:szCs w:val="18"/>
              </w:rPr>
            </w:pPr>
          </w:p>
        </w:tc>
        <w:tc>
          <w:tcPr>
            <w:tcW w:w="1777" w:type="dxa"/>
            <w:shd w:val="clear" w:color="auto" w:fill="D9D9D9" w:themeFill="background1" w:themeFillShade="D9"/>
          </w:tcPr>
          <w:p w14:paraId="5997D802" w14:textId="77777777" w:rsidR="007937F1" w:rsidRPr="00A46371" w:rsidRDefault="007937F1" w:rsidP="00543AB1">
            <w:pPr>
              <w:rPr>
                <w:rFonts w:ascii="Arial" w:hAnsi="Arial" w:cs="Arial"/>
                <w:sz w:val="18"/>
                <w:szCs w:val="18"/>
              </w:rPr>
            </w:pPr>
          </w:p>
        </w:tc>
        <w:tc>
          <w:tcPr>
            <w:tcW w:w="1398" w:type="dxa"/>
            <w:shd w:val="clear" w:color="auto" w:fill="D9D9D9" w:themeFill="background1" w:themeFillShade="D9"/>
          </w:tcPr>
          <w:p w14:paraId="3146BB57" w14:textId="77777777" w:rsidR="007937F1" w:rsidRPr="00A46371" w:rsidRDefault="007937F1" w:rsidP="00543AB1">
            <w:pPr>
              <w:rPr>
                <w:rFonts w:ascii="Arial" w:hAnsi="Arial" w:cs="Arial"/>
                <w:sz w:val="18"/>
                <w:szCs w:val="18"/>
              </w:rPr>
            </w:pPr>
          </w:p>
        </w:tc>
        <w:tc>
          <w:tcPr>
            <w:tcW w:w="1897" w:type="dxa"/>
            <w:shd w:val="clear" w:color="auto" w:fill="D9D9D9" w:themeFill="background1" w:themeFillShade="D9"/>
          </w:tcPr>
          <w:p w14:paraId="018DC0B1" w14:textId="77777777" w:rsidR="007937F1" w:rsidRPr="00A46371" w:rsidRDefault="007937F1" w:rsidP="00543AB1">
            <w:pPr>
              <w:rPr>
                <w:rFonts w:ascii="Arial" w:hAnsi="Arial" w:cs="Arial"/>
                <w:sz w:val="18"/>
                <w:szCs w:val="18"/>
              </w:rPr>
            </w:pPr>
          </w:p>
        </w:tc>
        <w:tc>
          <w:tcPr>
            <w:tcW w:w="1037" w:type="dxa"/>
            <w:shd w:val="clear" w:color="auto" w:fill="D9D9D9" w:themeFill="background1" w:themeFillShade="D9"/>
          </w:tcPr>
          <w:p w14:paraId="3625EFBD" w14:textId="77777777" w:rsidR="007937F1" w:rsidRPr="00A46371" w:rsidRDefault="007937F1" w:rsidP="00543AB1">
            <w:pPr>
              <w:rPr>
                <w:rFonts w:ascii="Arial" w:hAnsi="Arial" w:cs="Arial"/>
                <w:sz w:val="18"/>
                <w:szCs w:val="18"/>
              </w:rPr>
            </w:pPr>
          </w:p>
        </w:tc>
        <w:tc>
          <w:tcPr>
            <w:tcW w:w="2687" w:type="dxa"/>
            <w:shd w:val="clear" w:color="auto" w:fill="D9D9D9" w:themeFill="background1" w:themeFillShade="D9"/>
          </w:tcPr>
          <w:p w14:paraId="686AEA4B" w14:textId="77777777" w:rsidR="007937F1" w:rsidRPr="00A46371" w:rsidRDefault="007937F1" w:rsidP="00543AB1">
            <w:pPr>
              <w:rPr>
                <w:rFonts w:ascii="Arial" w:hAnsi="Arial" w:cs="Arial"/>
                <w:sz w:val="18"/>
                <w:szCs w:val="18"/>
                <w:lang w:val="en-US"/>
              </w:rPr>
            </w:pPr>
          </w:p>
        </w:tc>
      </w:tr>
      <w:tr w:rsidR="00A46371" w:rsidRPr="00A46371" w14:paraId="52F3017E" w14:textId="77777777" w:rsidTr="00543AB1">
        <w:trPr>
          <w:trHeight w:val="6247"/>
        </w:trPr>
        <w:tc>
          <w:tcPr>
            <w:tcW w:w="1337" w:type="dxa"/>
            <w:shd w:val="clear" w:color="auto" w:fill="FFE599" w:themeFill="accent4" w:themeFillTint="66"/>
          </w:tcPr>
          <w:p w14:paraId="0AD96588"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Group B</w:t>
            </w:r>
          </w:p>
          <w:p w14:paraId="5118D8FD" w14:textId="77777777" w:rsidR="007937F1" w:rsidRPr="00A46371" w:rsidRDefault="007937F1" w:rsidP="00543AB1">
            <w:pPr>
              <w:jc w:val="center"/>
              <w:rPr>
                <w:rFonts w:ascii="Arial" w:hAnsi="Arial" w:cs="Arial"/>
                <w:sz w:val="18"/>
                <w:szCs w:val="18"/>
              </w:rPr>
            </w:pPr>
          </w:p>
          <w:p w14:paraId="41493FCC" w14:textId="77777777" w:rsidR="007937F1" w:rsidRPr="00A46371" w:rsidRDefault="007937F1" w:rsidP="00543AB1">
            <w:pPr>
              <w:jc w:val="center"/>
              <w:rPr>
                <w:rFonts w:ascii="Arial" w:hAnsi="Arial" w:cs="Arial"/>
                <w:sz w:val="18"/>
                <w:szCs w:val="18"/>
              </w:rPr>
            </w:pPr>
            <w:r w:rsidRPr="00A46371">
              <w:rPr>
                <w:rFonts w:ascii="Arial" w:hAnsi="Arial" w:cs="Arial"/>
                <w:sz w:val="18"/>
                <w:szCs w:val="18"/>
              </w:rPr>
              <w:t>Intermediary</w:t>
            </w:r>
          </w:p>
          <w:p w14:paraId="32213F70" w14:textId="77777777" w:rsidR="007937F1" w:rsidRPr="00A46371" w:rsidRDefault="007937F1" w:rsidP="00543AB1">
            <w:pPr>
              <w:jc w:val="center"/>
              <w:rPr>
                <w:rFonts w:ascii="Arial" w:hAnsi="Arial" w:cs="Arial"/>
                <w:sz w:val="18"/>
                <w:szCs w:val="18"/>
              </w:rPr>
            </w:pPr>
          </w:p>
          <w:p w14:paraId="408B8CB8" w14:textId="77777777" w:rsidR="007937F1" w:rsidRPr="00A46371" w:rsidRDefault="007937F1" w:rsidP="00543AB1">
            <w:pPr>
              <w:rPr>
                <w:rFonts w:ascii="Arial" w:hAnsi="Arial" w:cs="Arial"/>
                <w:b/>
                <w:bCs/>
                <w:sz w:val="18"/>
                <w:szCs w:val="18"/>
                <w:lang w:val="en-US"/>
              </w:rPr>
            </w:pPr>
            <w:r w:rsidRPr="00A46371">
              <w:rPr>
                <w:rFonts w:ascii="Arial" w:hAnsi="Arial" w:cs="Arial"/>
                <w:b/>
                <w:bCs/>
                <w:i/>
                <w:iCs/>
                <w:sz w:val="18"/>
                <w:szCs w:val="18"/>
                <w:lang w:val="en-US"/>
              </w:rPr>
              <w:t>Everyone in this group will also need to know everything in group A</w:t>
            </w:r>
            <w:r w:rsidRPr="00A46371">
              <w:rPr>
                <w:rFonts w:ascii="Arial" w:hAnsi="Arial" w:cs="Arial"/>
                <w:b/>
                <w:bCs/>
                <w:sz w:val="18"/>
                <w:szCs w:val="18"/>
                <w:lang w:val="en-US"/>
              </w:rPr>
              <w:t>.</w:t>
            </w:r>
          </w:p>
          <w:p w14:paraId="44A2514D" w14:textId="77777777" w:rsidR="007937F1" w:rsidRPr="00A46371" w:rsidRDefault="007937F1" w:rsidP="00543AB1">
            <w:pPr>
              <w:jc w:val="center"/>
              <w:rPr>
                <w:rFonts w:ascii="Arial" w:hAnsi="Arial" w:cs="Arial"/>
                <w:sz w:val="18"/>
                <w:szCs w:val="18"/>
              </w:rPr>
            </w:pPr>
          </w:p>
        </w:tc>
        <w:tc>
          <w:tcPr>
            <w:tcW w:w="1777" w:type="dxa"/>
          </w:tcPr>
          <w:p w14:paraId="2215C460" w14:textId="77777777" w:rsidR="007937F1" w:rsidRPr="00A46371" w:rsidRDefault="007937F1" w:rsidP="00543AB1">
            <w:pPr>
              <w:rPr>
                <w:rFonts w:ascii="Arial" w:hAnsi="Arial" w:cs="Arial"/>
                <w:b/>
                <w:bCs/>
                <w:sz w:val="18"/>
                <w:szCs w:val="18"/>
              </w:rPr>
            </w:pPr>
            <w:r w:rsidRPr="00A46371">
              <w:rPr>
                <w:rFonts w:ascii="Arial" w:hAnsi="Arial" w:cs="Arial"/>
                <w:b/>
                <w:bCs/>
                <w:sz w:val="18"/>
                <w:szCs w:val="18"/>
              </w:rPr>
              <w:t>TA’s and teachers</w:t>
            </w:r>
          </w:p>
          <w:p w14:paraId="381B62B4" w14:textId="77777777" w:rsidR="007937F1" w:rsidRPr="00A46371" w:rsidRDefault="007937F1" w:rsidP="00543AB1">
            <w:pPr>
              <w:rPr>
                <w:rFonts w:ascii="Arial" w:hAnsi="Arial" w:cs="Arial"/>
                <w:sz w:val="18"/>
                <w:szCs w:val="18"/>
              </w:rPr>
            </w:pPr>
          </w:p>
          <w:p w14:paraId="0DA66657" w14:textId="77777777" w:rsidR="007937F1" w:rsidRPr="00A46371" w:rsidRDefault="007937F1" w:rsidP="00543AB1">
            <w:pPr>
              <w:rPr>
                <w:rFonts w:ascii="Arial" w:hAnsi="Arial" w:cs="Arial"/>
                <w:sz w:val="18"/>
                <w:szCs w:val="18"/>
              </w:rPr>
            </w:pPr>
            <w:r w:rsidRPr="00A46371">
              <w:rPr>
                <w:rFonts w:ascii="Arial" w:hAnsi="Arial" w:cs="Arial"/>
                <w:sz w:val="18"/>
                <w:szCs w:val="18"/>
              </w:rPr>
              <w:t>All practitioners who have regular contact with adults, children and members of the public in their roles. This includes practitioners who are or aren't registered or regulated and volunteers</w:t>
            </w:r>
          </w:p>
        </w:tc>
        <w:tc>
          <w:tcPr>
            <w:tcW w:w="1398" w:type="dxa"/>
          </w:tcPr>
          <w:p w14:paraId="43B0CE01" w14:textId="77777777" w:rsidR="007937F1" w:rsidRPr="00A46371" w:rsidRDefault="007937F1" w:rsidP="00543AB1">
            <w:pPr>
              <w:rPr>
                <w:rFonts w:ascii="Arial" w:hAnsi="Arial" w:cs="Arial"/>
                <w:sz w:val="18"/>
                <w:szCs w:val="18"/>
              </w:rPr>
            </w:pPr>
            <w:r w:rsidRPr="00A46371">
              <w:rPr>
                <w:rFonts w:ascii="Arial" w:hAnsi="Arial" w:cs="Arial"/>
                <w:sz w:val="18"/>
                <w:szCs w:val="18"/>
              </w:rPr>
              <w:t>As part of induction or probation period (first six months).</w:t>
            </w:r>
          </w:p>
          <w:p w14:paraId="70DBD141" w14:textId="77777777" w:rsidR="007937F1" w:rsidRPr="00A46371" w:rsidRDefault="007937F1" w:rsidP="00543AB1">
            <w:pPr>
              <w:rPr>
                <w:rFonts w:ascii="Arial" w:hAnsi="Arial" w:cs="Arial"/>
                <w:sz w:val="18"/>
                <w:szCs w:val="18"/>
              </w:rPr>
            </w:pPr>
          </w:p>
          <w:p w14:paraId="3BF7A319" w14:textId="77777777" w:rsidR="007937F1" w:rsidRPr="00A46371" w:rsidRDefault="007937F1" w:rsidP="00543AB1">
            <w:pPr>
              <w:rPr>
                <w:rFonts w:ascii="Arial" w:hAnsi="Arial" w:cs="Arial"/>
                <w:sz w:val="18"/>
                <w:szCs w:val="18"/>
              </w:rPr>
            </w:pPr>
            <w:r w:rsidRPr="00A46371">
              <w:rPr>
                <w:rFonts w:ascii="Arial" w:hAnsi="Arial" w:cs="Arial"/>
                <w:sz w:val="18"/>
                <w:szCs w:val="18"/>
              </w:rPr>
              <w:t>May need to do training on specific topics relevant to role, if the employer or manager thinks it’s needed.</w:t>
            </w:r>
          </w:p>
          <w:p w14:paraId="2638D2EC" w14:textId="77777777" w:rsidR="007937F1" w:rsidRPr="00A46371" w:rsidRDefault="007937F1" w:rsidP="00543AB1">
            <w:pPr>
              <w:rPr>
                <w:rFonts w:ascii="Arial" w:hAnsi="Arial" w:cs="Arial"/>
                <w:sz w:val="18"/>
                <w:szCs w:val="18"/>
              </w:rPr>
            </w:pPr>
          </w:p>
        </w:tc>
        <w:tc>
          <w:tcPr>
            <w:tcW w:w="1897" w:type="dxa"/>
          </w:tcPr>
          <w:p w14:paraId="6D005D3B" w14:textId="77777777" w:rsidR="007937F1" w:rsidRPr="00A46371" w:rsidRDefault="007937F1" w:rsidP="00543AB1">
            <w:pPr>
              <w:rPr>
                <w:rFonts w:ascii="Arial" w:hAnsi="Arial" w:cs="Arial"/>
                <w:sz w:val="18"/>
                <w:szCs w:val="18"/>
              </w:rPr>
            </w:pPr>
            <w:r w:rsidRPr="00A46371">
              <w:rPr>
                <w:rFonts w:ascii="Arial" w:hAnsi="Arial" w:cs="Arial"/>
                <w:sz w:val="18"/>
                <w:szCs w:val="18"/>
              </w:rPr>
              <w:t xml:space="preserve">All staff should attend refresher training within 2 </w:t>
            </w:r>
            <w:proofErr w:type="gramStart"/>
            <w:r w:rsidRPr="00A46371">
              <w:rPr>
                <w:rFonts w:ascii="Arial" w:hAnsi="Arial" w:cs="Arial"/>
                <w:sz w:val="18"/>
                <w:szCs w:val="18"/>
              </w:rPr>
              <w:t>years  but</w:t>
            </w:r>
            <w:proofErr w:type="gramEnd"/>
            <w:r w:rsidRPr="00A46371">
              <w:rPr>
                <w:rFonts w:ascii="Arial" w:hAnsi="Arial" w:cs="Arial"/>
                <w:sz w:val="18"/>
                <w:szCs w:val="18"/>
              </w:rPr>
              <w:t xml:space="preserve"> should not exceed 3 years between training (from KLS guidance) </w:t>
            </w:r>
          </w:p>
          <w:p w14:paraId="420594CC" w14:textId="77777777" w:rsidR="007937F1" w:rsidRPr="00A46371" w:rsidRDefault="007937F1" w:rsidP="00543AB1">
            <w:pPr>
              <w:rPr>
                <w:rFonts w:ascii="Arial" w:hAnsi="Arial" w:cs="Arial"/>
                <w:sz w:val="18"/>
                <w:szCs w:val="18"/>
              </w:rPr>
            </w:pPr>
          </w:p>
          <w:p w14:paraId="6B2A3365" w14:textId="77777777" w:rsidR="007937F1" w:rsidRPr="00A46371" w:rsidRDefault="007937F1" w:rsidP="00543AB1">
            <w:pPr>
              <w:rPr>
                <w:rFonts w:ascii="Arial" w:hAnsi="Arial" w:cs="Arial"/>
                <w:sz w:val="18"/>
                <w:szCs w:val="18"/>
              </w:rPr>
            </w:pPr>
          </w:p>
          <w:p w14:paraId="4D028900" w14:textId="77777777" w:rsidR="007937F1" w:rsidRPr="00A46371" w:rsidRDefault="007937F1" w:rsidP="00543AB1">
            <w:pPr>
              <w:rPr>
                <w:rFonts w:ascii="Arial" w:hAnsi="Arial" w:cs="Arial"/>
                <w:sz w:val="18"/>
                <w:szCs w:val="18"/>
              </w:rPr>
            </w:pPr>
            <w:r w:rsidRPr="00A46371">
              <w:rPr>
                <w:rFonts w:ascii="Arial" w:hAnsi="Arial" w:cs="Arial"/>
                <w:sz w:val="18"/>
                <w:szCs w:val="18"/>
              </w:rPr>
              <w:t>OR</w:t>
            </w:r>
          </w:p>
          <w:p w14:paraId="754EA0A2" w14:textId="77777777" w:rsidR="007937F1" w:rsidRPr="00A46371" w:rsidRDefault="007937F1" w:rsidP="00543AB1">
            <w:pPr>
              <w:rPr>
                <w:rFonts w:ascii="Arial" w:hAnsi="Arial" w:cs="Arial"/>
                <w:sz w:val="18"/>
                <w:szCs w:val="18"/>
              </w:rPr>
            </w:pPr>
            <w:r w:rsidRPr="00A46371">
              <w:rPr>
                <w:rFonts w:ascii="Arial" w:hAnsi="Arial" w:cs="Arial"/>
                <w:sz w:val="18"/>
                <w:szCs w:val="18"/>
              </w:rPr>
              <w:t>Following a change to safeguarding legislation.</w:t>
            </w:r>
          </w:p>
          <w:p w14:paraId="64756CAC" w14:textId="77777777" w:rsidR="007937F1" w:rsidRPr="00A46371" w:rsidRDefault="007937F1" w:rsidP="00543AB1">
            <w:pPr>
              <w:rPr>
                <w:rFonts w:ascii="Arial" w:hAnsi="Arial" w:cs="Arial"/>
                <w:sz w:val="18"/>
                <w:szCs w:val="18"/>
              </w:rPr>
            </w:pPr>
          </w:p>
          <w:p w14:paraId="07D6EC36" w14:textId="77777777" w:rsidR="007937F1" w:rsidRPr="00A46371" w:rsidRDefault="007937F1" w:rsidP="00543AB1">
            <w:pPr>
              <w:rPr>
                <w:rFonts w:ascii="Arial" w:hAnsi="Arial" w:cs="Arial"/>
                <w:sz w:val="18"/>
                <w:szCs w:val="18"/>
              </w:rPr>
            </w:pPr>
            <w:r w:rsidRPr="00A46371">
              <w:rPr>
                <w:rFonts w:ascii="Arial" w:hAnsi="Arial" w:cs="Arial"/>
                <w:sz w:val="18"/>
                <w:szCs w:val="18"/>
              </w:rPr>
              <w:t>OR</w:t>
            </w:r>
          </w:p>
          <w:p w14:paraId="5B309268" w14:textId="77777777" w:rsidR="007937F1" w:rsidRPr="00A46371" w:rsidRDefault="007937F1" w:rsidP="00543AB1">
            <w:pPr>
              <w:rPr>
                <w:rFonts w:ascii="Arial" w:hAnsi="Arial" w:cs="Arial"/>
                <w:sz w:val="18"/>
                <w:szCs w:val="18"/>
              </w:rPr>
            </w:pPr>
            <w:r w:rsidRPr="00A46371">
              <w:rPr>
                <w:rFonts w:ascii="Arial" w:hAnsi="Arial" w:cs="Arial"/>
                <w:sz w:val="18"/>
                <w:szCs w:val="18"/>
              </w:rPr>
              <w:t>When an employer or manager says it’s needed.</w:t>
            </w:r>
          </w:p>
          <w:p w14:paraId="716D81DC" w14:textId="77777777" w:rsidR="007937F1" w:rsidRPr="00A46371" w:rsidRDefault="007937F1" w:rsidP="00543AB1">
            <w:pPr>
              <w:rPr>
                <w:rFonts w:ascii="Arial" w:hAnsi="Arial" w:cs="Arial"/>
                <w:sz w:val="18"/>
                <w:szCs w:val="18"/>
              </w:rPr>
            </w:pPr>
          </w:p>
          <w:p w14:paraId="111BCC36" w14:textId="77777777" w:rsidR="007937F1" w:rsidRPr="00A46371" w:rsidRDefault="007937F1" w:rsidP="00543AB1">
            <w:pPr>
              <w:rPr>
                <w:rFonts w:ascii="Arial" w:hAnsi="Arial" w:cs="Arial"/>
                <w:sz w:val="18"/>
                <w:szCs w:val="18"/>
              </w:rPr>
            </w:pPr>
            <w:r w:rsidRPr="00A46371">
              <w:rPr>
                <w:rFonts w:ascii="Arial" w:hAnsi="Arial" w:cs="Arial"/>
                <w:sz w:val="18"/>
                <w:szCs w:val="18"/>
              </w:rPr>
              <w:t>NOTE - This can include wider role specific learning and development specific to the role.</w:t>
            </w:r>
          </w:p>
          <w:p w14:paraId="7275EDAF" w14:textId="77777777" w:rsidR="007937F1" w:rsidRPr="00A46371" w:rsidRDefault="007937F1" w:rsidP="00543AB1">
            <w:pPr>
              <w:rPr>
                <w:rFonts w:ascii="Arial" w:hAnsi="Arial" w:cs="Arial"/>
                <w:sz w:val="18"/>
                <w:szCs w:val="18"/>
              </w:rPr>
            </w:pPr>
          </w:p>
        </w:tc>
        <w:tc>
          <w:tcPr>
            <w:tcW w:w="1037" w:type="dxa"/>
          </w:tcPr>
          <w:p w14:paraId="312C4A03" w14:textId="77777777" w:rsidR="007937F1" w:rsidRPr="00A46371" w:rsidRDefault="007937F1" w:rsidP="00543AB1">
            <w:pPr>
              <w:rPr>
                <w:rFonts w:ascii="Arial" w:hAnsi="Arial" w:cs="Arial"/>
                <w:sz w:val="18"/>
                <w:szCs w:val="18"/>
              </w:rPr>
            </w:pPr>
            <w:r w:rsidRPr="00A46371">
              <w:rPr>
                <w:rFonts w:ascii="Arial" w:hAnsi="Arial" w:cs="Arial"/>
                <w:sz w:val="18"/>
                <w:szCs w:val="18"/>
              </w:rPr>
              <w:t>Minimum of 6 hours, which can be done in one or more sessions.</w:t>
            </w:r>
          </w:p>
          <w:p w14:paraId="0B201D40" w14:textId="77777777" w:rsidR="007937F1" w:rsidRPr="00A46371" w:rsidRDefault="007937F1" w:rsidP="00543AB1">
            <w:pPr>
              <w:rPr>
                <w:rFonts w:ascii="Arial" w:hAnsi="Arial" w:cs="Arial"/>
                <w:sz w:val="18"/>
                <w:szCs w:val="18"/>
              </w:rPr>
            </w:pPr>
          </w:p>
        </w:tc>
        <w:tc>
          <w:tcPr>
            <w:tcW w:w="2687" w:type="dxa"/>
          </w:tcPr>
          <w:p w14:paraId="6A0ED0A7" w14:textId="77777777" w:rsidR="007937F1" w:rsidRPr="00A46371" w:rsidRDefault="007937F1" w:rsidP="008D4758">
            <w:pPr>
              <w:pStyle w:val="ListParagraph"/>
              <w:numPr>
                <w:ilvl w:val="0"/>
                <w:numId w:val="34"/>
              </w:numPr>
              <w:rPr>
                <w:rFonts w:ascii="Arial" w:hAnsi="Arial" w:cs="Arial"/>
                <w:i/>
                <w:iCs/>
                <w:sz w:val="18"/>
                <w:szCs w:val="18"/>
                <w:lang w:val="en-US"/>
              </w:rPr>
            </w:pPr>
            <w:r w:rsidRPr="00A46371">
              <w:rPr>
                <w:rFonts w:ascii="Arial" w:hAnsi="Arial" w:cs="Arial"/>
                <w:i/>
                <w:iCs/>
                <w:sz w:val="18"/>
                <w:szCs w:val="18"/>
                <w:lang w:val="en-US"/>
              </w:rPr>
              <w:t>I am a key part of the safeguarding process</w:t>
            </w:r>
          </w:p>
          <w:p w14:paraId="55677D8B" w14:textId="77777777" w:rsidR="007937F1" w:rsidRPr="00A46371" w:rsidRDefault="007937F1" w:rsidP="00543AB1">
            <w:pPr>
              <w:rPr>
                <w:rFonts w:ascii="Arial" w:hAnsi="Arial" w:cs="Arial"/>
                <w:i/>
                <w:iCs/>
                <w:sz w:val="18"/>
                <w:szCs w:val="18"/>
                <w:lang w:val="en-US"/>
              </w:rPr>
            </w:pPr>
          </w:p>
          <w:p w14:paraId="7E482664" w14:textId="77777777" w:rsidR="007937F1" w:rsidRPr="00A46371" w:rsidRDefault="007937F1" w:rsidP="008D4758">
            <w:pPr>
              <w:pStyle w:val="ListParagraph"/>
              <w:numPr>
                <w:ilvl w:val="0"/>
                <w:numId w:val="34"/>
              </w:numPr>
              <w:rPr>
                <w:rFonts w:ascii="Arial" w:hAnsi="Arial" w:cs="Arial"/>
                <w:i/>
                <w:iCs/>
                <w:sz w:val="18"/>
                <w:szCs w:val="18"/>
                <w:lang w:val="en-US"/>
              </w:rPr>
            </w:pPr>
            <w:r w:rsidRPr="00A46371">
              <w:rPr>
                <w:rFonts w:ascii="Arial" w:hAnsi="Arial" w:cs="Arial"/>
                <w:i/>
                <w:iCs/>
                <w:sz w:val="18"/>
                <w:szCs w:val="18"/>
                <w:lang w:val="en-US"/>
              </w:rPr>
              <w:t>I know when, how and who to report to</w:t>
            </w:r>
          </w:p>
          <w:p w14:paraId="30F5D5EC" w14:textId="77777777" w:rsidR="007937F1" w:rsidRPr="00A46371" w:rsidRDefault="007937F1" w:rsidP="00543AB1">
            <w:pPr>
              <w:rPr>
                <w:rFonts w:ascii="Arial" w:hAnsi="Arial" w:cs="Arial"/>
                <w:i/>
                <w:iCs/>
                <w:sz w:val="18"/>
                <w:szCs w:val="18"/>
                <w:lang w:val="en-US"/>
              </w:rPr>
            </w:pPr>
          </w:p>
          <w:p w14:paraId="621C817E" w14:textId="77777777" w:rsidR="007937F1" w:rsidRPr="00A46371" w:rsidRDefault="007937F1" w:rsidP="008D4758">
            <w:pPr>
              <w:pStyle w:val="ListParagraph"/>
              <w:numPr>
                <w:ilvl w:val="0"/>
                <w:numId w:val="34"/>
              </w:numPr>
              <w:rPr>
                <w:rFonts w:ascii="Arial" w:hAnsi="Arial" w:cs="Arial"/>
                <w:i/>
                <w:iCs/>
                <w:sz w:val="18"/>
                <w:szCs w:val="18"/>
                <w:lang w:val="en-US"/>
              </w:rPr>
            </w:pPr>
            <w:r w:rsidRPr="00A46371">
              <w:rPr>
                <w:rFonts w:ascii="Arial" w:hAnsi="Arial" w:cs="Arial"/>
                <w:i/>
                <w:iCs/>
                <w:sz w:val="18"/>
                <w:szCs w:val="18"/>
                <w:lang w:val="en-US"/>
              </w:rPr>
              <w:t>I will make sure the individual’s voice is heard.</w:t>
            </w:r>
          </w:p>
          <w:p w14:paraId="7AA0B8E7" w14:textId="77777777" w:rsidR="007937F1" w:rsidRPr="00A46371" w:rsidRDefault="007937F1" w:rsidP="00543AB1">
            <w:pPr>
              <w:rPr>
                <w:rFonts w:ascii="Arial" w:hAnsi="Arial" w:cs="Arial"/>
                <w:sz w:val="18"/>
                <w:szCs w:val="18"/>
                <w:lang w:val="en-US"/>
              </w:rPr>
            </w:pPr>
          </w:p>
          <w:p w14:paraId="02E278F9" w14:textId="77777777" w:rsidR="007937F1" w:rsidRPr="00A46371" w:rsidRDefault="007937F1" w:rsidP="00543AB1">
            <w:pPr>
              <w:rPr>
                <w:rFonts w:ascii="Arial" w:hAnsi="Arial" w:cs="Arial"/>
                <w:sz w:val="18"/>
                <w:szCs w:val="18"/>
                <w:lang w:val="en-US"/>
              </w:rPr>
            </w:pPr>
          </w:p>
          <w:p w14:paraId="45479018" w14:textId="77777777" w:rsidR="007937F1" w:rsidRPr="00A46371" w:rsidRDefault="007937F1" w:rsidP="00543AB1">
            <w:pPr>
              <w:rPr>
                <w:rFonts w:ascii="Arial" w:hAnsi="Arial" w:cs="Arial"/>
                <w:sz w:val="18"/>
                <w:szCs w:val="18"/>
                <w:lang w:val="en-US"/>
              </w:rPr>
            </w:pPr>
          </w:p>
          <w:p w14:paraId="656FC5EE" w14:textId="77777777" w:rsidR="007937F1" w:rsidRPr="00A46371" w:rsidRDefault="007937F1" w:rsidP="00543AB1">
            <w:pPr>
              <w:rPr>
                <w:rFonts w:ascii="Arial" w:hAnsi="Arial" w:cs="Arial"/>
                <w:sz w:val="18"/>
                <w:szCs w:val="18"/>
                <w:lang w:val="en-US"/>
              </w:rPr>
            </w:pPr>
          </w:p>
          <w:p w14:paraId="0C092ACF" w14:textId="77777777" w:rsidR="007937F1" w:rsidRPr="00A46371" w:rsidRDefault="007937F1" w:rsidP="00543AB1">
            <w:pPr>
              <w:rPr>
                <w:rFonts w:ascii="Arial" w:hAnsi="Arial" w:cs="Arial"/>
                <w:sz w:val="18"/>
                <w:szCs w:val="18"/>
                <w:lang w:val="en-US"/>
              </w:rPr>
            </w:pPr>
          </w:p>
          <w:p w14:paraId="56BBF787" w14:textId="77777777" w:rsidR="007937F1" w:rsidRPr="00A46371" w:rsidRDefault="007937F1" w:rsidP="00543AB1">
            <w:pPr>
              <w:rPr>
                <w:rFonts w:ascii="Arial" w:hAnsi="Arial" w:cs="Arial"/>
                <w:sz w:val="18"/>
                <w:szCs w:val="18"/>
                <w:lang w:val="en-US"/>
              </w:rPr>
            </w:pPr>
          </w:p>
          <w:p w14:paraId="0413D5F5" w14:textId="77777777" w:rsidR="007937F1" w:rsidRPr="00A46371" w:rsidRDefault="007937F1" w:rsidP="00543AB1">
            <w:pPr>
              <w:rPr>
                <w:rFonts w:ascii="Arial" w:hAnsi="Arial" w:cs="Arial"/>
                <w:sz w:val="18"/>
                <w:szCs w:val="18"/>
                <w:lang w:val="en-US"/>
              </w:rPr>
            </w:pPr>
          </w:p>
          <w:p w14:paraId="0803B84D" w14:textId="77777777" w:rsidR="007937F1" w:rsidRPr="00A46371" w:rsidRDefault="007937F1" w:rsidP="00543AB1">
            <w:pPr>
              <w:rPr>
                <w:rFonts w:ascii="Arial" w:hAnsi="Arial" w:cs="Arial"/>
                <w:sz w:val="18"/>
                <w:szCs w:val="18"/>
                <w:lang w:val="en-US"/>
              </w:rPr>
            </w:pPr>
          </w:p>
          <w:p w14:paraId="11C22077" w14:textId="77777777" w:rsidR="007937F1" w:rsidRPr="00A46371" w:rsidRDefault="007937F1" w:rsidP="00543AB1">
            <w:pPr>
              <w:rPr>
                <w:rFonts w:ascii="Arial" w:hAnsi="Arial" w:cs="Arial"/>
                <w:sz w:val="18"/>
                <w:szCs w:val="18"/>
                <w:lang w:val="en-US"/>
              </w:rPr>
            </w:pPr>
          </w:p>
          <w:p w14:paraId="5F643B70" w14:textId="77777777" w:rsidR="007937F1" w:rsidRPr="00A46371" w:rsidRDefault="007937F1" w:rsidP="00543AB1">
            <w:pPr>
              <w:rPr>
                <w:rFonts w:ascii="Arial" w:hAnsi="Arial" w:cs="Arial"/>
                <w:sz w:val="18"/>
                <w:szCs w:val="18"/>
                <w:lang w:val="en-US"/>
              </w:rPr>
            </w:pPr>
          </w:p>
          <w:p w14:paraId="23491919" w14:textId="77777777" w:rsidR="007937F1" w:rsidRPr="00A46371" w:rsidRDefault="007937F1" w:rsidP="00543AB1">
            <w:pPr>
              <w:rPr>
                <w:rFonts w:ascii="Arial" w:hAnsi="Arial" w:cs="Arial"/>
                <w:sz w:val="18"/>
                <w:szCs w:val="18"/>
                <w:lang w:val="en-US"/>
              </w:rPr>
            </w:pPr>
          </w:p>
          <w:p w14:paraId="46548CA7" w14:textId="77777777" w:rsidR="007937F1" w:rsidRPr="00A46371" w:rsidRDefault="007937F1" w:rsidP="00543AB1">
            <w:pPr>
              <w:rPr>
                <w:rFonts w:ascii="Arial" w:hAnsi="Arial" w:cs="Arial"/>
                <w:sz w:val="18"/>
                <w:szCs w:val="18"/>
                <w:lang w:val="en-US"/>
              </w:rPr>
            </w:pPr>
          </w:p>
          <w:p w14:paraId="34A4C1D4" w14:textId="77777777" w:rsidR="007937F1" w:rsidRPr="00A46371" w:rsidRDefault="007937F1" w:rsidP="00543AB1">
            <w:pPr>
              <w:rPr>
                <w:rFonts w:ascii="Arial" w:hAnsi="Arial" w:cs="Arial"/>
                <w:sz w:val="18"/>
                <w:szCs w:val="18"/>
                <w:lang w:val="en-US"/>
              </w:rPr>
            </w:pPr>
          </w:p>
          <w:p w14:paraId="2FACAFB8" w14:textId="77777777" w:rsidR="007937F1" w:rsidRPr="00A46371" w:rsidRDefault="007937F1" w:rsidP="00543AB1">
            <w:pPr>
              <w:rPr>
                <w:rFonts w:ascii="Arial" w:hAnsi="Arial" w:cs="Arial"/>
                <w:sz w:val="18"/>
                <w:szCs w:val="18"/>
                <w:lang w:val="en-US"/>
              </w:rPr>
            </w:pPr>
          </w:p>
          <w:p w14:paraId="0EDDE72F" w14:textId="77777777" w:rsidR="007937F1" w:rsidRPr="00A46371" w:rsidRDefault="007937F1" w:rsidP="00543AB1">
            <w:pPr>
              <w:rPr>
                <w:rFonts w:ascii="Arial" w:hAnsi="Arial" w:cs="Arial"/>
                <w:sz w:val="18"/>
                <w:szCs w:val="18"/>
                <w:lang w:val="en-US"/>
              </w:rPr>
            </w:pPr>
          </w:p>
          <w:p w14:paraId="71FAB888" w14:textId="77777777" w:rsidR="007937F1" w:rsidRPr="00A46371" w:rsidRDefault="007937F1" w:rsidP="00543AB1">
            <w:pPr>
              <w:rPr>
                <w:rFonts w:ascii="Arial" w:hAnsi="Arial" w:cs="Arial"/>
                <w:sz w:val="18"/>
                <w:szCs w:val="18"/>
                <w:lang w:val="en-US"/>
              </w:rPr>
            </w:pPr>
          </w:p>
          <w:p w14:paraId="3A863E08" w14:textId="77777777" w:rsidR="007937F1" w:rsidRPr="00A46371" w:rsidRDefault="007937F1" w:rsidP="00543AB1">
            <w:pPr>
              <w:rPr>
                <w:rFonts w:ascii="Arial" w:hAnsi="Arial" w:cs="Arial"/>
                <w:sz w:val="18"/>
                <w:szCs w:val="18"/>
                <w:lang w:val="en-US"/>
              </w:rPr>
            </w:pPr>
          </w:p>
          <w:p w14:paraId="4B067FDD" w14:textId="77777777" w:rsidR="007937F1" w:rsidRPr="00A46371" w:rsidRDefault="007937F1" w:rsidP="00543AB1">
            <w:pPr>
              <w:rPr>
                <w:rFonts w:ascii="Arial" w:hAnsi="Arial" w:cs="Arial"/>
                <w:sz w:val="18"/>
                <w:szCs w:val="18"/>
                <w:lang w:val="en-US"/>
              </w:rPr>
            </w:pPr>
          </w:p>
          <w:p w14:paraId="53641BA6" w14:textId="77777777" w:rsidR="007937F1" w:rsidRPr="00A46371" w:rsidRDefault="007937F1" w:rsidP="00543AB1">
            <w:pPr>
              <w:rPr>
                <w:rFonts w:ascii="Arial" w:hAnsi="Arial" w:cs="Arial"/>
                <w:sz w:val="18"/>
                <w:szCs w:val="18"/>
                <w:lang w:val="en-US"/>
              </w:rPr>
            </w:pPr>
          </w:p>
          <w:p w14:paraId="42858B64" w14:textId="77777777" w:rsidR="007937F1" w:rsidRPr="00A46371" w:rsidRDefault="007937F1" w:rsidP="00543AB1">
            <w:pPr>
              <w:rPr>
                <w:rFonts w:ascii="Arial" w:hAnsi="Arial" w:cs="Arial"/>
                <w:sz w:val="18"/>
                <w:szCs w:val="18"/>
                <w:lang w:val="en-US"/>
              </w:rPr>
            </w:pPr>
          </w:p>
          <w:p w14:paraId="18415E3C" w14:textId="77777777" w:rsidR="007937F1" w:rsidRPr="00A46371" w:rsidRDefault="007937F1" w:rsidP="00543AB1">
            <w:pPr>
              <w:rPr>
                <w:rFonts w:ascii="Arial" w:hAnsi="Arial" w:cs="Arial"/>
                <w:sz w:val="18"/>
                <w:szCs w:val="18"/>
                <w:lang w:val="en-US"/>
              </w:rPr>
            </w:pPr>
          </w:p>
          <w:p w14:paraId="1EC8F4A6" w14:textId="77777777" w:rsidR="007937F1" w:rsidRPr="00A46371" w:rsidRDefault="007937F1" w:rsidP="00543AB1">
            <w:pPr>
              <w:rPr>
                <w:rFonts w:ascii="Arial" w:hAnsi="Arial" w:cs="Arial"/>
                <w:sz w:val="18"/>
                <w:szCs w:val="18"/>
                <w:lang w:val="en-US"/>
              </w:rPr>
            </w:pPr>
          </w:p>
          <w:p w14:paraId="1E5E3768" w14:textId="77777777" w:rsidR="007937F1" w:rsidRPr="00A46371" w:rsidRDefault="007937F1" w:rsidP="00543AB1">
            <w:pPr>
              <w:rPr>
                <w:rFonts w:ascii="Arial" w:hAnsi="Arial" w:cs="Arial"/>
                <w:sz w:val="18"/>
                <w:szCs w:val="18"/>
                <w:lang w:val="en-US"/>
              </w:rPr>
            </w:pPr>
          </w:p>
          <w:p w14:paraId="1F8065FA" w14:textId="77777777" w:rsidR="007937F1" w:rsidRPr="00A46371" w:rsidRDefault="007937F1" w:rsidP="00543AB1">
            <w:pPr>
              <w:rPr>
                <w:rFonts w:ascii="Arial" w:hAnsi="Arial" w:cs="Arial"/>
                <w:sz w:val="18"/>
                <w:szCs w:val="18"/>
                <w:lang w:val="en-US"/>
              </w:rPr>
            </w:pPr>
          </w:p>
          <w:p w14:paraId="1BD4EF74" w14:textId="77777777" w:rsidR="007937F1" w:rsidRPr="00A46371" w:rsidRDefault="007937F1" w:rsidP="00543AB1">
            <w:pPr>
              <w:rPr>
                <w:rFonts w:ascii="Arial" w:hAnsi="Arial" w:cs="Arial"/>
                <w:sz w:val="18"/>
                <w:szCs w:val="18"/>
                <w:lang w:val="en-US"/>
              </w:rPr>
            </w:pPr>
          </w:p>
        </w:tc>
      </w:tr>
      <w:tr w:rsidR="00A46371" w:rsidRPr="00A46371" w14:paraId="12FA46D7" w14:textId="77777777" w:rsidTr="00543AB1">
        <w:tc>
          <w:tcPr>
            <w:tcW w:w="1337" w:type="dxa"/>
            <w:shd w:val="clear" w:color="auto" w:fill="D9D9D9" w:themeFill="background1" w:themeFillShade="D9"/>
          </w:tcPr>
          <w:p w14:paraId="4F8D1C22" w14:textId="77777777" w:rsidR="007937F1" w:rsidRPr="00A46371" w:rsidRDefault="007937F1" w:rsidP="00543AB1">
            <w:pPr>
              <w:jc w:val="center"/>
              <w:rPr>
                <w:rFonts w:ascii="Arial" w:hAnsi="Arial" w:cs="Arial"/>
                <w:sz w:val="18"/>
                <w:szCs w:val="18"/>
              </w:rPr>
            </w:pPr>
          </w:p>
        </w:tc>
        <w:tc>
          <w:tcPr>
            <w:tcW w:w="1777" w:type="dxa"/>
            <w:shd w:val="clear" w:color="auto" w:fill="D9D9D9" w:themeFill="background1" w:themeFillShade="D9"/>
          </w:tcPr>
          <w:p w14:paraId="737D2AA0" w14:textId="77777777" w:rsidR="007937F1" w:rsidRPr="00A46371" w:rsidRDefault="007937F1" w:rsidP="00543AB1">
            <w:pPr>
              <w:rPr>
                <w:rFonts w:ascii="Arial" w:hAnsi="Arial" w:cs="Arial"/>
                <w:sz w:val="18"/>
                <w:szCs w:val="18"/>
              </w:rPr>
            </w:pPr>
          </w:p>
        </w:tc>
        <w:tc>
          <w:tcPr>
            <w:tcW w:w="1398" w:type="dxa"/>
            <w:shd w:val="clear" w:color="auto" w:fill="D9D9D9" w:themeFill="background1" w:themeFillShade="D9"/>
          </w:tcPr>
          <w:p w14:paraId="23D93A02" w14:textId="77777777" w:rsidR="007937F1" w:rsidRPr="00A46371" w:rsidRDefault="007937F1" w:rsidP="00543AB1">
            <w:pPr>
              <w:rPr>
                <w:rFonts w:ascii="Arial" w:hAnsi="Arial" w:cs="Arial"/>
                <w:sz w:val="18"/>
                <w:szCs w:val="18"/>
              </w:rPr>
            </w:pPr>
          </w:p>
        </w:tc>
        <w:tc>
          <w:tcPr>
            <w:tcW w:w="1897" w:type="dxa"/>
            <w:shd w:val="clear" w:color="auto" w:fill="D9D9D9" w:themeFill="background1" w:themeFillShade="D9"/>
          </w:tcPr>
          <w:p w14:paraId="5F931832" w14:textId="77777777" w:rsidR="007937F1" w:rsidRPr="00A46371" w:rsidRDefault="007937F1" w:rsidP="00543AB1">
            <w:pPr>
              <w:rPr>
                <w:rFonts w:ascii="Arial" w:hAnsi="Arial" w:cs="Arial"/>
                <w:sz w:val="18"/>
                <w:szCs w:val="18"/>
              </w:rPr>
            </w:pPr>
          </w:p>
        </w:tc>
        <w:tc>
          <w:tcPr>
            <w:tcW w:w="1037" w:type="dxa"/>
            <w:shd w:val="clear" w:color="auto" w:fill="D9D9D9" w:themeFill="background1" w:themeFillShade="D9"/>
          </w:tcPr>
          <w:p w14:paraId="29141C38" w14:textId="77777777" w:rsidR="007937F1" w:rsidRPr="00A46371" w:rsidRDefault="007937F1" w:rsidP="00543AB1">
            <w:pPr>
              <w:rPr>
                <w:rFonts w:ascii="Arial" w:hAnsi="Arial" w:cs="Arial"/>
                <w:sz w:val="18"/>
                <w:szCs w:val="18"/>
              </w:rPr>
            </w:pPr>
          </w:p>
        </w:tc>
        <w:tc>
          <w:tcPr>
            <w:tcW w:w="2687" w:type="dxa"/>
            <w:shd w:val="clear" w:color="auto" w:fill="D9D9D9" w:themeFill="background1" w:themeFillShade="D9"/>
          </w:tcPr>
          <w:p w14:paraId="038B52F6" w14:textId="77777777" w:rsidR="007937F1" w:rsidRPr="00A46371" w:rsidRDefault="007937F1" w:rsidP="00543AB1">
            <w:pPr>
              <w:rPr>
                <w:rFonts w:ascii="Arial" w:hAnsi="Arial" w:cs="Arial"/>
                <w:sz w:val="18"/>
                <w:szCs w:val="18"/>
              </w:rPr>
            </w:pPr>
          </w:p>
        </w:tc>
      </w:tr>
      <w:tr w:rsidR="00A46371" w:rsidRPr="00A46371" w14:paraId="7955F4ED" w14:textId="77777777" w:rsidTr="00543AB1">
        <w:trPr>
          <w:trHeight w:val="5014"/>
        </w:trPr>
        <w:tc>
          <w:tcPr>
            <w:tcW w:w="1337" w:type="dxa"/>
            <w:shd w:val="clear" w:color="auto" w:fill="F7CAAC" w:themeFill="accent2" w:themeFillTint="66"/>
          </w:tcPr>
          <w:p w14:paraId="267C64AC"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lastRenderedPageBreak/>
              <w:t>Group C</w:t>
            </w:r>
          </w:p>
          <w:p w14:paraId="0D2EE7AA" w14:textId="77777777" w:rsidR="007937F1" w:rsidRPr="00A46371" w:rsidRDefault="007937F1" w:rsidP="00543AB1">
            <w:pPr>
              <w:jc w:val="center"/>
              <w:rPr>
                <w:rFonts w:ascii="Arial" w:hAnsi="Arial" w:cs="Arial"/>
                <w:sz w:val="18"/>
                <w:szCs w:val="18"/>
              </w:rPr>
            </w:pPr>
          </w:p>
          <w:p w14:paraId="5B7A1BAE" w14:textId="77777777" w:rsidR="007937F1" w:rsidRPr="00A46371" w:rsidRDefault="007937F1" w:rsidP="00543AB1">
            <w:pPr>
              <w:jc w:val="center"/>
              <w:rPr>
                <w:rFonts w:ascii="Arial" w:hAnsi="Arial" w:cs="Arial"/>
                <w:sz w:val="18"/>
                <w:szCs w:val="18"/>
              </w:rPr>
            </w:pPr>
            <w:r w:rsidRPr="00A46371">
              <w:rPr>
                <w:rFonts w:ascii="Arial" w:hAnsi="Arial" w:cs="Arial"/>
                <w:sz w:val="18"/>
                <w:szCs w:val="18"/>
              </w:rPr>
              <w:t>Advanced</w:t>
            </w:r>
          </w:p>
          <w:p w14:paraId="7684C184" w14:textId="77777777" w:rsidR="007937F1" w:rsidRPr="00A46371" w:rsidRDefault="007937F1" w:rsidP="00543AB1">
            <w:pPr>
              <w:jc w:val="center"/>
              <w:rPr>
                <w:rFonts w:ascii="Arial" w:hAnsi="Arial" w:cs="Arial"/>
                <w:sz w:val="18"/>
                <w:szCs w:val="18"/>
              </w:rPr>
            </w:pPr>
          </w:p>
          <w:p w14:paraId="5E00E6F4" w14:textId="77777777" w:rsidR="007937F1" w:rsidRPr="00A46371" w:rsidRDefault="007937F1" w:rsidP="00543AB1">
            <w:pPr>
              <w:rPr>
                <w:rFonts w:ascii="Arial" w:hAnsi="Arial" w:cs="Arial"/>
                <w:b/>
                <w:bCs/>
                <w:i/>
                <w:iCs/>
                <w:sz w:val="18"/>
                <w:szCs w:val="18"/>
                <w:lang w:val="en-US"/>
              </w:rPr>
            </w:pPr>
            <w:r w:rsidRPr="00A46371">
              <w:rPr>
                <w:rFonts w:ascii="Arial" w:hAnsi="Arial" w:cs="Arial"/>
                <w:b/>
                <w:bCs/>
                <w:i/>
                <w:iCs/>
                <w:sz w:val="18"/>
                <w:szCs w:val="18"/>
                <w:lang w:val="en-US"/>
              </w:rPr>
              <w:t xml:space="preserve">Everyone in this group will need to know everything in groups A and B. </w:t>
            </w:r>
          </w:p>
        </w:tc>
        <w:tc>
          <w:tcPr>
            <w:tcW w:w="1777" w:type="dxa"/>
          </w:tcPr>
          <w:p w14:paraId="63A8FE2C" w14:textId="77777777" w:rsidR="007937F1" w:rsidRPr="00A46371" w:rsidRDefault="007937F1" w:rsidP="00543AB1">
            <w:pPr>
              <w:rPr>
                <w:rFonts w:ascii="Arial" w:hAnsi="Arial" w:cs="Arial"/>
                <w:b/>
                <w:bCs/>
                <w:sz w:val="18"/>
                <w:szCs w:val="18"/>
              </w:rPr>
            </w:pPr>
            <w:r w:rsidRPr="00A46371">
              <w:rPr>
                <w:rFonts w:ascii="Arial" w:hAnsi="Arial" w:cs="Arial"/>
                <w:b/>
                <w:bCs/>
                <w:sz w:val="18"/>
                <w:szCs w:val="18"/>
              </w:rPr>
              <w:t>Headteachers and DSP’s</w:t>
            </w:r>
          </w:p>
          <w:p w14:paraId="652BCE86" w14:textId="77777777" w:rsidR="007937F1" w:rsidRPr="00A46371" w:rsidRDefault="007937F1" w:rsidP="00543AB1">
            <w:pPr>
              <w:rPr>
                <w:rFonts w:ascii="Arial" w:hAnsi="Arial" w:cs="Arial"/>
                <w:sz w:val="18"/>
                <w:szCs w:val="18"/>
              </w:rPr>
            </w:pPr>
          </w:p>
          <w:p w14:paraId="5C9EE423" w14:textId="77777777" w:rsidR="007937F1" w:rsidRPr="00A46371" w:rsidRDefault="007937F1" w:rsidP="00543AB1">
            <w:pPr>
              <w:rPr>
                <w:rFonts w:ascii="Arial" w:hAnsi="Arial" w:cs="Arial"/>
                <w:sz w:val="18"/>
                <w:szCs w:val="18"/>
              </w:rPr>
            </w:pPr>
            <w:r w:rsidRPr="00A46371">
              <w:rPr>
                <w:rFonts w:ascii="Arial" w:hAnsi="Arial" w:cs="Arial"/>
                <w:sz w:val="18"/>
                <w:szCs w:val="18"/>
              </w:rPr>
              <w:t>Registered or regulated practitioners with an assessing, planning, intervening and evaluating role. They will have a clear protection planning role (core group, case conference, strategy meeting attendees) and have a statutory function.</w:t>
            </w:r>
          </w:p>
        </w:tc>
        <w:tc>
          <w:tcPr>
            <w:tcW w:w="1398" w:type="dxa"/>
          </w:tcPr>
          <w:p w14:paraId="56A2FD69" w14:textId="77777777" w:rsidR="007937F1" w:rsidRPr="00A46371" w:rsidRDefault="007937F1" w:rsidP="00543AB1">
            <w:pPr>
              <w:rPr>
                <w:rFonts w:ascii="Arial" w:hAnsi="Arial" w:cs="Arial"/>
                <w:sz w:val="18"/>
                <w:szCs w:val="18"/>
              </w:rPr>
            </w:pPr>
            <w:r w:rsidRPr="00A46371">
              <w:rPr>
                <w:rFonts w:ascii="Arial" w:hAnsi="Arial" w:cs="Arial"/>
                <w:sz w:val="18"/>
                <w:szCs w:val="18"/>
              </w:rPr>
              <w:t>Any training the hiring manager thinks is needed before they begin their role.</w:t>
            </w:r>
          </w:p>
          <w:p w14:paraId="45E09829" w14:textId="77777777" w:rsidR="007937F1" w:rsidRPr="00A46371" w:rsidRDefault="007937F1" w:rsidP="00543AB1">
            <w:pPr>
              <w:rPr>
                <w:rFonts w:ascii="Arial" w:hAnsi="Arial" w:cs="Arial"/>
                <w:sz w:val="18"/>
                <w:szCs w:val="18"/>
              </w:rPr>
            </w:pPr>
            <w:r w:rsidRPr="00A46371">
              <w:rPr>
                <w:rFonts w:ascii="Arial" w:hAnsi="Arial" w:cs="Arial"/>
                <w:sz w:val="18"/>
                <w:szCs w:val="18"/>
              </w:rPr>
              <w:t>8 hours during probation period (first six months), and any extra learning specific to the role.</w:t>
            </w:r>
          </w:p>
          <w:p w14:paraId="543A2FC4" w14:textId="77777777" w:rsidR="007937F1" w:rsidRPr="00A46371" w:rsidRDefault="007937F1" w:rsidP="00543AB1">
            <w:pPr>
              <w:rPr>
                <w:rFonts w:ascii="Arial" w:hAnsi="Arial" w:cs="Arial"/>
                <w:sz w:val="18"/>
                <w:szCs w:val="18"/>
              </w:rPr>
            </w:pPr>
          </w:p>
        </w:tc>
        <w:tc>
          <w:tcPr>
            <w:tcW w:w="1897" w:type="dxa"/>
          </w:tcPr>
          <w:p w14:paraId="574747FF" w14:textId="77777777" w:rsidR="007937F1" w:rsidRPr="00A46371" w:rsidRDefault="007937F1" w:rsidP="00543AB1">
            <w:pPr>
              <w:rPr>
                <w:rFonts w:ascii="Arial" w:hAnsi="Arial" w:cs="Arial"/>
                <w:sz w:val="18"/>
                <w:szCs w:val="18"/>
              </w:rPr>
            </w:pPr>
            <w:r w:rsidRPr="00A46371">
              <w:rPr>
                <w:rFonts w:ascii="Arial" w:hAnsi="Arial" w:cs="Arial"/>
                <w:sz w:val="18"/>
                <w:szCs w:val="18"/>
              </w:rPr>
              <w:t>The generic training.</w:t>
            </w:r>
          </w:p>
          <w:p w14:paraId="64A1DAA6" w14:textId="77777777" w:rsidR="007937F1" w:rsidRPr="00A46371" w:rsidRDefault="007937F1" w:rsidP="00543AB1">
            <w:pPr>
              <w:rPr>
                <w:rFonts w:ascii="Arial" w:hAnsi="Arial" w:cs="Arial"/>
                <w:sz w:val="18"/>
                <w:szCs w:val="18"/>
              </w:rPr>
            </w:pPr>
            <w:r w:rsidRPr="00A46371">
              <w:rPr>
                <w:rFonts w:ascii="Arial" w:hAnsi="Arial" w:cs="Arial"/>
                <w:sz w:val="18"/>
                <w:szCs w:val="18"/>
              </w:rPr>
              <w:t>Learning specific to the role.</w:t>
            </w:r>
          </w:p>
          <w:p w14:paraId="304E0A6B" w14:textId="77777777" w:rsidR="007937F1" w:rsidRPr="00A46371" w:rsidRDefault="007937F1" w:rsidP="00543AB1">
            <w:pPr>
              <w:rPr>
                <w:rFonts w:ascii="Arial" w:hAnsi="Arial" w:cs="Arial"/>
                <w:sz w:val="18"/>
                <w:szCs w:val="18"/>
              </w:rPr>
            </w:pPr>
          </w:p>
          <w:p w14:paraId="3CF264DE" w14:textId="77777777" w:rsidR="007937F1" w:rsidRPr="00A46371" w:rsidRDefault="007937F1" w:rsidP="00543AB1">
            <w:pPr>
              <w:rPr>
                <w:rFonts w:ascii="Arial" w:hAnsi="Arial" w:cs="Arial"/>
                <w:sz w:val="18"/>
                <w:szCs w:val="18"/>
              </w:rPr>
            </w:pPr>
            <w:r w:rsidRPr="00A46371">
              <w:rPr>
                <w:rFonts w:ascii="Arial" w:hAnsi="Arial" w:cs="Arial"/>
                <w:sz w:val="18"/>
                <w:szCs w:val="18"/>
              </w:rPr>
              <w:t xml:space="preserve">All staff should attend refresher training within 2 </w:t>
            </w:r>
            <w:proofErr w:type="gramStart"/>
            <w:r w:rsidRPr="00A46371">
              <w:rPr>
                <w:rFonts w:ascii="Arial" w:hAnsi="Arial" w:cs="Arial"/>
                <w:sz w:val="18"/>
                <w:szCs w:val="18"/>
              </w:rPr>
              <w:t>years  but</w:t>
            </w:r>
            <w:proofErr w:type="gramEnd"/>
            <w:r w:rsidRPr="00A46371">
              <w:rPr>
                <w:rFonts w:ascii="Arial" w:hAnsi="Arial" w:cs="Arial"/>
                <w:sz w:val="18"/>
                <w:szCs w:val="18"/>
              </w:rPr>
              <w:t xml:space="preserve"> should not exceed 3 years between training (from KLS guidance) </w:t>
            </w:r>
          </w:p>
          <w:p w14:paraId="3A1462C1" w14:textId="77777777" w:rsidR="007937F1" w:rsidRPr="00A46371" w:rsidRDefault="007937F1" w:rsidP="00543AB1">
            <w:pPr>
              <w:rPr>
                <w:rFonts w:ascii="Arial" w:hAnsi="Arial" w:cs="Arial"/>
                <w:sz w:val="18"/>
                <w:szCs w:val="18"/>
              </w:rPr>
            </w:pPr>
          </w:p>
          <w:p w14:paraId="3B1D523E" w14:textId="77777777" w:rsidR="007937F1" w:rsidRPr="00A46371" w:rsidRDefault="007937F1" w:rsidP="00543AB1">
            <w:pPr>
              <w:rPr>
                <w:rFonts w:ascii="Arial" w:hAnsi="Arial" w:cs="Arial"/>
                <w:sz w:val="18"/>
                <w:szCs w:val="18"/>
              </w:rPr>
            </w:pPr>
          </w:p>
        </w:tc>
        <w:tc>
          <w:tcPr>
            <w:tcW w:w="1037" w:type="dxa"/>
          </w:tcPr>
          <w:p w14:paraId="6EE8DCFA" w14:textId="77777777" w:rsidR="007937F1" w:rsidRPr="00A46371" w:rsidRDefault="007937F1" w:rsidP="00543AB1">
            <w:pPr>
              <w:rPr>
                <w:rFonts w:ascii="Arial" w:hAnsi="Arial" w:cs="Arial"/>
                <w:sz w:val="18"/>
                <w:szCs w:val="18"/>
              </w:rPr>
            </w:pPr>
            <w:r w:rsidRPr="00A46371">
              <w:rPr>
                <w:rFonts w:ascii="Arial" w:hAnsi="Arial" w:cs="Arial"/>
                <w:sz w:val="18"/>
                <w:szCs w:val="18"/>
              </w:rPr>
              <w:t>At least 8 hours of the generic training, plus training specific to the role.</w:t>
            </w:r>
          </w:p>
          <w:p w14:paraId="76725575" w14:textId="77777777" w:rsidR="007937F1" w:rsidRPr="00A46371" w:rsidRDefault="007937F1" w:rsidP="00543AB1">
            <w:pPr>
              <w:rPr>
                <w:rFonts w:ascii="Arial" w:hAnsi="Arial" w:cs="Arial"/>
                <w:sz w:val="18"/>
                <w:szCs w:val="18"/>
              </w:rPr>
            </w:pPr>
          </w:p>
        </w:tc>
        <w:tc>
          <w:tcPr>
            <w:tcW w:w="2687" w:type="dxa"/>
          </w:tcPr>
          <w:p w14:paraId="1B456669"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understand that voice and control of people is key to decision making – child/person-centred practice</w:t>
            </w:r>
          </w:p>
          <w:p w14:paraId="50769C31" w14:textId="77777777" w:rsidR="007937F1" w:rsidRPr="00A46371" w:rsidRDefault="007937F1" w:rsidP="00543AB1">
            <w:pPr>
              <w:rPr>
                <w:rFonts w:ascii="Arial" w:hAnsi="Arial" w:cs="Arial"/>
                <w:i/>
                <w:iCs/>
                <w:sz w:val="18"/>
                <w:szCs w:val="18"/>
              </w:rPr>
            </w:pPr>
          </w:p>
          <w:p w14:paraId="7152D9AA"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understand everyone’s roles and responsibilities in the safeguarding process</w:t>
            </w:r>
          </w:p>
          <w:p w14:paraId="1275551B" w14:textId="77777777" w:rsidR="007937F1" w:rsidRPr="00A46371" w:rsidRDefault="007937F1" w:rsidP="00543AB1">
            <w:pPr>
              <w:rPr>
                <w:rFonts w:ascii="Arial" w:hAnsi="Arial" w:cs="Arial"/>
                <w:i/>
                <w:iCs/>
                <w:sz w:val="18"/>
                <w:szCs w:val="18"/>
              </w:rPr>
            </w:pPr>
          </w:p>
          <w:p w14:paraId="3A4EBA83"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show the ability to make clear and proportionate decisions</w:t>
            </w:r>
          </w:p>
        </w:tc>
      </w:tr>
      <w:tr w:rsidR="00A46371" w:rsidRPr="00A46371" w14:paraId="7BD2A172" w14:textId="77777777" w:rsidTr="00543AB1">
        <w:tc>
          <w:tcPr>
            <w:tcW w:w="1337" w:type="dxa"/>
            <w:shd w:val="clear" w:color="auto" w:fill="C5E0B3" w:themeFill="accent6" w:themeFillTint="66"/>
          </w:tcPr>
          <w:p w14:paraId="71A210EB" w14:textId="77777777" w:rsidR="007937F1" w:rsidRPr="00A46371" w:rsidRDefault="007937F1" w:rsidP="00543AB1">
            <w:pPr>
              <w:jc w:val="center"/>
              <w:rPr>
                <w:rFonts w:ascii="Arial" w:hAnsi="Arial" w:cs="Arial"/>
                <w:b/>
                <w:bCs/>
                <w:i/>
                <w:iCs/>
                <w:sz w:val="18"/>
                <w:szCs w:val="18"/>
              </w:rPr>
            </w:pPr>
            <w:r w:rsidRPr="00A46371">
              <w:rPr>
                <w:rFonts w:ascii="Arial" w:hAnsi="Arial" w:cs="Arial"/>
                <w:b/>
                <w:bCs/>
                <w:i/>
                <w:iCs/>
                <w:sz w:val="18"/>
                <w:szCs w:val="18"/>
              </w:rPr>
              <w:t>Group D</w:t>
            </w:r>
          </w:p>
          <w:p w14:paraId="71700C11" w14:textId="77777777" w:rsidR="007937F1" w:rsidRPr="00A46371" w:rsidRDefault="007937F1" w:rsidP="00543AB1">
            <w:pPr>
              <w:jc w:val="center"/>
              <w:rPr>
                <w:rFonts w:ascii="Arial" w:hAnsi="Arial" w:cs="Arial"/>
                <w:i/>
                <w:iCs/>
                <w:sz w:val="18"/>
                <w:szCs w:val="18"/>
              </w:rPr>
            </w:pPr>
          </w:p>
          <w:p w14:paraId="728BDC63" w14:textId="77777777" w:rsidR="007937F1" w:rsidRPr="00A46371" w:rsidRDefault="007937F1" w:rsidP="00543AB1">
            <w:pPr>
              <w:jc w:val="center"/>
              <w:rPr>
                <w:rFonts w:ascii="Arial" w:hAnsi="Arial" w:cs="Arial"/>
                <w:i/>
                <w:iCs/>
                <w:sz w:val="18"/>
                <w:szCs w:val="18"/>
              </w:rPr>
            </w:pPr>
            <w:r w:rsidRPr="00A46371">
              <w:rPr>
                <w:rFonts w:ascii="Arial" w:hAnsi="Arial" w:cs="Arial"/>
                <w:i/>
                <w:iCs/>
                <w:sz w:val="18"/>
                <w:szCs w:val="18"/>
              </w:rPr>
              <w:t>Specialist</w:t>
            </w:r>
          </w:p>
        </w:tc>
        <w:tc>
          <w:tcPr>
            <w:tcW w:w="1777" w:type="dxa"/>
          </w:tcPr>
          <w:p w14:paraId="7A92B7AD" w14:textId="77777777" w:rsidR="007937F1" w:rsidRPr="00A46371" w:rsidRDefault="007937F1" w:rsidP="00543AB1">
            <w:pPr>
              <w:rPr>
                <w:rFonts w:ascii="Arial" w:hAnsi="Arial" w:cs="Arial"/>
                <w:sz w:val="18"/>
                <w:szCs w:val="18"/>
              </w:rPr>
            </w:pPr>
            <w:r w:rsidRPr="00A46371">
              <w:rPr>
                <w:rFonts w:ascii="Arial" w:hAnsi="Arial" w:cs="Arial"/>
                <w:sz w:val="18"/>
                <w:szCs w:val="18"/>
              </w:rPr>
              <w:t>Education Safeguarding Lead</w:t>
            </w:r>
          </w:p>
          <w:p w14:paraId="699D4F79" w14:textId="77777777" w:rsidR="007937F1" w:rsidRPr="00A46371" w:rsidRDefault="007937F1" w:rsidP="00543AB1">
            <w:pPr>
              <w:rPr>
                <w:rFonts w:ascii="Arial" w:hAnsi="Arial" w:cs="Arial"/>
                <w:sz w:val="18"/>
                <w:szCs w:val="18"/>
              </w:rPr>
            </w:pPr>
          </w:p>
          <w:p w14:paraId="52FEB6E3" w14:textId="77777777" w:rsidR="007937F1" w:rsidRPr="00A46371" w:rsidRDefault="007937F1" w:rsidP="00543AB1">
            <w:pPr>
              <w:rPr>
                <w:rFonts w:ascii="Arial" w:hAnsi="Arial" w:cs="Arial"/>
                <w:sz w:val="18"/>
                <w:szCs w:val="18"/>
              </w:rPr>
            </w:pPr>
            <w:r w:rsidRPr="00A46371">
              <w:rPr>
                <w:rFonts w:ascii="Arial" w:hAnsi="Arial" w:cs="Arial"/>
                <w:sz w:val="18"/>
                <w:szCs w:val="18"/>
              </w:rPr>
              <w:t>Roles that have specific child and/or adult safeguarding responsibilities, such as safeguarding leads and named professionals.</w:t>
            </w:r>
          </w:p>
          <w:p w14:paraId="10BB0BD1" w14:textId="77777777" w:rsidR="007937F1" w:rsidRPr="00A46371" w:rsidRDefault="007937F1" w:rsidP="00543AB1">
            <w:pPr>
              <w:rPr>
                <w:rFonts w:ascii="Arial" w:hAnsi="Arial" w:cs="Arial"/>
                <w:sz w:val="18"/>
                <w:szCs w:val="18"/>
              </w:rPr>
            </w:pPr>
          </w:p>
        </w:tc>
        <w:tc>
          <w:tcPr>
            <w:tcW w:w="1398" w:type="dxa"/>
          </w:tcPr>
          <w:p w14:paraId="72C1133C" w14:textId="77777777" w:rsidR="007937F1" w:rsidRPr="00A46371" w:rsidRDefault="007937F1" w:rsidP="00543AB1">
            <w:pPr>
              <w:rPr>
                <w:rFonts w:ascii="Arial" w:hAnsi="Arial" w:cs="Arial"/>
                <w:sz w:val="18"/>
                <w:szCs w:val="18"/>
              </w:rPr>
            </w:pPr>
            <w:r w:rsidRPr="00A46371">
              <w:rPr>
                <w:rFonts w:ascii="Arial" w:hAnsi="Arial" w:cs="Arial"/>
                <w:sz w:val="18"/>
                <w:szCs w:val="18"/>
              </w:rPr>
              <w:t>Minimum of eight hours during the probation period (first six months).</w:t>
            </w:r>
          </w:p>
          <w:p w14:paraId="740BDB7B" w14:textId="77777777" w:rsidR="007937F1" w:rsidRPr="00A46371" w:rsidRDefault="007937F1" w:rsidP="00543AB1">
            <w:pPr>
              <w:rPr>
                <w:rFonts w:ascii="Arial" w:hAnsi="Arial" w:cs="Arial"/>
                <w:sz w:val="18"/>
                <w:szCs w:val="18"/>
              </w:rPr>
            </w:pPr>
            <w:r w:rsidRPr="00A46371">
              <w:rPr>
                <w:rFonts w:ascii="Arial" w:hAnsi="Arial" w:cs="Arial"/>
                <w:sz w:val="18"/>
                <w:szCs w:val="18"/>
              </w:rPr>
              <w:t>Any learning specific to the role.</w:t>
            </w:r>
          </w:p>
          <w:p w14:paraId="05EFF31A" w14:textId="77777777" w:rsidR="007937F1" w:rsidRPr="00A46371" w:rsidRDefault="007937F1" w:rsidP="00543AB1">
            <w:pPr>
              <w:rPr>
                <w:rFonts w:ascii="Arial" w:hAnsi="Arial" w:cs="Arial"/>
                <w:sz w:val="18"/>
                <w:szCs w:val="18"/>
              </w:rPr>
            </w:pPr>
          </w:p>
        </w:tc>
        <w:tc>
          <w:tcPr>
            <w:tcW w:w="1897" w:type="dxa"/>
          </w:tcPr>
          <w:p w14:paraId="614DD1D5" w14:textId="77777777" w:rsidR="007937F1" w:rsidRPr="00A46371" w:rsidRDefault="007937F1" w:rsidP="00543AB1">
            <w:pPr>
              <w:rPr>
                <w:rFonts w:ascii="Arial" w:hAnsi="Arial" w:cs="Arial"/>
                <w:sz w:val="18"/>
                <w:szCs w:val="18"/>
              </w:rPr>
            </w:pPr>
            <w:r w:rsidRPr="00A46371">
              <w:rPr>
                <w:rFonts w:ascii="Arial" w:hAnsi="Arial" w:cs="Arial"/>
                <w:sz w:val="18"/>
                <w:szCs w:val="18"/>
              </w:rPr>
              <w:t>Minimum 24 hours over 3 years.</w:t>
            </w:r>
          </w:p>
          <w:p w14:paraId="0177CAB9" w14:textId="77777777" w:rsidR="007937F1" w:rsidRPr="00A46371" w:rsidRDefault="007937F1" w:rsidP="00543AB1">
            <w:pPr>
              <w:rPr>
                <w:rFonts w:ascii="Arial" w:hAnsi="Arial" w:cs="Arial"/>
                <w:sz w:val="18"/>
                <w:szCs w:val="18"/>
              </w:rPr>
            </w:pPr>
          </w:p>
        </w:tc>
        <w:tc>
          <w:tcPr>
            <w:tcW w:w="1037" w:type="dxa"/>
          </w:tcPr>
          <w:p w14:paraId="6BA8D5B9" w14:textId="77777777" w:rsidR="007937F1" w:rsidRPr="00A46371" w:rsidRDefault="007937F1" w:rsidP="00543AB1">
            <w:pPr>
              <w:rPr>
                <w:rFonts w:ascii="Arial" w:hAnsi="Arial" w:cs="Arial"/>
                <w:sz w:val="18"/>
                <w:szCs w:val="18"/>
              </w:rPr>
            </w:pPr>
            <w:r w:rsidRPr="00A46371">
              <w:rPr>
                <w:rFonts w:ascii="Arial" w:hAnsi="Arial" w:cs="Arial"/>
                <w:sz w:val="18"/>
                <w:szCs w:val="18"/>
              </w:rPr>
              <w:t>Learning specific to the role, over 2 - 3 years.</w:t>
            </w:r>
          </w:p>
          <w:p w14:paraId="471C1517" w14:textId="77777777" w:rsidR="007937F1" w:rsidRPr="00A46371" w:rsidRDefault="007937F1" w:rsidP="00543AB1">
            <w:pPr>
              <w:rPr>
                <w:rFonts w:ascii="Arial" w:hAnsi="Arial" w:cs="Arial"/>
                <w:sz w:val="18"/>
                <w:szCs w:val="18"/>
              </w:rPr>
            </w:pPr>
          </w:p>
        </w:tc>
        <w:tc>
          <w:tcPr>
            <w:tcW w:w="2687" w:type="dxa"/>
          </w:tcPr>
          <w:p w14:paraId="1B61F48A"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will lead the organisation’s safeguarding agenda</w:t>
            </w:r>
          </w:p>
          <w:p w14:paraId="17EF1C2A"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will make sure that people’s voices are heard at each stage of the process</w:t>
            </w:r>
          </w:p>
          <w:p w14:paraId="4B183C6B" w14:textId="77777777" w:rsidR="007937F1" w:rsidRPr="00A46371" w:rsidRDefault="007937F1" w:rsidP="008D4758">
            <w:pPr>
              <w:pStyle w:val="ListParagraph"/>
              <w:numPr>
                <w:ilvl w:val="0"/>
                <w:numId w:val="33"/>
              </w:numPr>
              <w:rPr>
                <w:rFonts w:ascii="Arial" w:hAnsi="Arial" w:cs="Arial"/>
                <w:sz w:val="18"/>
                <w:szCs w:val="18"/>
              </w:rPr>
            </w:pPr>
            <w:r w:rsidRPr="00A46371">
              <w:rPr>
                <w:rFonts w:ascii="Arial" w:hAnsi="Arial" w:cs="Arial"/>
                <w:i/>
                <w:iCs/>
                <w:sz w:val="18"/>
                <w:szCs w:val="18"/>
              </w:rPr>
              <w:t>I will use my knowledge and expertise to enhance safeguarding practice</w:t>
            </w:r>
          </w:p>
        </w:tc>
      </w:tr>
      <w:tr w:rsidR="00A46371" w:rsidRPr="00A46371" w14:paraId="5E5D7D30" w14:textId="77777777" w:rsidTr="00543AB1">
        <w:tc>
          <w:tcPr>
            <w:tcW w:w="1337" w:type="dxa"/>
            <w:shd w:val="clear" w:color="auto" w:fill="D9D9D9" w:themeFill="background1" w:themeFillShade="D9"/>
          </w:tcPr>
          <w:p w14:paraId="5A8884AE" w14:textId="77777777" w:rsidR="007937F1" w:rsidRPr="00A46371" w:rsidRDefault="007937F1" w:rsidP="00543AB1">
            <w:pPr>
              <w:jc w:val="center"/>
              <w:rPr>
                <w:rFonts w:ascii="Arial" w:hAnsi="Arial" w:cs="Arial"/>
                <w:b/>
                <w:bCs/>
                <w:i/>
                <w:iCs/>
                <w:sz w:val="18"/>
                <w:szCs w:val="18"/>
              </w:rPr>
            </w:pPr>
            <w:r w:rsidRPr="00A46371">
              <w:rPr>
                <w:rFonts w:ascii="Arial" w:hAnsi="Arial" w:cs="Arial"/>
                <w:b/>
                <w:bCs/>
                <w:i/>
                <w:iCs/>
                <w:sz w:val="18"/>
                <w:szCs w:val="18"/>
              </w:rPr>
              <w:t>Group E</w:t>
            </w:r>
          </w:p>
          <w:p w14:paraId="4256E133" w14:textId="77777777" w:rsidR="007937F1" w:rsidRPr="00A46371" w:rsidRDefault="007937F1" w:rsidP="00543AB1">
            <w:pPr>
              <w:jc w:val="center"/>
              <w:rPr>
                <w:rFonts w:ascii="Arial" w:hAnsi="Arial" w:cs="Arial"/>
                <w:i/>
                <w:iCs/>
                <w:sz w:val="18"/>
                <w:szCs w:val="18"/>
              </w:rPr>
            </w:pPr>
          </w:p>
          <w:p w14:paraId="1A0A4123" w14:textId="77777777" w:rsidR="007937F1" w:rsidRPr="00A46371" w:rsidRDefault="007937F1" w:rsidP="00543AB1">
            <w:pPr>
              <w:jc w:val="center"/>
              <w:rPr>
                <w:rFonts w:ascii="Arial" w:hAnsi="Arial" w:cs="Arial"/>
                <w:i/>
                <w:iCs/>
                <w:sz w:val="18"/>
                <w:szCs w:val="18"/>
              </w:rPr>
            </w:pPr>
          </w:p>
        </w:tc>
        <w:tc>
          <w:tcPr>
            <w:tcW w:w="1777" w:type="dxa"/>
            <w:shd w:val="clear" w:color="auto" w:fill="FFFFFF" w:themeFill="background1"/>
          </w:tcPr>
          <w:p w14:paraId="1671ACDD" w14:textId="77777777" w:rsidR="007937F1" w:rsidRPr="00A46371" w:rsidRDefault="007937F1" w:rsidP="00543AB1">
            <w:pPr>
              <w:rPr>
                <w:rFonts w:ascii="Arial" w:hAnsi="Arial" w:cs="Arial"/>
                <w:i/>
                <w:iCs/>
                <w:sz w:val="18"/>
                <w:szCs w:val="18"/>
              </w:rPr>
            </w:pPr>
            <w:r w:rsidRPr="00A46371">
              <w:rPr>
                <w:rFonts w:ascii="Arial" w:hAnsi="Arial" w:cs="Arial"/>
                <w:i/>
                <w:iCs/>
                <w:sz w:val="18"/>
                <w:szCs w:val="18"/>
              </w:rPr>
              <w:t>Strategic leaders</w:t>
            </w:r>
          </w:p>
          <w:p w14:paraId="22016943" w14:textId="77777777" w:rsidR="007937F1" w:rsidRPr="00A46371" w:rsidRDefault="007937F1" w:rsidP="00543AB1">
            <w:pPr>
              <w:rPr>
                <w:rFonts w:ascii="Arial" w:hAnsi="Arial" w:cs="Arial"/>
                <w:i/>
                <w:iCs/>
                <w:sz w:val="18"/>
                <w:szCs w:val="18"/>
              </w:rPr>
            </w:pPr>
            <w:r w:rsidRPr="00A46371">
              <w:rPr>
                <w:rFonts w:ascii="Arial" w:hAnsi="Arial" w:cs="Arial"/>
                <w:i/>
                <w:iCs/>
                <w:sz w:val="18"/>
                <w:szCs w:val="18"/>
              </w:rPr>
              <w:t xml:space="preserve">Decision makers </w:t>
            </w:r>
          </w:p>
          <w:p w14:paraId="2B2FF40D" w14:textId="77777777" w:rsidR="007937F1" w:rsidRPr="00A46371" w:rsidRDefault="007937F1" w:rsidP="00543AB1">
            <w:pPr>
              <w:rPr>
                <w:rFonts w:ascii="Arial" w:hAnsi="Arial" w:cs="Arial"/>
                <w:i/>
                <w:iCs/>
                <w:sz w:val="18"/>
                <w:szCs w:val="18"/>
                <w:lang w:val="en-US"/>
              </w:rPr>
            </w:pPr>
          </w:p>
          <w:p w14:paraId="69B25FDA" w14:textId="77777777" w:rsidR="007937F1" w:rsidRPr="00A46371" w:rsidRDefault="007937F1" w:rsidP="00543AB1">
            <w:pPr>
              <w:rPr>
                <w:rFonts w:ascii="Arial" w:hAnsi="Arial" w:cs="Arial"/>
                <w:i/>
                <w:iCs/>
                <w:sz w:val="18"/>
                <w:szCs w:val="18"/>
              </w:rPr>
            </w:pPr>
            <w:r w:rsidRPr="00A46371">
              <w:rPr>
                <w:rFonts w:ascii="Arial" w:hAnsi="Arial" w:cs="Arial"/>
                <w:i/>
                <w:iCs/>
                <w:sz w:val="18"/>
                <w:szCs w:val="18"/>
                <w:lang w:val="en-US"/>
              </w:rPr>
              <w:t>This mainly consists of social services personnel in strategic leadership roles, along with their key statutory partners</w:t>
            </w:r>
          </w:p>
        </w:tc>
        <w:tc>
          <w:tcPr>
            <w:tcW w:w="1398" w:type="dxa"/>
            <w:shd w:val="clear" w:color="auto" w:fill="FFFFFF" w:themeFill="background1"/>
          </w:tcPr>
          <w:p w14:paraId="7B1412D2" w14:textId="77777777" w:rsidR="007937F1" w:rsidRPr="00A46371" w:rsidRDefault="007937F1" w:rsidP="00543AB1">
            <w:pPr>
              <w:rPr>
                <w:rFonts w:ascii="Arial" w:hAnsi="Arial" w:cs="Arial"/>
                <w:i/>
                <w:iCs/>
                <w:sz w:val="18"/>
                <w:szCs w:val="18"/>
              </w:rPr>
            </w:pPr>
            <w:r w:rsidRPr="00A46371">
              <w:rPr>
                <w:rFonts w:ascii="Arial" w:hAnsi="Arial" w:cs="Arial"/>
                <w:i/>
                <w:iCs/>
                <w:sz w:val="18"/>
                <w:szCs w:val="18"/>
              </w:rPr>
              <w:t>Minimum of six months.</w:t>
            </w:r>
          </w:p>
          <w:p w14:paraId="4C230051" w14:textId="77777777" w:rsidR="007937F1" w:rsidRPr="00A46371" w:rsidRDefault="007937F1" w:rsidP="00543AB1">
            <w:pPr>
              <w:rPr>
                <w:rFonts w:ascii="Arial" w:hAnsi="Arial" w:cs="Arial"/>
                <w:i/>
                <w:iCs/>
                <w:sz w:val="18"/>
                <w:szCs w:val="18"/>
              </w:rPr>
            </w:pPr>
          </w:p>
        </w:tc>
        <w:tc>
          <w:tcPr>
            <w:tcW w:w="1897" w:type="dxa"/>
            <w:shd w:val="clear" w:color="auto" w:fill="FFFFFF" w:themeFill="background1"/>
          </w:tcPr>
          <w:p w14:paraId="75D01158" w14:textId="77777777" w:rsidR="007937F1" w:rsidRPr="00A46371" w:rsidRDefault="007937F1" w:rsidP="00543AB1">
            <w:pPr>
              <w:rPr>
                <w:rFonts w:ascii="Arial" w:hAnsi="Arial" w:cs="Arial"/>
                <w:i/>
                <w:iCs/>
                <w:sz w:val="18"/>
                <w:szCs w:val="18"/>
              </w:rPr>
            </w:pPr>
            <w:r w:rsidRPr="00A46371">
              <w:rPr>
                <w:rFonts w:ascii="Arial" w:hAnsi="Arial" w:cs="Arial"/>
                <w:i/>
                <w:iCs/>
                <w:sz w:val="18"/>
                <w:szCs w:val="18"/>
              </w:rPr>
              <w:t>Maintain a formal CPD log to record learning and development over 3 years.</w:t>
            </w:r>
          </w:p>
          <w:p w14:paraId="4A3648B7" w14:textId="77777777" w:rsidR="007937F1" w:rsidRPr="00A46371" w:rsidRDefault="007937F1" w:rsidP="00543AB1">
            <w:pPr>
              <w:rPr>
                <w:rFonts w:ascii="Arial" w:hAnsi="Arial" w:cs="Arial"/>
                <w:i/>
                <w:iCs/>
                <w:sz w:val="18"/>
                <w:szCs w:val="18"/>
              </w:rPr>
            </w:pPr>
          </w:p>
        </w:tc>
        <w:tc>
          <w:tcPr>
            <w:tcW w:w="1037" w:type="dxa"/>
            <w:shd w:val="clear" w:color="auto" w:fill="FFFFFF" w:themeFill="background1"/>
          </w:tcPr>
          <w:p w14:paraId="1F90761D" w14:textId="77777777" w:rsidR="007937F1" w:rsidRPr="00A46371" w:rsidRDefault="007937F1" w:rsidP="00543AB1">
            <w:pPr>
              <w:rPr>
                <w:rFonts w:ascii="Arial" w:hAnsi="Arial" w:cs="Arial"/>
                <w:i/>
                <w:iCs/>
                <w:sz w:val="18"/>
                <w:szCs w:val="18"/>
              </w:rPr>
            </w:pPr>
            <w:r w:rsidRPr="00A46371">
              <w:rPr>
                <w:rFonts w:ascii="Arial" w:hAnsi="Arial" w:cs="Arial"/>
                <w:i/>
                <w:iCs/>
                <w:sz w:val="18"/>
                <w:szCs w:val="18"/>
              </w:rPr>
              <w:t>Minimum 24 hours over 3 years.</w:t>
            </w:r>
          </w:p>
          <w:p w14:paraId="04100404" w14:textId="77777777" w:rsidR="007937F1" w:rsidRPr="00A46371" w:rsidRDefault="007937F1" w:rsidP="00543AB1">
            <w:pPr>
              <w:rPr>
                <w:rFonts w:ascii="Arial" w:hAnsi="Arial" w:cs="Arial"/>
                <w:i/>
                <w:iCs/>
                <w:sz w:val="18"/>
                <w:szCs w:val="18"/>
              </w:rPr>
            </w:pPr>
          </w:p>
        </w:tc>
        <w:tc>
          <w:tcPr>
            <w:tcW w:w="2687" w:type="dxa"/>
            <w:shd w:val="clear" w:color="auto" w:fill="FFFFFF" w:themeFill="background1"/>
          </w:tcPr>
          <w:p w14:paraId="7576B9E2"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have strategic oversight on all safeguarding matters within the organisation</w:t>
            </w:r>
          </w:p>
          <w:p w14:paraId="66C6084A"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will aim to ensure that we have sufficient resources to meet the organisation’s safeguarding duties</w:t>
            </w:r>
          </w:p>
          <w:p w14:paraId="5638DC05" w14:textId="77777777" w:rsidR="007937F1" w:rsidRPr="00A46371" w:rsidRDefault="007937F1" w:rsidP="008D4758">
            <w:pPr>
              <w:pStyle w:val="ListParagraph"/>
              <w:numPr>
                <w:ilvl w:val="0"/>
                <w:numId w:val="33"/>
              </w:numPr>
              <w:rPr>
                <w:rFonts w:ascii="Arial" w:hAnsi="Arial" w:cs="Arial"/>
                <w:sz w:val="18"/>
                <w:szCs w:val="18"/>
              </w:rPr>
            </w:pPr>
            <w:r w:rsidRPr="00A46371">
              <w:rPr>
                <w:rFonts w:ascii="Arial" w:hAnsi="Arial" w:cs="Arial"/>
                <w:i/>
                <w:iCs/>
                <w:sz w:val="18"/>
                <w:szCs w:val="18"/>
              </w:rPr>
              <w:t>I will use my knowledge and influence to improve safeguarding practice regionally and nationally</w:t>
            </w:r>
          </w:p>
        </w:tc>
      </w:tr>
      <w:tr w:rsidR="00A46371" w:rsidRPr="00A46371" w14:paraId="10369CEB" w14:textId="77777777" w:rsidTr="00543AB1">
        <w:tc>
          <w:tcPr>
            <w:tcW w:w="1337" w:type="dxa"/>
            <w:shd w:val="clear" w:color="auto" w:fill="ADD2E7"/>
          </w:tcPr>
          <w:p w14:paraId="43987E51" w14:textId="77777777" w:rsidR="007937F1" w:rsidRPr="00A46371" w:rsidRDefault="007937F1" w:rsidP="00543AB1">
            <w:pPr>
              <w:jc w:val="center"/>
              <w:rPr>
                <w:rFonts w:ascii="Arial" w:hAnsi="Arial" w:cs="Arial"/>
                <w:b/>
                <w:bCs/>
                <w:sz w:val="18"/>
                <w:szCs w:val="18"/>
              </w:rPr>
            </w:pPr>
            <w:r w:rsidRPr="00A46371">
              <w:rPr>
                <w:rFonts w:ascii="Arial" w:hAnsi="Arial" w:cs="Arial"/>
                <w:b/>
                <w:bCs/>
                <w:sz w:val="18"/>
                <w:szCs w:val="18"/>
              </w:rPr>
              <w:t>Group F</w:t>
            </w:r>
          </w:p>
        </w:tc>
        <w:tc>
          <w:tcPr>
            <w:tcW w:w="1777" w:type="dxa"/>
          </w:tcPr>
          <w:p w14:paraId="4C32C822" w14:textId="77777777" w:rsidR="007937F1" w:rsidRPr="00A46371" w:rsidRDefault="007937F1" w:rsidP="00543AB1">
            <w:pPr>
              <w:rPr>
                <w:rFonts w:ascii="Arial" w:hAnsi="Arial" w:cs="Arial"/>
                <w:sz w:val="18"/>
                <w:szCs w:val="18"/>
              </w:rPr>
            </w:pPr>
            <w:r w:rsidRPr="00A46371">
              <w:rPr>
                <w:rFonts w:ascii="Arial" w:hAnsi="Arial" w:cs="Arial"/>
                <w:sz w:val="18"/>
                <w:szCs w:val="18"/>
              </w:rPr>
              <w:t>Public service leaders:</w:t>
            </w:r>
          </w:p>
          <w:p w14:paraId="5334B0F8" w14:textId="77777777" w:rsidR="007937F1" w:rsidRPr="00A46371" w:rsidRDefault="007937F1" w:rsidP="00543AB1">
            <w:pPr>
              <w:rPr>
                <w:rFonts w:ascii="Arial" w:hAnsi="Arial" w:cs="Arial"/>
                <w:sz w:val="18"/>
                <w:szCs w:val="18"/>
              </w:rPr>
            </w:pPr>
            <w:r w:rsidRPr="00A46371">
              <w:rPr>
                <w:rFonts w:ascii="Arial" w:hAnsi="Arial" w:cs="Arial"/>
                <w:sz w:val="18"/>
                <w:szCs w:val="18"/>
              </w:rPr>
              <w:t>Directors of Education</w:t>
            </w:r>
          </w:p>
          <w:p w14:paraId="2775F429" w14:textId="77777777" w:rsidR="007937F1" w:rsidRPr="00A46371" w:rsidRDefault="007937F1" w:rsidP="00543AB1">
            <w:pPr>
              <w:rPr>
                <w:rFonts w:ascii="Arial" w:hAnsi="Arial" w:cs="Arial"/>
                <w:sz w:val="18"/>
                <w:szCs w:val="18"/>
              </w:rPr>
            </w:pPr>
          </w:p>
          <w:p w14:paraId="7324891B" w14:textId="77777777" w:rsidR="007937F1" w:rsidRPr="00A46371" w:rsidRDefault="007937F1" w:rsidP="00543AB1">
            <w:pPr>
              <w:rPr>
                <w:rFonts w:ascii="Arial" w:hAnsi="Arial" w:cs="Arial"/>
                <w:b/>
                <w:bCs/>
                <w:sz w:val="18"/>
                <w:szCs w:val="18"/>
              </w:rPr>
            </w:pPr>
            <w:r w:rsidRPr="00A46371">
              <w:rPr>
                <w:rFonts w:ascii="Arial" w:hAnsi="Arial" w:cs="Arial"/>
                <w:b/>
                <w:bCs/>
                <w:sz w:val="18"/>
                <w:szCs w:val="18"/>
              </w:rPr>
              <w:t>School Governors</w:t>
            </w:r>
          </w:p>
          <w:p w14:paraId="5BACC432" w14:textId="77777777" w:rsidR="007937F1" w:rsidRPr="00A46371" w:rsidRDefault="007937F1" w:rsidP="00543AB1">
            <w:pPr>
              <w:rPr>
                <w:rFonts w:ascii="Arial" w:hAnsi="Arial" w:cs="Arial"/>
                <w:sz w:val="18"/>
                <w:szCs w:val="18"/>
              </w:rPr>
            </w:pPr>
          </w:p>
          <w:p w14:paraId="0DEFA7E1" w14:textId="77777777" w:rsidR="007937F1" w:rsidRPr="00A46371" w:rsidRDefault="007937F1" w:rsidP="00543AB1">
            <w:pPr>
              <w:rPr>
                <w:rFonts w:ascii="Arial" w:hAnsi="Arial" w:cs="Arial"/>
                <w:sz w:val="18"/>
                <w:szCs w:val="18"/>
              </w:rPr>
            </w:pPr>
          </w:p>
          <w:p w14:paraId="3E0823ED" w14:textId="77777777" w:rsidR="007937F1" w:rsidRPr="00A46371" w:rsidRDefault="007937F1" w:rsidP="00543AB1">
            <w:pPr>
              <w:rPr>
                <w:rFonts w:ascii="Arial" w:hAnsi="Arial" w:cs="Arial"/>
                <w:sz w:val="18"/>
                <w:szCs w:val="18"/>
              </w:rPr>
            </w:pPr>
          </w:p>
        </w:tc>
        <w:tc>
          <w:tcPr>
            <w:tcW w:w="1398" w:type="dxa"/>
          </w:tcPr>
          <w:p w14:paraId="595715FC" w14:textId="77777777" w:rsidR="007937F1" w:rsidRPr="00A46371" w:rsidRDefault="007937F1" w:rsidP="00543AB1">
            <w:pPr>
              <w:rPr>
                <w:rFonts w:ascii="Arial" w:hAnsi="Arial" w:cs="Arial"/>
                <w:sz w:val="18"/>
                <w:szCs w:val="18"/>
              </w:rPr>
            </w:pPr>
            <w:r w:rsidRPr="00A46371">
              <w:rPr>
                <w:rFonts w:ascii="Arial" w:hAnsi="Arial" w:cs="Arial"/>
                <w:sz w:val="18"/>
                <w:szCs w:val="18"/>
              </w:rPr>
              <w:t xml:space="preserve">E-learning module before starting work, or as part of induction or probation (first six months) and relevant bespoke training, learning and development. </w:t>
            </w:r>
          </w:p>
          <w:p w14:paraId="7CF34B0C" w14:textId="77777777" w:rsidR="007937F1" w:rsidRPr="00A46371" w:rsidRDefault="007937F1" w:rsidP="00543AB1">
            <w:pPr>
              <w:rPr>
                <w:rFonts w:ascii="Arial" w:hAnsi="Arial" w:cs="Arial"/>
                <w:sz w:val="18"/>
                <w:szCs w:val="18"/>
              </w:rPr>
            </w:pPr>
          </w:p>
        </w:tc>
        <w:tc>
          <w:tcPr>
            <w:tcW w:w="1897" w:type="dxa"/>
          </w:tcPr>
          <w:p w14:paraId="1C92F7C8" w14:textId="77777777" w:rsidR="007937F1" w:rsidRPr="00A46371" w:rsidRDefault="007937F1" w:rsidP="00543AB1">
            <w:pPr>
              <w:rPr>
                <w:rFonts w:ascii="Arial" w:hAnsi="Arial" w:cs="Arial"/>
                <w:sz w:val="18"/>
                <w:szCs w:val="18"/>
              </w:rPr>
            </w:pPr>
            <w:r w:rsidRPr="00A46371">
              <w:rPr>
                <w:rFonts w:ascii="Arial" w:hAnsi="Arial" w:cs="Arial"/>
                <w:sz w:val="18"/>
                <w:szCs w:val="18"/>
              </w:rPr>
              <w:lastRenderedPageBreak/>
              <w:t xml:space="preserve">Group A </w:t>
            </w:r>
          </w:p>
          <w:p w14:paraId="4D388733" w14:textId="77777777" w:rsidR="007937F1" w:rsidRPr="00A46371" w:rsidRDefault="007937F1" w:rsidP="00543AB1">
            <w:pPr>
              <w:rPr>
                <w:rFonts w:ascii="Arial" w:hAnsi="Arial" w:cs="Arial"/>
                <w:sz w:val="18"/>
                <w:szCs w:val="18"/>
              </w:rPr>
            </w:pPr>
            <w:r w:rsidRPr="00A46371">
              <w:rPr>
                <w:rFonts w:ascii="Arial" w:hAnsi="Arial" w:cs="Arial"/>
                <w:sz w:val="18"/>
                <w:szCs w:val="18"/>
              </w:rPr>
              <w:t>e-learning</w:t>
            </w:r>
          </w:p>
          <w:p w14:paraId="0CA79DAD" w14:textId="77777777" w:rsidR="007937F1" w:rsidRPr="00A46371" w:rsidRDefault="007937F1" w:rsidP="00543AB1">
            <w:pPr>
              <w:rPr>
                <w:rFonts w:ascii="Arial" w:hAnsi="Arial" w:cs="Arial"/>
                <w:sz w:val="18"/>
                <w:szCs w:val="18"/>
              </w:rPr>
            </w:pPr>
          </w:p>
          <w:p w14:paraId="1558A9C7" w14:textId="77777777" w:rsidR="007937F1" w:rsidRPr="00A46371" w:rsidRDefault="007937F1" w:rsidP="00543AB1">
            <w:pPr>
              <w:rPr>
                <w:rFonts w:ascii="Arial" w:hAnsi="Arial" w:cs="Arial"/>
                <w:sz w:val="18"/>
                <w:szCs w:val="18"/>
              </w:rPr>
            </w:pPr>
            <w:r w:rsidRPr="00A46371">
              <w:rPr>
                <w:rFonts w:ascii="Arial" w:hAnsi="Arial" w:cs="Arial"/>
                <w:sz w:val="18"/>
                <w:szCs w:val="18"/>
              </w:rPr>
              <w:t xml:space="preserve">Bespoke refresher development </w:t>
            </w:r>
          </w:p>
          <w:p w14:paraId="0575E60D" w14:textId="77777777" w:rsidR="007937F1" w:rsidRPr="00A46371" w:rsidRDefault="007937F1" w:rsidP="00543AB1">
            <w:pPr>
              <w:rPr>
                <w:rFonts w:ascii="Arial" w:hAnsi="Arial" w:cs="Arial"/>
                <w:sz w:val="18"/>
                <w:szCs w:val="18"/>
              </w:rPr>
            </w:pPr>
          </w:p>
          <w:p w14:paraId="17074163" w14:textId="77777777" w:rsidR="007937F1" w:rsidRPr="00A46371" w:rsidRDefault="007937F1" w:rsidP="00543AB1">
            <w:pPr>
              <w:rPr>
                <w:rFonts w:ascii="Arial" w:hAnsi="Arial" w:cs="Arial"/>
                <w:sz w:val="18"/>
                <w:szCs w:val="18"/>
              </w:rPr>
            </w:pPr>
            <w:r w:rsidRPr="00A46371">
              <w:rPr>
                <w:rFonts w:ascii="Arial" w:hAnsi="Arial" w:cs="Arial"/>
                <w:sz w:val="18"/>
                <w:szCs w:val="18"/>
              </w:rPr>
              <w:t xml:space="preserve">All staff should attend refresher training within 2 years but should not exceed 3 years </w:t>
            </w:r>
            <w:r w:rsidRPr="00A46371">
              <w:rPr>
                <w:rFonts w:ascii="Arial" w:hAnsi="Arial" w:cs="Arial"/>
                <w:sz w:val="18"/>
                <w:szCs w:val="18"/>
              </w:rPr>
              <w:lastRenderedPageBreak/>
              <w:t xml:space="preserve">between training (from KLS guidance) </w:t>
            </w:r>
          </w:p>
          <w:p w14:paraId="0C644371" w14:textId="77777777" w:rsidR="007937F1" w:rsidRPr="00A46371" w:rsidRDefault="007937F1" w:rsidP="00543AB1">
            <w:pPr>
              <w:rPr>
                <w:rFonts w:ascii="Arial" w:hAnsi="Arial" w:cs="Arial"/>
                <w:sz w:val="18"/>
                <w:szCs w:val="18"/>
              </w:rPr>
            </w:pPr>
          </w:p>
          <w:p w14:paraId="7D7BFCAC" w14:textId="77777777" w:rsidR="007937F1" w:rsidRPr="00A46371" w:rsidRDefault="007937F1" w:rsidP="00543AB1">
            <w:pPr>
              <w:rPr>
                <w:rFonts w:ascii="Arial" w:hAnsi="Arial" w:cs="Arial"/>
                <w:sz w:val="18"/>
                <w:szCs w:val="18"/>
              </w:rPr>
            </w:pPr>
          </w:p>
        </w:tc>
        <w:tc>
          <w:tcPr>
            <w:tcW w:w="1037" w:type="dxa"/>
          </w:tcPr>
          <w:p w14:paraId="18993C49" w14:textId="77777777" w:rsidR="007937F1" w:rsidRPr="00A46371" w:rsidRDefault="007937F1" w:rsidP="00543AB1">
            <w:pPr>
              <w:rPr>
                <w:rFonts w:ascii="Arial" w:hAnsi="Arial" w:cs="Arial"/>
                <w:sz w:val="18"/>
                <w:szCs w:val="18"/>
              </w:rPr>
            </w:pPr>
            <w:r w:rsidRPr="00A46371">
              <w:rPr>
                <w:rFonts w:ascii="Arial" w:hAnsi="Arial" w:cs="Arial"/>
                <w:sz w:val="18"/>
                <w:szCs w:val="18"/>
              </w:rPr>
              <w:lastRenderedPageBreak/>
              <w:t>Minimum of 6 hours</w:t>
            </w:r>
          </w:p>
          <w:p w14:paraId="49AA8247" w14:textId="77777777" w:rsidR="007937F1" w:rsidRPr="00A46371" w:rsidRDefault="007937F1" w:rsidP="00543AB1">
            <w:pPr>
              <w:rPr>
                <w:rFonts w:ascii="Arial" w:hAnsi="Arial" w:cs="Arial"/>
                <w:sz w:val="18"/>
                <w:szCs w:val="18"/>
              </w:rPr>
            </w:pPr>
          </w:p>
        </w:tc>
        <w:tc>
          <w:tcPr>
            <w:tcW w:w="2687" w:type="dxa"/>
          </w:tcPr>
          <w:p w14:paraId="2D54BBC1"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provide leadership that embraces safeguarding in the public sector and promotes multi-agency working at all times</w:t>
            </w:r>
          </w:p>
          <w:p w14:paraId="26B3AC6A" w14:textId="77777777" w:rsidR="007937F1" w:rsidRPr="00A46371" w:rsidRDefault="007937F1" w:rsidP="008D4758">
            <w:pPr>
              <w:pStyle w:val="ListParagraph"/>
              <w:numPr>
                <w:ilvl w:val="0"/>
                <w:numId w:val="33"/>
              </w:numPr>
              <w:rPr>
                <w:rFonts w:ascii="Arial" w:hAnsi="Arial" w:cs="Arial"/>
                <w:i/>
                <w:iCs/>
                <w:sz w:val="18"/>
                <w:szCs w:val="18"/>
              </w:rPr>
            </w:pPr>
            <w:r w:rsidRPr="00A46371">
              <w:rPr>
                <w:rFonts w:ascii="Arial" w:hAnsi="Arial" w:cs="Arial"/>
                <w:i/>
                <w:iCs/>
                <w:sz w:val="18"/>
                <w:szCs w:val="18"/>
              </w:rPr>
              <w:t>I understand the core elements of safeguarding and why this is an important area</w:t>
            </w:r>
          </w:p>
          <w:p w14:paraId="55EA150E" w14:textId="479D9FFC" w:rsidR="007937F1" w:rsidRPr="00A46371" w:rsidRDefault="007937F1" w:rsidP="008D4758">
            <w:pPr>
              <w:pStyle w:val="ListParagraph"/>
              <w:numPr>
                <w:ilvl w:val="0"/>
                <w:numId w:val="33"/>
              </w:numPr>
              <w:rPr>
                <w:rFonts w:ascii="Arial" w:hAnsi="Arial" w:cs="Arial"/>
                <w:sz w:val="18"/>
                <w:szCs w:val="18"/>
              </w:rPr>
            </w:pPr>
            <w:r w:rsidRPr="00A46371">
              <w:rPr>
                <w:rFonts w:ascii="Arial" w:hAnsi="Arial" w:cs="Arial"/>
                <w:i/>
                <w:iCs/>
                <w:sz w:val="18"/>
                <w:szCs w:val="18"/>
              </w:rPr>
              <w:lastRenderedPageBreak/>
              <w:t>I will be guided and provided with assurance by Group E practitioners on areas of concern.</w:t>
            </w:r>
          </w:p>
        </w:tc>
      </w:tr>
    </w:tbl>
    <w:p w14:paraId="013D460B" w14:textId="77777777" w:rsidR="007937F1" w:rsidRDefault="007937F1" w:rsidP="007937F1">
      <w:pPr>
        <w:tabs>
          <w:tab w:val="left" w:pos="996"/>
        </w:tabs>
        <w:rPr>
          <w:rFonts w:ascii="Arial" w:hAnsi="Arial" w:cs="Arial"/>
          <w:sz w:val="24"/>
          <w:szCs w:val="24"/>
        </w:rPr>
      </w:pPr>
    </w:p>
    <w:p w14:paraId="62CCAE26" w14:textId="309031D9" w:rsidR="007937F1" w:rsidRDefault="007937F1" w:rsidP="007937F1">
      <w:pPr>
        <w:tabs>
          <w:tab w:val="left" w:pos="996"/>
        </w:tabs>
        <w:rPr>
          <w:rFonts w:ascii="Arial" w:hAnsi="Arial" w:cs="Arial"/>
          <w:sz w:val="24"/>
          <w:szCs w:val="24"/>
        </w:rPr>
      </w:pPr>
      <w:r>
        <w:rPr>
          <w:rFonts w:ascii="Arial" w:hAnsi="Arial" w:cs="Arial"/>
          <w:sz w:val="24"/>
          <w:szCs w:val="24"/>
        </w:rPr>
        <w:t>Further information available</w:t>
      </w:r>
      <w:r w:rsidR="00A53444">
        <w:rPr>
          <w:rFonts w:ascii="Arial" w:hAnsi="Arial" w:cs="Arial"/>
          <w:sz w:val="24"/>
          <w:szCs w:val="24"/>
        </w:rPr>
        <w:t xml:space="preserve"> from</w:t>
      </w:r>
      <w:r>
        <w:rPr>
          <w:rFonts w:ascii="Arial" w:hAnsi="Arial" w:cs="Arial"/>
          <w:sz w:val="24"/>
          <w:szCs w:val="24"/>
        </w:rPr>
        <w:t>:</w:t>
      </w:r>
    </w:p>
    <w:p w14:paraId="3B5E9737" w14:textId="357C9629" w:rsidR="007937F1" w:rsidRDefault="00000000" w:rsidP="007937F1">
      <w:pPr>
        <w:tabs>
          <w:tab w:val="left" w:pos="996"/>
        </w:tabs>
        <w:rPr>
          <w:rFonts w:ascii="Arial" w:hAnsi="Arial" w:cs="Arial"/>
          <w:sz w:val="24"/>
          <w:szCs w:val="24"/>
        </w:rPr>
      </w:pPr>
      <w:hyperlink r:id="rId82" w:history="1">
        <w:r w:rsidR="007937F1" w:rsidRPr="00973A4A">
          <w:rPr>
            <w:rStyle w:val="Hyperlink"/>
            <w:rFonts w:ascii="Arial" w:hAnsi="Arial" w:cs="Arial"/>
            <w:sz w:val="24"/>
            <w:szCs w:val="24"/>
          </w:rPr>
          <w:t>https://socialcare.wales/resources-guidance/safeguarding-list/national-safeguarding-training-learning-and-development-standards</w:t>
        </w:r>
      </w:hyperlink>
    </w:p>
    <w:p w14:paraId="2F5E3588" w14:textId="77777777" w:rsidR="007937F1" w:rsidRPr="007937F1" w:rsidRDefault="007937F1" w:rsidP="007937F1">
      <w:pPr>
        <w:tabs>
          <w:tab w:val="left" w:pos="996"/>
        </w:tabs>
        <w:rPr>
          <w:rFonts w:ascii="Arial" w:hAnsi="Arial" w:cs="Arial"/>
          <w:sz w:val="24"/>
          <w:szCs w:val="24"/>
        </w:rPr>
      </w:pPr>
    </w:p>
    <w:sectPr w:rsidR="007937F1" w:rsidRPr="007937F1" w:rsidSect="00824F1E">
      <w:headerReference w:type="default" r:id="rId83"/>
      <w:footerReference w:type="default" r:id="rId84"/>
      <w:pgSz w:w="11906" w:h="16838"/>
      <w:pgMar w:top="709" w:right="991" w:bottom="1440" w:left="993" w:header="708" w:footer="708" w:gutter="0"/>
      <w:pgBorders w:display="firstPage"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2AA4E" w14:textId="77777777" w:rsidR="002A3551" w:rsidRDefault="002A3551" w:rsidP="0073148C">
      <w:pPr>
        <w:spacing w:after="0" w:line="240" w:lineRule="auto"/>
      </w:pPr>
      <w:r>
        <w:separator/>
      </w:r>
    </w:p>
  </w:endnote>
  <w:endnote w:type="continuationSeparator" w:id="0">
    <w:p w14:paraId="6BA50CFB" w14:textId="77777777" w:rsidR="002A3551" w:rsidRDefault="002A3551" w:rsidP="00731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utch (scalable)">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micSansM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A6E5" w14:textId="77777777" w:rsidR="00543AB1" w:rsidRPr="007325F2" w:rsidRDefault="00543AB1">
    <w:pPr>
      <w:pStyle w:val="Footer"/>
      <w:jc w:val="center"/>
      <w:rPr>
        <w:rFonts w:ascii="Arial" w:hAnsi="Arial" w:cs="Arial"/>
        <w:caps/>
        <w:noProof/>
        <w:color w:val="5B9BD5" w:themeColor="accent1"/>
        <w:sz w:val="24"/>
        <w:szCs w:val="24"/>
      </w:rPr>
    </w:pPr>
    <w:r w:rsidRPr="007325F2">
      <w:rPr>
        <w:rFonts w:ascii="Arial" w:hAnsi="Arial" w:cs="Arial"/>
        <w:caps/>
        <w:noProof/>
        <w:color w:val="5B9BD5" w:themeColor="accent1"/>
        <w:sz w:val="24"/>
        <w:szCs w:val="24"/>
        <w:lang w:eastAsia="en-GB"/>
      </w:rPr>
      <mc:AlternateContent>
        <mc:Choice Requires="wps">
          <w:drawing>
            <wp:anchor distT="0" distB="0" distL="114300" distR="114300" simplePos="0" relativeHeight="251664384" behindDoc="0" locked="0" layoutInCell="1" allowOverlap="1" wp14:anchorId="1CCF158A" wp14:editId="4F7A024F">
              <wp:simplePos x="0" y="0"/>
              <wp:positionH relativeFrom="column">
                <wp:posOffset>-361950</wp:posOffset>
              </wp:positionH>
              <wp:positionV relativeFrom="paragraph">
                <wp:posOffset>-138430</wp:posOffset>
              </wp:positionV>
              <wp:extent cx="666750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6667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75ABA2CF" id="Straight Connector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10.9pt" to="496.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" strokecolor="black [3200]" strokeweight=".5pt">
              <v:stroke joinstyle="miter"/>
            </v:line>
          </w:pict>
        </mc:Fallback>
      </mc:AlternateContent>
    </w:r>
    <w:r w:rsidRPr="007325F2">
      <w:rPr>
        <w:rFonts w:ascii="Arial" w:hAnsi="Arial" w:cs="Arial"/>
        <w:caps/>
        <w:color w:val="5B9BD5" w:themeColor="accent1"/>
        <w:sz w:val="24"/>
        <w:szCs w:val="24"/>
      </w:rPr>
      <w:fldChar w:fldCharType="begin"/>
    </w:r>
    <w:r w:rsidRPr="007325F2">
      <w:rPr>
        <w:rFonts w:ascii="Arial" w:hAnsi="Arial" w:cs="Arial"/>
        <w:caps/>
        <w:color w:val="5B9BD5" w:themeColor="accent1"/>
        <w:sz w:val="24"/>
        <w:szCs w:val="24"/>
      </w:rPr>
      <w:instrText xml:space="preserve"> PAGE   \* MERGEFORMAT </w:instrText>
    </w:r>
    <w:r w:rsidRPr="007325F2">
      <w:rPr>
        <w:rFonts w:ascii="Arial" w:hAnsi="Arial" w:cs="Arial"/>
        <w:caps/>
        <w:color w:val="5B9BD5" w:themeColor="accent1"/>
        <w:sz w:val="24"/>
        <w:szCs w:val="24"/>
      </w:rPr>
      <w:fldChar w:fldCharType="separate"/>
    </w:r>
    <w:r>
      <w:rPr>
        <w:rFonts w:ascii="Arial" w:hAnsi="Arial" w:cs="Arial"/>
        <w:caps/>
        <w:noProof/>
        <w:color w:val="5B9BD5" w:themeColor="accent1"/>
        <w:sz w:val="24"/>
        <w:szCs w:val="24"/>
      </w:rPr>
      <w:t>2</w:t>
    </w:r>
    <w:r w:rsidRPr="007325F2">
      <w:rPr>
        <w:rFonts w:ascii="Arial" w:hAnsi="Arial" w:cs="Arial"/>
        <w:caps/>
        <w:noProof/>
        <w:color w:val="5B9BD5" w:themeColor="accent1"/>
        <w:sz w:val="24"/>
        <w:szCs w:val="24"/>
      </w:rPr>
      <w:fldChar w:fldCharType="end"/>
    </w:r>
  </w:p>
  <w:p w14:paraId="09E599B4" w14:textId="77777777" w:rsidR="00543AB1" w:rsidRDefault="00543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1123" w14:textId="77777777" w:rsidR="002A3551" w:rsidRDefault="002A3551" w:rsidP="0073148C">
      <w:pPr>
        <w:spacing w:after="0" w:line="240" w:lineRule="auto"/>
      </w:pPr>
      <w:r>
        <w:separator/>
      </w:r>
    </w:p>
  </w:footnote>
  <w:footnote w:type="continuationSeparator" w:id="0">
    <w:p w14:paraId="70DD2718" w14:textId="77777777" w:rsidR="002A3551" w:rsidRDefault="002A3551" w:rsidP="00731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55E07" w14:textId="2706D9A8" w:rsidR="00543AB1" w:rsidRDefault="00543AB1">
    <w:pPr>
      <w:pStyle w:val="Header"/>
    </w:pPr>
    <w:r>
      <w:t>Flintshire County Council Education &amp; Youth                                                                                                                                         09/</w:t>
    </w:r>
    <w:r w:rsidRPr="003A193F">
      <w:t>2025</w:t>
    </w:r>
  </w:p>
  <w:p w14:paraId="6824EEDC" w14:textId="03CCDA34" w:rsidR="00543AB1" w:rsidRDefault="00543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2C16"/>
    <w:multiLevelType w:val="hybridMultilevel"/>
    <w:tmpl w:val="E53814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21052F"/>
    <w:multiLevelType w:val="hybridMultilevel"/>
    <w:tmpl w:val="22406A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20D68"/>
    <w:multiLevelType w:val="hybridMultilevel"/>
    <w:tmpl w:val="EA601B9E"/>
    <w:lvl w:ilvl="0" w:tplc="89D8CC64">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27595"/>
    <w:multiLevelType w:val="hybridMultilevel"/>
    <w:tmpl w:val="3628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9668D1"/>
    <w:multiLevelType w:val="hybridMultilevel"/>
    <w:tmpl w:val="DA2A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A3D60"/>
    <w:multiLevelType w:val="hybridMultilevel"/>
    <w:tmpl w:val="90DCECEA"/>
    <w:lvl w:ilvl="0" w:tplc="89D8CC64">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F66A87"/>
    <w:multiLevelType w:val="hybridMultilevel"/>
    <w:tmpl w:val="0E461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98654F"/>
    <w:multiLevelType w:val="hybridMultilevel"/>
    <w:tmpl w:val="90FE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C1C75"/>
    <w:multiLevelType w:val="hybridMultilevel"/>
    <w:tmpl w:val="E836F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511D3"/>
    <w:multiLevelType w:val="hybridMultilevel"/>
    <w:tmpl w:val="0088CF0E"/>
    <w:lvl w:ilvl="0" w:tplc="F168EB56">
      <w:start w:val="1"/>
      <w:numFmt w:val="bullet"/>
      <w:lvlText w:val="•"/>
      <w:lvlJc w:val="left"/>
      <w:pPr>
        <w:tabs>
          <w:tab w:val="num" w:pos="720"/>
        </w:tabs>
        <w:ind w:left="720" w:hanging="360"/>
      </w:pPr>
      <w:rPr>
        <w:rFonts w:ascii="Times New Roman" w:hAnsi="Times New Roman" w:hint="default"/>
      </w:rPr>
    </w:lvl>
    <w:lvl w:ilvl="1" w:tplc="06AAF330" w:tentative="1">
      <w:start w:val="1"/>
      <w:numFmt w:val="bullet"/>
      <w:lvlText w:val="•"/>
      <w:lvlJc w:val="left"/>
      <w:pPr>
        <w:tabs>
          <w:tab w:val="num" w:pos="1440"/>
        </w:tabs>
        <w:ind w:left="1440" w:hanging="360"/>
      </w:pPr>
      <w:rPr>
        <w:rFonts w:ascii="Times New Roman" w:hAnsi="Times New Roman" w:hint="default"/>
      </w:rPr>
    </w:lvl>
    <w:lvl w:ilvl="2" w:tplc="08CE2C1E" w:tentative="1">
      <w:start w:val="1"/>
      <w:numFmt w:val="bullet"/>
      <w:lvlText w:val="•"/>
      <w:lvlJc w:val="left"/>
      <w:pPr>
        <w:tabs>
          <w:tab w:val="num" w:pos="2160"/>
        </w:tabs>
        <w:ind w:left="2160" w:hanging="360"/>
      </w:pPr>
      <w:rPr>
        <w:rFonts w:ascii="Times New Roman" w:hAnsi="Times New Roman" w:hint="default"/>
      </w:rPr>
    </w:lvl>
    <w:lvl w:ilvl="3" w:tplc="06AC5C70" w:tentative="1">
      <w:start w:val="1"/>
      <w:numFmt w:val="bullet"/>
      <w:lvlText w:val="•"/>
      <w:lvlJc w:val="left"/>
      <w:pPr>
        <w:tabs>
          <w:tab w:val="num" w:pos="2880"/>
        </w:tabs>
        <w:ind w:left="2880" w:hanging="360"/>
      </w:pPr>
      <w:rPr>
        <w:rFonts w:ascii="Times New Roman" w:hAnsi="Times New Roman" w:hint="default"/>
      </w:rPr>
    </w:lvl>
    <w:lvl w:ilvl="4" w:tplc="BF4EA08A" w:tentative="1">
      <w:start w:val="1"/>
      <w:numFmt w:val="bullet"/>
      <w:lvlText w:val="•"/>
      <w:lvlJc w:val="left"/>
      <w:pPr>
        <w:tabs>
          <w:tab w:val="num" w:pos="3600"/>
        </w:tabs>
        <w:ind w:left="3600" w:hanging="360"/>
      </w:pPr>
      <w:rPr>
        <w:rFonts w:ascii="Times New Roman" w:hAnsi="Times New Roman" w:hint="default"/>
      </w:rPr>
    </w:lvl>
    <w:lvl w:ilvl="5" w:tplc="7452DB18" w:tentative="1">
      <w:start w:val="1"/>
      <w:numFmt w:val="bullet"/>
      <w:lvlText w:val="•"/>
      <w:lvlJc w:val="left"/>
      <w:pPr>
        <w:tabs>
          <w:tab w:val="num" w:pos="4320"/>
        </w:tabs>
        <w:ind w:left="4320" w:hanging="360"/>
      </w:pPr>
      <w:rPr>
        <w:rFonts w:ascii="Times New Roman" w:hAnsi="Times New Roman" w:hint="default"/>
      </w:rPr>
    </w:lvl>
    <w:lvl w:ilvl="6" w:tplc="A230769E" w:tentative="1">
      <w:start w:val="1"/>
      <w:numFmt w:val="bullet"/>
      <w:lvlText w:val="•"/>
      <w:lvlJc w:val="left"/>
      <w:pPr>
        <w:tabs>
          <w:tab w:val="num" w:pos="5040"/>
        </w:tabs>
        <w:ind w:left="5040" w:hanging="360"/>
      </w:pPr>
      <w:rPr>
        <w:rFonts w:ascii="Times New Roman" w:hAnsi="Times New Roman" w:hint="default"/>
      </w:rPr>
    </w:lvl>
    <w:lvl w:ilvl="7" w:tplc="29C85554" w:tentative="1">
      <w:start w:val="1"/>
      <w:numFmt w:val="bullet"/>
      <w:lvlText w:val="•"/>
      <w:lvlJc w:val="left"/>
      <w:pPr>
        <w:tabs>
          <w:tab w:val="num" w:pos="5760"/>
        </w:tabs>
        <w:ind w:left="5760" w:hanging="360"/>
      </w:pPr>
      <w:rPr>
        <w:rFonts w:ascii="Times New Roman" w:hAnsi="Times New Roman" w:hint="default"/>
      </w:rPr>
    </w:lvl>
    <w:lvl w:ilvl="8" w:tplc="07F0BC4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0C34F17"/>
    <w:multiLevelType w:val="hybridMultilevel"/>
    <w:tmpl w:val="E382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F65D83"/>
    <w:multiLevelType w:val="hybridMultilevel"/>
    <w:tmpl w:val="4592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7B0120"/>
    <w:multiLevelType w:val="hybridMultilevel"/>
    <w:tmpl w:val="8F88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883F0D"/>
    <w:multiLevelType w:val="multilevel"/>
    <w:tmpl w:val="0C22F4D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62822ED"/>
    <w:multiLevelType w:val="hybridMultilevel"/>
    <w:tmpl w:val="3A96F800"/>
    <w:lvl w:ilvl="0" w:tplc="B9A201BA">
      <w:start w:val="1"/>
      <w:numFmt w:val="bullet"/>
      <w:lvlText w:val="•"/>
      <w:lvlJc w:val="left"/>
      <w:pPr>
        <w:tabs>
          <w:tab w:val="num" w:pos="720"/>
        </w:tabs>
        <w:ind w:left="720" w:hanging="360"/>
      </w:pPr>
      <w:rPr>
        <w:rFonts w:ascii="Times New Roman" w:hAnsi="Times New Roman" w:hint="default"/>
      </w:rPr>
    </w:lvl>
    <w:lvl w:ilvl="1" w:tplc="A0380354" w:tentative="1">
      <w:start w:val="1"/>
      <w:numFmt w:val="bullet"/>
      <w:lvlText w:val="•"/>
      <w:lvlJc w:val="left"/>
      <w:pPr>
        <w:tabs>
          <w:tab w:val="num" w:pos="1440"/>
        </w:tabs>
        <w:ind w:left="1440" w:hanging="360"/>
      </w:pPr>
      <w:rPr>
        <w:rFonts w:ascii="Times New Roman" w:hAnsi="Times New Roman" w:hint="default"/>
      </w:rPr>
    </w:lvl>
    <w:lvl w:ilvl="2" w:tplc="0D7A435C" w:tentative="1">
      <w:start w:val="1"/>
      <w:numFmt w:val="bullet"/>
      <w:lvlText w:val="•"/>
      <w:lvlJc w:val="left"/>
      <w:pPr>
        <w:tabs>
          <w:tab w:val="num" w:pos="2160"/>
        </w:tabs>
        <w:ind w:left="2160" w:hanging="360"/>
      </w:pPr>
      <w:rPr>
        <w:rFonts w:ascii="Times New Roman" w:hAnsi="Times New Roman" w:hint="default"/>
      </w:rPr>
    </w:lvl>
    <w:lvl w:ilvl="3" w:tplc="B372D25A" w:tentative="1">
      <w:start w:val="1"/>
      <w:numFmt w:val="bullet"/>
      <w:lvlText w:val="•"/>
      <w:lvlJc w:val="left"/>
      <w:pPr>
        <w:tabs>
          <w:tab w:val="num" w:pos="2880"/>
        </w:tabs>
        <w:ind w:left="2880" w:hanging="360"/>
      </w:pPr>
      <w:rPr>
        <w:rFonts w:ascii="Times New Roman" w:hAnsi="Times New Roman" w:hint="default"/>
      </w:rPr>
    </w:lvl>
    <w:lvl w:ilvl="4" w:tplc="70FA9490" w:tentative="1">
      <w:start w:val="1"/>
      <w:numFmt w:val="bullet"/>
      <w:lvlText w:val="•"/>
      <w:lvlJc w:val="left"/>
      <w:pPr>
        <w:tabs>
          <w:tab w:val="num" w:pos="3600"/>
        </w:tabs>
        <w:ind w:left="3600" w:hanging="360"/>
      </w:pPr>
      <w:rPr>
        <w:rFonts w:ascii="Times New Roman" w:hAnsi="Times New Roman" w:hint="default"/>
      </w:rPr>
    </w:lvl>
    <w:lvl w:ilvl="5" w:tplc="C4DCDCB6" w:tentative="1">
      <w:start w:val="1"/>
      <w:numFmt w:val="bullet"/>
      <w:lvlText w:val="•"/>
      <w:lvlJc w:val="left"/>
      <w:pPr>
        <w:tabs>
          <w:tab w:val="num" w:pos="4320"/>
        </w:tabs>
        <w:ind w:left="4320" w:hanging="360"/>
      </w:pPr>
      <w:rPr>
        <w:rFonts w:ascii="Times New Roman" w:hAnsi="Times New Roman" w:hint="default"/>
      </w:rPr>
    </w:lvl>
    <w:lvl w:ilvl="6" w:tplc="EFBC84B6" w:tentative="1">
      <w:start w:val="1"/>
      <w:numFmt w:val="bullet"/>
      <w:lvlText w:val="•"/>
      <w:lvlJc w:val="left"/>
      <w:pPr>
        <w:tabs>
          <w:tab w:val="num" w:pos="5040"/>
        </w:tabs>
        <w:ind w:left="5040" w:hanging="360"/>
      </w:pPr>
      <w:rPr>
        <w:rFonts w:ascii="Times New Roman" w:hAnsi="Times New Roman" w:hint="default"/>
      </w:rPr>
    </w:lvl>
    <w:lvl w:ilvl="7" w:tplc="B09E157A" w:tentative="1">
      <w:start w:val="1"/>
      <w:numFmt w:val="bullet"/>
      <w:lvlText w:val="•"/>
      <w:lvlJc w:val="left"/>
      <w:pPr>
        <w:tabs>
          <w:tab w:val="num" w:pos="5760"/>
        </w:tabs>
        <w:ind w:left="5760" w:hanging="360"/>
      </w:pPr>
      <w:rPr>
        <w:rFonts w:ascii="Times New Roman" w:hAnsi="Times New Roman" w:hint="default"/>
      </w:rPr>
    </w:lvl>
    <w:lvl w:ilvl="8" w:tplc="328C703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18C61D59"/>
    <w:multiLevelType w:val="hybridMultilevel"/>
    <w:tmpl w:val="171E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0457B1"/>
    <w:multiLevelType w:val="hybridMultilevel"/>
    <w:tmpl w:val="C9348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167"/>
    <w:multiLevelType w:val="multilevel"/>
    <w:tmpl w:val="EE609FD2"/>
    <w:lvl w:ilvl="0">
      <w:start w:val="1"/>
      <w:numFmt w:val="decimal"/>
      <w:pStyle w:val="SG1"/>
      <w:lvlText w:val="%1."/>
      <w:lvlJc w:val="left"/>
      <w:pPr>
        <w:ind w:left="360" w:hanging="360"/>
      </w:pPr>
      <w:rPr>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ligatures w14:val="none"/>
        <w14:numForm w14:val="default"/>
        <w14:numSpacing w14:val="default"/>
        <w14:cntxtAlts w14:val="0"/>
      </w:rPr>
    </w:lvl>
    <w:lvl w:ilvl="1">
      <w:start w:val="1"/>
      <w:numFmt w:val="decimal"/>
      <w:lvlText w:val="%1.%2."/>
      <w:lvlJc w:val="left"/>
      <w:pPr>
        <w:ind w:left="148" w:hanging="432"/>
      </w:pPr>
      <w:rPr>
        <w:rFonts w:hint="default"/>
        <w:color w:val="auto"/>
      </w:rPr>
    </w:lvl>
    <w:lvl w:ilvl="2">
      <w:start w:val="1"/>
      <w:numFmt w:val="decimal"/>
      <w:lvlText w:val="%1.%2.%3."/>
      <w:lvlJc w:val="left"/>
      <w:pPr>
        <w:ind w:left="798" w:hanging="504"/>
      </w:pPr>
      <w:rPr>
        <w:rFonts w:hint="default"/>
      </w:rPr>
    </w:lvl>
    <w:lvl w:ilvl="3">
      <w:start w:val="1"/>
      <w:numFmt w:val="decimal"/>
      <w:lvlText w:val="%1.%2.%3.%4."/>
      <w:lvlJc w:val="left"/>
      <w:pPr>
        <w:ind w:left="1302" w:hanging="648"/>
      </w:pPr>
      <w:rPr>
        <w:rFonts w:hint="default"/>
      </w:rPr>
    </w:lvl>
    <w:lvl w:ilvl="4">
      <w:start w:val="1"/>
      <w:numFmt w:val="decimal"/>
      <w:lvlText w:val="%1.%2.%3.%4.%5."/>
      <w:lvlJc w:val="left"/>
      <w:pPr>
        <w:ind w:left="1806" w:hanging="792"/>
      </w:pPr>
      <w:rPr>
        <w:rFonts w:hint="default"/>
      </w:rPr>
    </w:lvl>
    <w:lvl w:ilvl="5">
      <w:start w:val="1"/>
      <w:numFmt w:val="decimal"/>
      <w:lvlText w:val="%1.%2.%3.%4.%5.%6."/>
      <w:lvlJc w:val="left"/>
      <w:pPr>
        <w:ind w:left="2310" w:hanging="936"/>
      </w:pPr>
      <w:rPr>
        <w:rFonts w:hint="default"/>
      </w:rPr>
    </w:lvl>
    <w:lvl w:ilvl="6">
      <w:start w:val="1"/>
      <w:numFmt w:val="decimal"/>
      <w:lvlText w:val="%1.%2.%3.%4.%5.%6.%7."/>
      <w:lvlJc w:val="left"/>
      <w:pPr>
        <w:ind w:left="2814" w:hanging="1080"/>
      </w:pPr>
      <w:rPr>
        <w:rFonts w:hint="default"/>
      </w:rPr>
    </w:lvl>
    <w:lvl w:ilvl="7">
      <w:start w:val="1"/>
      <w:numFmt w:val="decimal"/>
      <w:lvlText w:val="%1.%2.%3.%4.%5.%6.%7.%8."/>
      <w:lvlJc w:val="left"/>
      <w:pPr>
        <w:ind w:left="3318" w:hanging="1224"/>
      </w:pPr>
      <w:rPr>
        <w:rFonts w:hint="default"/>
      </w:rPr>
    </w:lvl>
    <w:lvl w:ilvl="8">
      <w:start w:val="1"/>
      <w:numFmt w:val="decimal"/>
      <w:lvlText w:val="%1.%2.%3.%4.%5.%6.%7.%8.%9."/>
      <w:lvlJc w:val="left"/>
      <w:pPr>
        <w:ind w:left="3894" w:hanging="1440"/>
      </w:pPr>
      <w:rPr>
        <w:rFonts w:hint="default"/>
      </w:rPr>
    </w:lvl>
  </w:abstractNum>
  <w:abstractNum w:abstractNumId="18" w15:restartNumberingAfterBreak="0">
    <w:nsid w:val="1EF555AC"/>
    <w:multiLevelType w:val="hybridMultilevel"/>
    <w:tmpl w:val="CABE6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84480A"/>
    <w:multiLevelType w:val="hybridMultilevel"/>
    <w:tmpl w:val="D9AC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257371"/>
    <w:multiLevelType w:val="hybridMultilevel"/>
    <w:tmpl w:val="22706AD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25CF24D2"/>
    <w:multiLevelType w:val="hybridMultilevel"/>
    <w:tmpl w:val="B08E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170335"/>
    <w:multiLevelType w:val="hybridMultilevel"/>
    <w:tmpl w:val="93AA87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8C42B8A"/>
    <w:multiLevelType w:val="hybridMultilevel"/>
    <w:tmpl w:val="1E24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916CE1"/>
    <w:multiLevelType w:val="hybridMultilevel"/>
    <w:tmpl w:val="469A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B00E63"/>
    <w:multiLevelType w:val="hybridMultilevel"/>
    <w:tmpl w:val="5066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B07C00"/>
    <w:multiLevelType w:val="hybridMultilevel"/>
    <w:tmpl w:val="CB6A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797B7C"/>
    <w:multiLevelType w:val="hybridMultilevel"/>
    <w:tmpl w:val="09382106"/>
    <w:lvl w:ilvl="0" w:tplc="3336F5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E193EE2"/>
    <w:multiLevelType w:val="hybridMultilevel"/>
    <w:tmpl w:val="2792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1A4510"/>
    <w:multiLevelType w:val="hybridMultilevel"/>
    <w:tmpl w:val="6D7CC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4106C0"/>
    <w:multiLevelType w:val="hybridMultilevel"/>
    <w:tmpl w:val="25BE6D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F9642C9"/>
    <w:multiLevelType w:val="hybridMultilevel"/>
    <w:tmpl w:val="BEA09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3F1CF7"/>
    <w:multiLevelType w:val="hybridMultilevel"/>
    <w:tmpl w:val="BC8C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A054EC"/>
    <w:multiLevelType w:val="hybridMultilevel"/>
    <w:tmpl w:val="561E1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EC3AE7"/>
    <w:multiLevelType w:val="hybridMultilevel"/>
    <w:tmpl w:val="EB0E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8362F21"/>
    <w:multiLevelType w:val="multilevel"/>
    <w:tmpl w:val="6AD4D06A"/>
    <w:lvl w:ilvl="0">
      <w:start w:val="6"/>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36" w15:restartNumberingAfterBreak="0">
    <w:nsid w:val="3A4231AB"/>
    <w:multiLevelType w:val="hybridMultilevel"/>
    <w:tmpl w:val="2E9E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595D6E"/>
    <w:multiLevelType w:val="hybridMultilevel"/>
    <w:tmpl w:val="27F8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CA58B1"/>
    <w:multiLevelType w:val="hybridMultilevel"/>
    <w:tmpl w:val="8EB0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AC3625"/>
    <w:multiLevelType w:val="hybridMultilevel"/>
    <w:tmpl w:val="08C25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D1459C"/>
    <w:multiLevelType w:val="hybridMultilevel"/>
    <w:tmpl w:val="4B44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AF96676"/>
    <w:multiLevelType w:val="hybridMultilevel"/>
    <w:tmpl w:val="09123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E94A02"/>
    <w:multiLevelType w:val="hybridMultilevel"/>
    <w:tmpl w:val="CC349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645542"/>
    <w:multiLevelType w:val="hybridMultilevel"/>
    <w:tmpl w:val="07F82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097360"/>
    <w:multiLevelType w:val="hybridMultilevel"/>
    <w:tmpl w:val="2444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6E6385"/>
    <w:multiLevelType w:val="multilevel"/>
    <w:tmpl w:val="5AD4ECB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3954106"/>
    <w:multiLevelType w:val="hybridMultilevel"/>
    <w:tmpl w:val="75DA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8A645C"/>
    <w:multiLevelType w:val="multilevel"/>
    <w:tmpl w:val="C31A36EE"/>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48" w15:restartNumberingAfterBreak="0">
    <w:nsid w:val="572F0010"/>
    <w:multiLevelType w:val="hybridMultilevel"/>
    <w:tmpl w:val="297E183E"/>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9" w15:restartNumberingAfterBreak="0">
    <w:nsid w:val="5AF95EF0"/>
    <w:multiLevelType w:val="hybridMultilevel"/>
    <w:tmpl w:val="C394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B010AC1"/>
    <w:multiLevelType w:val="hybridMultilevel"/>
    <w:tmpl w:val="60645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A828EB"/>
    <w:multiLevelType w:val="hybridMultilevel"/>
    <w:tmpl w:val="535A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C90E43"/>
    <w:multiLevelType w:val="hybridMultilevel"/>
    <w:tmpl w:val="B8ECB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77326D"/>
    <w:multiLevelType w:val="hybridMultilevel"/>
    <w:tmpl w:val="1422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F9A6032"/>
    <w:multiLevelType w:val="hybridMultilevel"/>
    <w:tmpl w:val="5DACE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1EC713E"/>
    <w:multiLevelType w:val="hybridMultilevel"/>
    <w:tmpl w:val="A8C87F68"/>
    <w:lvl w:ilvl="0" w:tplc="0809000B">
      <w:start w:val="1"/>
      <w:numFmt w:val="bullet"/>
      <w:lvlText w:val=""/>
      <w:lvlJc w:val="left"/>
      <w:pPr>
        <w:ind w:left="720" w:hanging="360"/>
      </w:pPr>
      <w:rPr>
        <w:rFonts w:ascii="Wingdings" w:hAnsi="Wingdings" w:hint="default"/>
      </w:rPr>
    </w:lvl>
    <w:lvl w:ilvl="1" w:tplc="389AF28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61618DF"/>
    <w:multiLevelType w:val="hybridMultilevel"/>
    <w:tmpl w:val="A4D05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62D1D95"/>
    <w:multiLevelType w:val="hybridMultilevel"/>
    <w:tmpl w:val="2322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F93C8C"/>
    <w:multiLevelType w:val="hybridMultilevel"/>
    <w:tmpl w:val="D070D6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7F43C13"/>
    <w:multiLevelType w:val="hybridMultilevel"/>
    <w:tmpl w:val="AED2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99A0A15"/>
    <w:multiLevelType w:val="hybridMultilevel"/>
    <w:tmpl w:val="0AEA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EA7527"/>
    <w:multiLevelType w:val="hybridMultilevel"/>
    <w:tmpl w:val="343C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C37B0A"/>
    <w:multiLevelType w:val="hybridMultilevel"/>
    <w:tmpl w:val="038C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AD786A"/>
    <w:multiLevelType w:val="hybridMultilevel"/>
    <w:tmpl w:val="AD7031A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CCC2E61"/>
    <w:multiLevelType w:val="hybridMultilevel"/>
    <w:tmpl w:val="015EC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D5F12C0"/>
    <w:multiLevelType w:val="hybridMultilevel"/>
    <w:tmpl w:val="05F0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1006F7C"/>
    <w:multiLevelType w:val="hybridMultilevel"/>
    <w:tmpl w:val="98EE6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216744B"/>
    <w:multiLevelType w:val="hybridMultilevel"/>
    <w:tmpl w:val="41828E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761A1639"/>
    <w:multiLevelType w:val="hybridMultilevel"/>
    <w:tmpl w:val="712C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913FCB"/>
    <w:multiLevelType w:val="hybridMultilevel"/>
    <w:tmpl w:val="0E4C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B3211C1"/>
    <w:multiLevelType w:val="hybridMultilevel"/>
    <w:tmpl w:val="A81CC3E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1" w15:restartNumberingAfterBreak="0">
    <w:nsid w:val="7DE458A1"/>
    <w:multiLevelType w:val="hybridMultilevel"/>
    <w:tmpl w:val="B28C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E606C76"/>
    <w:multiLevelType w:val="hybridMultilevel"/>
    <w:tmpl w:val="770E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E892BF6"/>
    <w:multiLevelType w:val="hybridMultilevel"/>
    <w:tmpl w:val="68BEC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ED57FA0"/>
    <w:multiLevelType w:val="hybridMultilevel"/>
    <w:tmpl w:val="815A009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5" w15:restartNumberingAfterBreak="0">
    <w:nsid w:val="7F732394"/>
    <w:multiLevelType w:val="hybridMultilevel"/>
    <w:tmpl w:val="3AD8B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FC74664"/>
    <w:multiLevelType w:val="hybridMultilevel"/>
    <w:tmpl w:val="60E6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244826">
    <w:abstractNumId w:val="4"/>
  </w:num>
  <w:num w:numId="2" w16cid:durableId="1231430940">
    <w:abstractNumId w:val="17"/>
  </w:num>
  <w:num w:numId="3" w16cid:durableId="4941666">
    <w:abstractNumId w:val="39"/>
  </w:num>
  <w:num w:numId="4" w16cid:durableId="1158572599">
    <w:abstractNumId w:val="66"/>
  </w:num>
  <w:num w:numId="5" w16cid:durableId="416899708">
    <w:abstractNumId w:val="30"/>
  </w:num>
  <w:num w:numId="6" w16cid:durableId="2137405569">
    <w:abstractNumId w:val="29"/>
  </w:num>
  <w:num w:numId="7" w16cid:durableId="140006796">
    <w:abstractNumId w:val="74"/>
  </w:num>
  <w:num w:numId="8" w16cid:durableId="1476411830">
    <w:abstractNumId w:val="26"/>
  </w:num>
  <w:num w:numId="9" w16cid:durableId="474757759">
    <w:abstractNumId w:val="51"/>
  </w:num>
  <w:num w:numId="10" w16cid:durableId="1790128332">
    <w:abstractNumId w:val="1"/>
  </w:num>
  <w:num w:numId="11" w16cid:durableId="1786580295">
    <w:abstractNumId w:val="59"/>
  </w:num>
  <w:num w:numId="12" w16cid:durableId="1786849304">
    <w:abstractNumId w:val="28"/>
  </w:num>
  <w:num w:numId="13" w16cid:durableId="384453649">
    <w:abstractNumId w:val="37"/>
  </w:num>
  <w:num w:numId="14" w16cid:durableId="1994599800">
    <w:abstractNumId w:val="69"/>
  </w:num>
  <w:num w:numId="15" w16cid:durableId="172258393">
    <w:abstractNumId w:val="67"/>
  </w:num>
  <w:num w:numId="16" w16cid:durableId="50663177">
    <w:abstractNumId w:val="0"/>
  </w:num>
  <w:num w:numId="17" w16cid:durableId="1838034979">
    <w:abstractNumId w:val="15"/>
  </w:num>
  <w:num w:numId="18" w16cid:durableId="212884556">
    <w:abstractNumId w:val="3"/>
  </w:num>
  <w:num w:numId="19" w16cid:durableId="1110972306">
    <w:abstractNumId w:val="70"/>
  </w:num>
  <w:num w:numId="20" w16cid:durableId="762072658">
    <w:abstractNumId w:val="55"/>
  </w:num>
  <w:num w:numId="21" w16cid:durableId="2093429379">
    <w:abstractNumId w:val="58"/>
  </w:num>
  <w:num w:numId="22" w16cid:durableId="1718165439">
    <w:abstractNumId w:val="16"/>
  </w:num>
  <w:num w:numId="23" w16cid:durableId="387413652">
    <w:abstractNumId w:val="48"/>
  </w:num>
  <w:num w:numId="24" w16cid:durableId="858739363">
    <w:abstractNumId w:val="12"/>
  </w:num>
  <w:num w:numId="25" w16cid:durableId="6056025">
    <w:abstractNumId w:val="44"/>
  </w:num>
  <w:num w:numId="26" w16cid:durableId="918053526">
    <w:abstractNumId w:val="24"/>
  </w:num>
  <w:num w:numId="27" w16cid:durableId="1968656087">
    <w:abstractNumId w:val="8"/>
  </w:num>
  <w:num w:numId="28" w16cid:durableId="1876312503">
    <w:abstractNumId w:val="27"/>
  </w:num>
  <w:num w:numId="29" w16cid:durableId="1778064900">
    <w:abstractNumId w:val="22"/>
  </w:num>
  <w:num w:numId="30" w16cid:durableId="1281306444">
    <w:abstractNumId w:val="18"/>
  </w:num>
  <w:num w:numId="31" w16cid:durableId="897015578">
    <w:abstractNumId w:val="65"/>
  </w:num>
  <w:num w:numId="32" w16cid:durableId="1083573621">
    <w:abstractNumId w:val="47"/>
  </w:num>
  <w:num w:numId="33" w16cid:durableId="286205600">
    <w:abstractNumId w:val="23"/>
  </w:num>
  <w:num w:numId="34" w16cid:durableId="1907498235">
    <w:abstractNumId w:val="25"/>
  </w:num>
  <w:num w:numId="35" w16cid:durableId="1881939180">
    <w:abstractNumId w:val="57"/>
  </w:num>
  <w:num w:numId="36" w16cid:durableId="1543791154">
    <w:abstractNumId w:val="52"/>
  </w:num>
  <w:num w:numId="37" w16cid:durableId="786318866">
    <w:abstractNumId w:val="72"/>
  </w:num>
  <w:num w:numId="38" w16cid:durableId="1068191094">
    <w:abstractNumId w:val="41"/>
  </w:num>
  <w:num w:numId="39" w16cid:durableId="1333609029">
    <w:abstractNumId w:val="33"/>
  </w:num>
  <w:num w:numId="40" w16cid:durableId="1564485125">
    <w:abstractNumId w:val="53"/>
  </w:num>
  <w:num w:numId="41" w16cid:durableId="1319454515">
    <w:abstractNumId w:val="20"/>
  </w:num>
  <w:num w:numId="42" w16cid:durableId="241184494">
    <w:abstractNumId w:val="71"/>
  </w:num>
  <w:num w:numId="43" w16cid:durableId="275140081">
    <w:abstractNumId w:val="60"/>
  </w:num>
  <w:num w:numId="44" w16cid:durableId="186021797">
    <w:abstractNumId w:val="10"/>
  </w:num>
  <w:num w:numId="45" w16cid:durableId="1532038226">
    <w:abstractNumId w:val="36"/>
  </w:num>
  <w:num w:numId="46" w16cid:durableId="527572147">
    <w:abstractNumId w:val="6"/>
  </w:num>
  <w:num w:numId="47" w16cid:durableId="257566906">
    <w:abstractNumId w:val="40"/>
  </w:num>
  <w:num w:numId="48" w16cid:durableId="1189177081">
    <w:abstractNumId w:val="35"/>
  </w:num>
  <w:num w:numId="49" w16cid:durableId="725907740">
    <w:abstractNumId w:val="75"/>
  </w:num>
  <w:num w:numId="50" w16cid:durableId="1345665952">
    <w:abstractNumId w:val="62"/>
  </w:num>
  <w:num w:numId="51" w16cid:durableId="509567064">
    <w:abstractNumId w:val="50"/>
  </w:num>
  <w:num w:numId="52" w16cid:durableId="2134980995">
    <w:abstractNumId w:val="64"/>
  </w:num>
  <w:num w:numId="53" w16cid:durableId="1873959039">
    <w:abstractNumId w:val="61"/>
  </w:num>
  <w:num w:numId="54" w16cid:durableId="1680498249">
    <w:abstractNumId w:val="38"/>
  </w:num>
  <w:num w:numId="55" w16cid:durableId="1903326892">
    <w:abstractNumId w:val="68"/>
  </w:num>
  <w:num w:numId="56" w16cid:durableId="44959257">
    <w:abstractNumId w:val="54"/>
  </w:num>
  <w:num w:numId="57" w16cid:durableId="1124889561">
    <w:abstractNumId w:val="42"/>
  </w:num>
  <w:num w:numId="58" w16cid:durableId="491679022">
    <w:abstractNumId w:val="63"/>
  </w:num>
  <w:num w:numId="59" w16cid:durableId="687146898">
    <w:abstractNumId w:val="76"/>
  </w:num>
  <w:num w:numId="60" w16cid:durableId="375396936">
    <w:abstractNumId w:val="56"/>
  </w:num>
  <w:num w:numId="61" w16cid:durableId="1740904601">
    <w:abstractNumId w:val="21"/>
  </w:num>
  <w:num w:numId="62" w16cid:durableId="923562840">
    <w:abstractNumId w:val="5"/>
  </w:num>
  <w:num w:numId="63" w16cid:durableId="496380673">
    <w:abstractNumId w:val="2"/>
  </w:num>
  <w:num w:numId="64" w16cid:durableId="87192371">
    <w:abstractNumId w:val="7"/>
  </w:num>
  <w:num w:numId="65" w16cid:durableId="683215126">
    <w:abstractNumId w:val="31"/>
  </w:num>
  <w:num w:numId="66" w16cid:durableId="82075135">
    <w:abstractNumId w:val="32"/>
  </w:num>
  <w:num w:numId="67" w16cid:durableId="1711877332">
    <w:abstractNumId w:val="34"/>
  </w:num>
  <w:num w:numId="68" w16cid:durableId="1258714694">
    <w:abstractNumId w:val="43"/>
  </w:num>
  <w:num w:numId="69" w16cid:durableId="862980863">
    <w:abstractNumId w:val="19"/>
  </w:num>
  <w:num w:numId="70" w16cid:durableId="202209105">
    <w:abstractNumId w:val="46"/>
  </w:num>
  <w:num w:numId="71" w16cid:durableId="742457703">
    <w:abstractNumId w:val="11"/>
  </w:num>
  <w:num w:numId="72" w16cid:durableId="682513288">
    <w:abstractNumId w:val="45"/>
  </w:num>
  <w:num w:numId="73" w16cid:durableId="262690211">
    <w:abstractNumId w:val="73"/>
  </w:num>
  <w:num w:numId="74" w16cid:durableId="958340742">
    <w:abstractNumId w:val="49"/>
  </w:num>
  <w:num w:numId="75" w16cid:durableId="1401172490">
    <w:abstractNumId w:val="14"/>
  </w:num>
  <w:num w:numId="76" w16cid:durableId="1484852394">
    <w:abstractNumId w:val="9"/>
  </w:num>
  <w:num w:numId="77" w16cid:durableId="182020466">
    <w:abstractNumId w:val="1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8B3"/>
    <w:rsid w:val="00000E59"/>
    <w:rsid w:val="00001139"/>
    <w:rsid w:val="00003395"/>
    <w:rsid w:val="00003498"/>
    <w:rsid w:val="00004F2C"/>
    <w:rsid w:val="00006B39"/>
    <w:rsid w:val="00006E01"/>
    <w:rsid w:val="00007530"/>
    <w:rsid w:val="00007EDA"/>
    <w:rsid w:val="00010425"/>
    <w:rsid w:val="00010F38"/>
    <w:rsid w:val="00011182"/>
    <w:rsid w:val="00011734"/>
    <w:rsid w:val="00012FAC"/>
    <w:rsid w:val="000145D4"/>
    <w:rsid w:val="00014D66"/>
    <w:rsid w:val="00014EB2"/>
    <w:rsid w:val="00015CC0"/>
    <w:rsid w:val="0001646C"/>
    <w:rsid w:val="00017438"/>
    <w:rsid w:val="00017D1F"/>
    <w:rsid w:val="0002226E"/>
    <w:rsid w:val="0002283A"/>
    <w:rsid w:val="0002355E"/>
    <w:rsid w:val="00025425"/>
    <w:rsid w:val="00027322"/>
    <w:rsid w:val="00027761"/>
    <w:rsid w:val="000277FC"/>
    <w:rsid w:val="00027B1C"/>
    <w:rsid w:val="00027B3C"/>
    <w:rsid w:val="00027F32"/>
    <w:rsid w:val="00030A4C"/>
    <w:rsid w:val="00030DC9"/>
    <w:rsid w:val="00033B83"/>
    <w:rsid w:val="00035203"/>
    <w:rsid w:val="00036CBA"/>
    <w:rsid w:val="00036D2A"/>
    <w:rsid w:val="00040446"/>
    <w:rsid w:val="00042F83"/>
    <w:rsid w:val="0004350E"/>
    <w:rsid w:val="000440FC"/>
    <w:rsid w:val="0004484A"/>
    <w:rsid w:val="00044F5D"/>
    <w:rsid w:val="00045C1A"/>
    <w:rsid w:val="00045CD4"/>
    <w:rsid w:val="0005197E"/>
    <w:rsid w:val="0005275B"/>
    <w:rsid w:val="00052F1F"/>
    <w:rsid w:val="0005455F"/>
    <w:rsid w:val="00056126"/>
    <w:rsid w:val="0005719A"/>
    <w:rsid w:val="0005739A"/>
    <w:rsid w:val="00057BCF"/>
    <w:rsid w:val="00060B12"/>
    <w:rsid w:val="00062D1F"/>
    <w:rsid w:val="000673EA"/>
    <w:rsid w:val="00067B63"/>
    <w:rsid w:val="00070915"/>
    <w:rsid w:val="00073D6C"/>
    <w:rsid w:val="00073DB0"/>
    <w:rsid w:val="00077709"/>
    <w:rsid w:val="000820A2"/>
    <w:rsid w:val="00083E41"/>
    <w:rsid w:val="00083F4F"/>
    <w:rsid w:val="00084218"/>
    <w:rsid w:val="00084AD6"/>
    <w:rsid w:val="00084F31"/>
    <w:rsid w:val="00086825"/>
    <w:rsid w:val="00093C4E"/>
    <w:rsid w:val="000947A0"/>
    <w:rsid w:val="0009492F"/>
    <w:rsid w:val="00094F38"/>
    <w:rsid w:val="000A12BC"/>
    <w:rsid w:val="000A2205"/>
    <w:rsid w:val="000A30D7"/>
    <w:rsid w:val="000A3CE6"/>
    <w:rsid w:val="000A4484"/>
    <w:rsid w:val="000A5C3E"/>
    <w:rsid w:val="000A6F61"/>
    <w:rsid w:val="000B04C3"/>
    <w:rsid w:val="000B3DEE"/>
    <w:rsid w:val="000B593C"/>
    <w:rsid w:val="000B5C9D"/>
    <w:rsid w:val="000B6878"/>
    <w:rsid w:val="000B7F3F"/>
    <w:rsid w:val="000C16D8"/>
    <w:rsid w:val="000C336B"/>
    <w:rsid w:val="000C400E"/>
    <w:rsid w:val="000C49D6"/>
    <w:rsid w:val="000C6296"/>
    <w:rsid w:val="000C63D3"/>
    <w:rsid w:val="000C67B4"/>
    <w:rsid w:val="000D4E28"/>
    <w:rsid w:val="000D526C"/>
    <w:rsid w:val="000D6A95"/>
    <w:rsid w:val="000D7174"/>
    <w:rsid w:val="000D7247"/>
    <w:rsid w:val="000E1019"/>
    <w:rsid w:val="000E119E"/>
    <w:rsid w:val="000E1EA0"/>
    <w:rsid w:val="000E2972"/>
    <w:rsid w:val="000E4D8C"/>
    <w:rsid w:val="000E5697"/>
    <w:rsid w:val="000E5F44"/>
    <w:rsid w:val="000E62B4"/>
    <w:rsid w:val="000E6309"/>
    <w:rsid w:val="000E7395"/>
    <w:rsid w:val="000E76BC"/>
    <w:rsid w:val="000E7A8E"/>
    <w:rsid w:val="000F0F86"/>
    <w:rsid w:val="000F1C8D"/>
    <w:rsid w:val="000F2144"/>
    <w:rsid w:val="000F4477"/>
    <w:rsid w:val="000F538D"/>
    <w:rsid w:val="000F57E0"/>
    <w:rsid w:val="000F64B0"/>
    <w:rsid w:val="000F7034"/>
    <w:rsid w:val="00100470"/>
    <w:rsid w:val="00101D83"/>
    <w:rsid w:val="00102E78"/>
    <w:rsid w:val="001034DB"/>
    <w:rsid w:val="00103A5D"/>
    <w:rsid w:val="00104666"/>
    <w:rsid w:val="00105402"/>
    <w:rsid w:val="00105A58"/>
    <w:rsid w:val="00105B55"/>
    <w:rsid w:val="00106F04"/>
    <w:rsid w:val="001124F6"/>
    <w:rsid w:val="001139A8"/>
    <w:rsid w:val="001147FF"/>
    <w:rsid w:val="001158DD"/>
    <w:rsid w:val="00115ACC"/>
    <w:rsid w:val="00117702"/>
    <w:rsid w:val="0012059A"/>
    <w:rsid w:val="00122213"/>
    <w:rsid w:val="00122C3E"/>
    <w:rsid w:val="0012383E"/>
    <w:rsid w:val="001243B5"/>
    <w:rsid w:val="00124D1A"/>
    <w:rsid w:val="00126140"/>
    <w:rsid w:val="001301C4"/>
    <w:rsid w:val="00130658"/>
    <w:rsid w:val="0013353F"/>
    <w:rsid w:val="0013491E"/>
    <w:rsid w:val="00134B6A"/>
    <w:rsid w:val="00137744"/>
    <w:rsid w:val="00140C19"/>
    <w:rsid w:val="00141182"/>
    <w:rsid w:val="0014179A"/>
    <w:rsid w:val="0014346D"/>
    <w:rsid w:val="001434AE"/>
    <w:rsid w:val="0014387B"/>
    <w:rsid w:val="001446DE"/>
    <w:rsid w:val="0014485D"/>
    <w:rsid w:val="00147E0E"/>
    <w:rsid w:val="0015052A"/>
    <w:rsid w:val="00150E23"/>
    <w:rsid w:val="001511A4"/>
    <w:rsid w:val="00151235"/>
    <w:rsid w:val="001521A3"/>
    <w:rsid w:val="00152CE0"/>
    <w:rsid w:val="0015402B"/>
    <w:rsid w:val="001541BE"/>
    <w:rsid w:val="001545C9"/>
    <w:rsid w:val="0015524C"/>
    <w:rsid w:val="001557F1"/>
    <w:rsid w:val="00155F65"/>
    <w:rsid w:val="00157694"/>
    <w:rsid w:val="001602BC"/>
    <w:rsid w:val="00160327"/>
    <w:rsid w:val="001615B6"/>
    <w:rsid w:val="0016208C"/>
    <w:rsid w:val="00163C83"/>
    <w:rsid w:val="0016422C"/>
    <w:rsid w:val="00164AE1"/>
    <w:rsid w:val="00164B6A"/>
    <w:rsid w:val="00167E51"/>
    <w:rsid w:val="00170C0F"/>
    <w:rsid w:val="001717F2"/>
    <w:rsid w:val="0017337A"/>
    <w:rsid w:val="00173870"/>
    <w:rsid w:val="00173FDB"/>
    <w:rsid w:val="00173FDC"/>
    <w:rsid w:val="00174D82"/>
    <w:rsid w:val="00175F5C"/>
    <w:rsid w:val="00176CAF"/>
    <w:rsid w:val="0018038D"/>
    <w:rsid w:val="00181142"/>
    <w:rsid w:val="001826B0"/>
    <w:rsid w:val="001846BE"/>
    <w:rsid w:val="0018750D"/>
    <w:rsid w:val="00187535"/>
    <w:rsid w:val="00191910"/>
    <w:rsid w:val="001923F4"/>
    <w:rsid w:val="00192F59"/>
    <w:rsid w:val="00195682"/>
    <w:rsid w:val="00196489"/>
    <w:rsid w:val="001975A6"/>
    <w:rsid w:val="001A01B8"/>
    <w:rsid w:val="001A39CC"/>
    <w:rsid w:val="001A3C67"/>
    <w:rsid w:val="001A4D11"/>
    <w:rsid w:val="001B1CA9"/>
    <w:rsid w:val="001B2DDC"/>
    <w:rsid w:val="001B3504"/>
    <w:rsid w:val="001B52BC"/>
    <w:rsid w:val="001B63CB"/>
    <w:rsid w:val="001C15E1"/>
    <w:rsid w:val="001C2F41"/>
    <w:rsid w:val="001C2FB0"/>
    <w:rsid w:val="001C3815"/>
    <w:rsid w:val="001C4079"/>
    <w:rsid w:val="001C75EB"/>
    <w:rsid w:val="001D272D"/>
    <w:rsid w:val="001D6993"/>
    <w:rsid w:val="001D7E7E"/>
    <w:rsid w:val="001E167B"/>
    <w:rsid w:val="001E3AEE"/>
    <w:rsid w:val="001E471E"/>
    <w:rsid w:val="001E582D"/>
    <w:rsid w:val="001E6CD6"/>
    <w:rsid w:val="001E72C6"/>
    <w:rsid w:val="001E7437"/>
    <w:rsid w:val="001E7F08"/>
    <w:rsid w:val="001F024C"/>
    <w:rsid w:val="001F0E54"/>
    <w:rsid w:val="001F64B8"/>
    <w:rsid w:val="001F6B73"/>
    <w:rsid w:val="001F7121"/>
    <w:rsid w:val="001F7485"/>
    <w:rsid w:val="001F7548"/>
    <w:rsid w:val="001F7594"/>
    <w:rsid w:val="001F77C6"/>
    <w:rsid w:val="001F782C"/>
    <w:rsid w:val="002003C8"/>
    <w:rsid w:val="00202F77"/>
    <w:rsid w:val="002034C2"/>
    <w:rsid w:val="00203591"/>
    <w:rsid w:val="0020423A"/>
    <w:rsid w:val="002061C7"/>
    <w:rsid w:val="00207689"/>
    <w:rsid w:val="00207F98"/>
    <w:rsid w:val="002109AE"/>
    <w:rsid w:val="00210BDA"/>
    <w:rsid w:val="0021132F"/>
    <w:rsid w:val="0021391B"/>
    <w:rsid w:val="0021414B"/>
    <w:rsid w:val="00214496"/>
    <w:rsid w:val="00216D79"/>
    <w:rsid w:val="00216D7C"/>
    <w:rsid w:val="002210A6"/>
    <w:rsid w:val="00222788"/>
    <w:rsid w:val="00223262"/>
    <w:rsid w:val="00223F64"/>
    <w:rsid w:val="00224C93"/>
    <w:rsid w:val="00225075"/>
    <w:rsid w:val="00225667"/>
    <w:rsid w:val="00225A8D"/>
    <w:rsid w:val="002265F9"/>
    <w:rsid w:val="002270AF"/>
    <w:rsid w:val="002272F5"/>
    <w:rsid w:val="00227AFC"/>
    <w:rsid w:val="002308F1"/>
    <w:rsid w:val="002310B6"/>
    <w:rsid w:val="0023138C"/>
    <w:rsid w:val="00231CE9"/>
    <w:rsid w:val="00232158"/>
    <w:rsid w:val="00232318"/>
    <w:rsid w:val="0023365E"/>
    <w:rsid w:val="0024010D"/>
    <w:rsid w:val="002443F6"/>
    <w:rsid w:val="00247E27"/>
    <w:rsid w:val="00250F20"/>
    <w:rsid w:val="002532DD"/>
    <w:rsid w:val="00255B72"/>
    <w:rsid w:val="00257FCA"/>
    <w:rsid w:val="00260235"/>
    <w:rsid w:val="00260AFE"/>
    <w:rsid w:val="00260B17"/>
    <w:rsid w:val="0026257A"/>
    <w:rsid w:val="0026320B"/>
    <w:rsid w:val="0026353B"/>
    <w:rsid w:val="0026365E"/>
    <w:rsid w:val="002658C5"/>
    <w:rsid w:val="002658D0"/>
    <w:rsid w:val="00271335"/>
    <w:rsid w:val="00271B76"/>
    <w:rsid w:val="00272637"/>
    <w:rsid w:val="002745F1"/>
    <w:rsid w:val="002758AC"/>
    <w:rsid w:val="00276A56"/>
    <w:rsid w:val="00276D9E"/>
    <w:rsid w:val="0028003A"/>
    <w:rsid w:val="0028123F"/>
    <w:rsid w:val="00281B29"/>
    <w:rsid w:val="00282FEC"/>
    <w:rsid w:val="00283635"/>
    <w:rsid w:val="0028449E"/>
    <w:rsid w:val="002872A1"/>
    <w:rsid w:val="00287DF3"/>
    <w:rsid w:val="00290CE3"/>
    <w:rsid w:val="0029334B"/>
    <w:rsid w:val="00293A42"/>
    <w:rsid w:val="0029714B"/>
    <w:rsid w:val="00297943"/>
    <w:rsid w:val="00297C52"/>
    <w:rsid w:val="002A068F"/>
    <w:rsid w:val="002A1B8B"/>
    <w:rsid w:val="002A1CB6"/>
    <w:rsid w:val="002A3551"/>
    <w:rsid w:val="002A4CC3"/>
    <w:rsid w:val="002A4DB1"/>
    <w:rsid w:val="002A6F26"/>
    <w:rsid w:val="002A70C1"/>
    <w:rsid w:val="002B129C"/>
    <w:rsid w:val="002B3EC5"/>
    <w:rsid w:val="002B491E"/>
    <w:rsid w:val="002B4A8E"/>
    <w:rsid w:val="002B5E23"/>
    <w:rsid w:val="002B6E2A"/>
    <w:rsid w:val="002C2726"/>
    <w:rsid w:val="002C3467"/>
    <w:rsid w:val="002C402E"/>
    <w:rsid w:val="002C5954"/>
    <w:rsid w:val="002C6072"/>
    <w:rsid w:val="002C6289"/>
    <w:rsid w:val="002C6587"/>
    <w:rsid w:val="002C6925"/>
    <w:rsid w:val="002C785F"/>
    <w:rsid w:val="002D033E"/>
    <w:rsid w:val="002D1AA0"/>
    <w:rsid w:val="002D1C0E"/>
    <w:rsid w:val="002D21D4"/>
    <w:rsid w:val="002D7150"/>
    <w:rsid w:val="002E0439"/>
    <w:rsid w:val="002E26F6"/>
    <w:rsid w:val="002E402C"/>
    <w:rsid w:val="002E4510"/>
    <w:rsid w:val="002E4FED"/>
    <w:rsid w:val="002E5388"/>
    <w:rsid w:val="002E61E8"/>
    <w:rsid w:val="002E6AED"/>
    <w:rsid w:val="002E74DB"/>
    <w:rsid w:val="002E7BA4"/>
    <w:rsid w:val="002F0C28"/>
    <w:rsid w:val="002F3910"/>
    <w:rsid w:val="002F64D6"/>
    <w:rsid w:val="002F68D4"/>
    <w:rsid w:val="002F75B6"/>
    <w:rsid w:val="002F7F0D"/>
    <w:rsid w:val="003000DD"/>
    <w:rsid w:val="0030325E"/>
    <w:rsid w:val="00304A47"/>
    <w:rsid w:val="00305D41"/>
    <w:rsid w:val="0030605D"/>
    <w:rsid w:val="00311157"/>
    <w:rsid w:val="00315B2E"/>
    <w:rsid w:val="00316522"/>
    <w:rsid w:val="00317CDE"/>
    <w:rsid w:val="00322403"/>
    <w:rsid w:val="003227CB"/>
    <w:rsid w:val="00323C23"/>
    <w:rsid w:val="00323E12"/>
    <w:rsid w:val="00325C53"/>
    <w:rsid w:val="003262CC"/>
    <w:rsid w:val="0032695B"/>
    <w:rsid w:val="00326CA8"/>
    <w:rsid w:val="00326E38"/>
    <w:rsid w:val="00330177"/>
    <w:rsid w:val="003304CB"/>
    <w:rsid w:val="00330B19"/>
    <w:rsid w:val="003310F7"/>
    <w:rsid w:val="00331709"/>
    <w:rsid w:val="003318C3"/>
    <w:rsid w:val="00331EF4"/>
    <w:rsid w:val="00332334"/>
    <w:rsid w:val="00332446"/>
    <w:rsid w:val="00334D73"/>
    <w:rsid w:val="003350C4"/>
    <w:rsid w:val="00336458"/>
    <w:rsid w:val="00336C46"/>
    <w:rsid w:val="00341B6A"/>
    <w:rsid w:val="0034293A"/>
    <w:rsid w:val="00342ABE"/>
    <w:rsid w:val="003432BE"/>
    <w:rsid w:val="00343A1C"/>
    <w:rsid w:val="0034416B"/>
    <w:rsid w:val="0034456F"/>
    <w:rsid w:val="00344703"/>
    <w:rsid w:val="003456F5"/>
    <w:rsid w:val="00345F83"/>
    <w:rsid w:val="0034601F"/>
    <w:rsid w:val="003469F9"/>
    <w:rsid w:val="00346E96"/>
    <w:rsid w:val="00351B61"/>
    <w:rsid w:val="00352CE3"/>
    <w:rsid w:val="003536D5"/>
    <w:rsid w:val="003555F0"/>
    <w:rsid w:val="00355E6B"/>
    <w:rsid w:val="003603FB"/>
    <w:rsid w:val="00361B86"/>
    <w:rsid w:val="00361F93"/>
    <w:rsid w:val="003633D9"/>
    <w:rsid w:val="003635F9"/>
    <w:rsid w:val="00365657"/>
    <w:rsid w:val="00365A96"/>
    <w:rsid w:val="00365C06"/>
    <w:rsid w:val="0036621E"/>
    <w:rsid w:val="003663E5"/>
    <w:rsid w:val="00367BA8"/>
    <w:rsid w:val="00370C03"/>
    <w:rsid w:val="00371DC5"/>
    <w:rsid w:val="00373CA7"/>
    <w:rsid w:val="00374206"/>
    <w:rsid w:val="00376B20"/>
    <w:rsid w:val="003817D4"/>
    <w:rsid w:val="00381EEB"/>
    <w:rsid w:val="0038254D"/>
    <w:rsid w:val="003845DE"/>
    <w:rsid w:val="00386BD1"/>
    <w:rsid w:val="00387BF4"/>
    <w:rsid w:val="00390EDE"/>
    <w:rsid w:val="00391671"/>
    <w:rsid w:val="00394627"/>
    <w:rsid w:val="00395989"/>
    <w:rsid w:val="003A164A"/>
    <w:rsid w:val="003A193F"/>
    <w:rsid w:val="003A22CF"/>
    <w:rsid w:val="003A29E2"/>
    <w:rsid w:val="003A3C8B"/>
    <w:rsid w:val="003A44F3"/>
    <w:rsid w:val="003A644F"/>
    <w:rsid w:val="003B2947"/>
    <w:rsid w:val="003B2F79"/>
    <w:rsid w:val="003B3C6A"/>
    <w:rsid w:val="003B4B9D"/>
    <w:rsid w:val="003B7F1D"/>
    <w:rsid w:val="003C0C71"/>
    <w:rsid w:val="003C2433"/>
    <w:rsid w:val="003C256E"/>
    <w:rsid w:val="003C2B3E"/>
    <w:rsid w:val="003C50C8"/>
    <w:rsid w:val="003C78D0"/>
    <w:rsid w:val="003D1915"/>
    <w:rsid w:val="003D1BED"/>
    <w:rsid w:val="003D57E5"/>
    <w:rsid w:val="003D5B56"/>
    <w:rsid w:val="003D629E"/>
    <w:rsid w:val="003D697F"/>
    <w:rsid w:val="003E457D"/>
    <w:rsid w:val="003E5A38"/>
    <w:rsid w:val="003F0399"/>
    <w:rsid w:val="003F13AC"/>
    <w:rsid w:val="003F610B"/>
    <w:rsid w:val="003F6546"/>
    <w:rsid w:val="003F7343"/>
    <w:rsid w:val="003F78BF"/>
    <w:rsid w:val="00401DE3"/>
    <w:rsid w:val="00403AB4"/>
    <w:rsid w:val="00404D75"/>
    <w:rsid w:val="00404E7E"/>
    <w:rsid w:val="00407BFB"/>
    <w:rsid w:val="004126E6"/>
    <w:rsid w:val="00412A4E"/>
    <w:rsid w:val="00413D3A"/>
    <w:rsid w:val="00414E57"/>
    <w:rsid w:val="00417986"/>
    <w:rsid w:val="00422279"/>
    <w:rsid w:val="0042247A"/>
    <w:rsid w:val="004244B9"/>
    <w:rsid w:val="00425913"/>
    <w:rsid w:val="00425D22"/>
    <w:rsid w:val="00427452"/>
    <w:rsid w:val="00434F5C"/>
    <w:rsid w:val="00440AAB"/>
    <w:rsid w:val="00441136"/>
    <w:rsid w:val="00441C24"/>
    <w:rsid w:val="00442646"/>
    <w:rsid w:val="00442712"/>
    <w:rsid w:val="00445C6D"/>
    <w:rsid w:val="00445E25"/>
    <w:rsid w:val="0044645D"/>
    <w:rsid w:val="0044731B"/>
    <w:rsid w:val="00450141"/>
    <w:rsid w:val="00451E56"/>
    <w:rsid w:val="00452589"/>
    <w:rsid w:val="00455FD6"/>
    <w:rsid w:val="004564A8"/>
    <w:rsid w:val="00457488"/>
    <w:rsid w:val="00457CDD"/>
    <w:rsid w:val="004605FF"/>
    <w:rsid w:val="00461A9C"/>
    <w:rsid w:val="00461B64"/>
    <w:rsid w:val="00463368"/>
    <w:rsid w:val="004644F9"/>
    <w:rsid w:val="00465363"/>
    <w:rsid w:val="00465F89"/>
    <w:rsid w:val="00466FAF"/>
    <w:rsid w:val="00472E7E"/>
    <w:rsid w:val="004736C5"/>
    <w:rsid w:val="00474757"/>
    <w:rsid w:val="00474A18"/>
    <w:rsid w:val="004753DF"/>
    <w:rsid w:val="00477983"/>
    <w:rsid w:val="004801AD"/>
    <w:rsid w:val="00480E80"/>
    <w:rsid w:val="0048117F"/>
    <w:rsid w:val="004831F8"/>
    <w:rsid w:val="00484523"/>
    <w:rsid w:val="004902AD"/>
    <w:rsid w:val="00490715"/>
    <w:rsid w:val="00490967"/>
    <w:rsid w:val="00490F1D"/>
    <w:rsid w:val="004913B9"/>
    <w:rsid w:val="004937F0"/>
    <w:rsid w:val="00493BF6"/>
    <w:rsid w:val="00495DDA"/>
    <w:rsid w:val="00496505"/>
    <w:rsid w:val="004A0D24"/>
    <w:rsid w:val="004A1040"/>
    <w:rsid w:val="004A12A0"/>
    <w:rsid w:val="004A1FE2"/>
    <w:rsid w:val="004A292D"/>
    <w:rsid w:val="004A76E3"/>
    <w:rsid w:val="004B01F0"/>
    <w:rsid w:val="004B02D7"/>
    <w:rsid w:val="004B124E"/>
    <w:rsid w:val="004B3219"/>
    <w:rsid w:val="004B3C20"/>
    <w:rsid w:val="004B4330"/>
    <w:rsid w:val="004B4A08"/>
    <w:rsid w:val="004B51B5"/>
    <w:rsid w:val="004B6774"/>
    <w:rsid w:val="004C02B3"/>
    <w:rsid w:val="004C328E"/>
    <w:rsid w:val="004C407D"/>
    <w:rsid w:val="004C5F08"/>
    <w:rsid w:val="004C6848"/>
    <w:rsid w:val="004D1BCF"/>
    <w:rsid w:val="004D5919"/>
    <w:rsid w:val="004E21F0"/>
    <w:rsid w:val="004E3A82"/>
    <w:rsid w:val="004E43C6"/>
    <w:rsid w:val="004E4894"/>
    <w:rsid w:val="004E6119"/>
    <w:rsid w:val="004F2FBA"/>
    <w:rsid w:val="004F39FB"/>
    <w:rsid w:val="005034F3"/>
    <w:rsid w:val="005050A4"/>
    <w:rsid w:val="0050626B"/>
    <w:rsid w:val="00506D9C"/>
    <w:rsid w:val="00510252"/>
    <w:rsid w:val="00510438"/>
    <w:rsid w:val="005110F0"/>
    <w:rsid w:val="00511829"/>
    <w:rsid w:val="00513A08"/>
    <w:rsid w:val="00513B98"/>
    <w:rsid w:val="005143ED"/>
    <w:rsid w:val="0051579A"/>
    <w:rsid w:val="00516DEF"/>
    <w:rsid w:val="0051747D"/>
    <w:rsid w:val="00517597"/>
    <w:rsid w:val="00521702"/>
    <w:rsid w:val="0052333E"/>
    <w:rsid w:val="00527C93"/>
    <w:rsid w:val="00527D2B"/>
    <w:rsid w:val="00530702"/>
    <w:rsid w:val="0053352B"/>
    <w:rsid w:val="00533702"/>
    <w:rsid w:val="00534380"/>
    <w:rsid w:val="005346EF"/>
    <w:rsid w:val="00537E88"/>
    <w:rsid w:val="00542558"/>
    <w:rsid w:val="00543AB1"/>
    <w:rsid w:val="00543B6B"/>
    <w:rsid w:val="00543D4C"/>
    <w:rsid w:val="005464C7"/>
    <w:rsid w:val="0055300B"/>
    <w:rsid w:val="00553DD9"/>
    <w:rsid w:val="005553C8"/>
    <w:rsid w:val="005579AE"/>
    <w:rsid w:val="00557D05"/>
    <w:rsid w:val="00560009"/>
    <w:rsid w:val="0056382E"/>
    <w:rsid w:val="005645F0"/>
    <w:rsid w:val="00564DD8"/>
    <w:rsid w:val="00565803"/>
    <w:rsid w:val="005660C4"/>
    <w:rsid w:val="00567F4E"/>
    <w:rsid w:val="00570AB4"/>
    <w:rsid w:val="00571BAA"/>
    <w:rsid w:val="0057210F"/>
    <w:rsid w:val="005726CB"/>
    <w:rsid w:val="005727A2"/>
    <w:rsid w:val="00574874"/>
    <w:rsid w:val="0057496D"/>
    <w:rsid w:val="00576DE3"/>
    <w:rsid w:val="00577ABF"/>
    <w:rsid w:val="00580719"/>
    <w:rsid w:val="00585E33"/>
    <w:rsid w:val="005866BE"/>
    <w:rsid w:val="00591DAD"/>
    <w:rsid w:val="005922D2"/>
    <w:rsid w:val="00595966"/>
    <w:rsid w:val="0059681A"/>
    <w:rsid w:val="00596A14"/>
    <w:rsid w:val="00597C25"/>
    <w:rsid w:val="005A1AB9"/>
    <w:rsid w:val="005A3990"/>
    <w:rsid w:val="005A3C4A"/>
    <w:rsid w:val="005A4594"/>
    <w:rsid w:val="005A538E"/>
    <w:rsid w:val="005A577C"/>
    <w:rsid w:val="005B1E78"/>
    <w:rsid w:val="005B2113"/>
    <w:rsid w:val="005B24BA"/>
    <w:rsid w:val="005B2AD9"/>
    <w:rsid w:val="005B3295"/>
    <w:rsid w:val="005B418F"/>
    <w:rsid w:val="005B4DEF"/>
    <w:rsid w:val="005B543B"/>
    <w:rsid w:val="005B722D"/>
    <w:rsid w:val="005B7B38"/>
    <w:rsid w:val="005C07BC"/>
    <w:rsid w:val="005C21FB"/>
    <w:rsid w:val="005C52F6"/>
    <w:rsid w:val="005C5492"/>
    <w:rsid w:val="005C6BF7"/>
    <w:rsid w:val="005D028D"/>
    <w:rsid w:val="005D17A6"/>
    <w:rsid w:val="005D33CF"/>
    <w:rsid w:val="005D3698"/>
    <w:rsid w:val="005D4558"/>
    <w:rsid w:val="005D530D"/>
    <w:rsid w:val="005D62CE"/>
    <w:rsid w:val="005D6312"/>
    <w:rsid w:val="005D6DF5"/>
    <w:rsid w:val="005E2A9F"/>
    <w:rsid w:val="005E2C5F"/>
    <w:rsid w:val="005E40E0"/>
    <w:rsid w:val="005E5388"/>
    <w:rsid w:val="005E5525"/>
    <w:rsid w:val="005E5F6A"/>
    <w:rsid w:val="005E6537"/>
    <w:rsid w:val="005E729B"/>
    <w:rsid w:val="005E763B"/>
    <w:rsid w:val="005E76BD"/>
    <w:rsid w:val="005F0035"/>
    <w:rsid w:val="005F0663"/>
    <w:rsid w:val="005F2321"/>
    <w:rsid w:val="005F2A26"/>
    <w:rsid w:val="005F2A8F"/>
    <w:rsid w:val="005F3353"/>
    <w:rsid w:val="005F3CD5"/>
    <w:rsid w:val="005F4EA5"/>
    <w:rsid w:val="005F5A65"/>
    <w:rsid w:val="005F6376"/>
    <w:rsid w:val="005F6BED"/>
    <w:rsid w:val="005F6FE5"/>
    <w:rsid w:val="006052A1"/>
    <w:rsid w:val="00606144"/>
    <w:rsid w:val="00610E4D"/>
    <w:rsid w:val="00611090"/>
    <w:rsid w:val="00611BD7"/>
    <w:rsid w:val="00612DBC"/>
    <w:rsid w:val="006158BF"/>
    <w:rsid w:val="0061670C"/>
    <w:rsid w:val="00616EBA"/>
    <w:rsid w:val="00620BEE"/>
    <w:rsid w:val="006211B8"/>
    <w:rsid w:val="00621594"/>
    <w:rsid w:val="006215CA"/>
    <w:rsid w:val="0062168B"/>
    <w:rsid w:val="0062210A"/>
    <w:rsid w:val="00622350"/>
    <w:rsid w:val="006226D9"/>
    <w:rsid w:val="006233E8"/>
    <w:rsid w:val="006244D9"/>
    <w:rsid w:val="00627923"/>
    <w:rsid w:val="00630453"/>
    <w:rsid w:val="00630C28"/>
    <w:rsid w:val="006322B7"/>
    <w:rsid w:val="006325E4"/>
    <w:rsid w:val="00632B3A"/>
    <w:rsid w:val="00634100"/>
    <w:rsid w:val="0063601F"/>
    <w:rsid w:val="00636CA9"/>
    <w:rsid w:val="0063752E"/>
    <w:rsid w:val="006402BC"/>
    <w:rsid w:val="0064464B"/>
    <w:rsid w:val="00645C74"/>
    <w:rsid w:val="00645E0E"/>
    <w:rsid w:val="00646518"/>
    <w:rsid w:val="0065020A"/>
    <w:rsid w:val="00650C9E"/>
    <w:rsid w:val="00651B1B"/>
    <w:rsid w:val="00652117"/>
    <w:rsid w:val="00652B82"/>
    <w:rsid w:val="006549A5"/>
    <w:rsid w:val="00654ABD"/>
    <w:rsid w:val="00655767"/>
    <w:rsid w:val="006558AB"/>
    <w:rsid w:val="006572A0"/>
    <w:rsid w:val="00657E99"/>
    <w:rsid w:val="00660D95"/>
    <w:rsid w:val="00662DB4"/>
    <w:rsid w:val="00662F16"/>
    <w:rsid w:val="006646D6"/>
    <w:rsid w:val="006649B2"/>
    <w:rsid w:val="00665AD2"/>
    <w:rsid w:val="006701BB"/>
    <w:rsid w:val="00671310"/>
    <w:rsid w:val="00672EC7"/>
    <w:rsid w:val="00673D34"/>
    <w:rsid w:val="006754FE"/>
    <w:rsid w:val="00682050"/>
    <w:rsid w:val="0068245B"/>
    <w:rsid w:val="006828E8"/>
    <w:rsid w:val="00685409"/>
    <w:rsid w:val="00687BDC"/>
    <w:rsid w:val="00690312"/>
    <w:rsid w:val="00693380"/>
    <w:rsid w:val="00694F21"/>
    <w:rsid w:val="00695547"/>
    <w:rsid w:val="00695BC7"/>
    <w:rsid w:val="0069679C"/>
    <w:rsid w:val="006A08A5"/>
    <w:rsid w:val="006A2173"/>
    <w:rsid w:val="006A3AF6"/>
    <w:rsid w:val="006A4823"/>
    <w:rsid w:val="006A6498"/>
    <w:rsid w:val="006A699A"/>
    <w:rsid w:val="006B0265"/>
    <w:rsid w:val="006B3AE3"/>
    <w:rsid w:val="006B3DD6"/>
    <w:rsid w:val="006B450E"/>
    <w:rsid w:val="006B6C7D"/>
    <w:rsid w:val="006C12F3"/>
    <w:rsid w:val="006C1308"/>
    <w:rsid w:val="006C613F"/>
    <w:rsid w:val="006D0453"/>
    <w:rsid w:val="006D0F80"/>
    <w:rsid w:val="006D13DD"/>
    <w:rsid w:val="006D20BB"/>
    <w:rsid w:val="006D23E0"/>
    <w:rsid w:val="006D4107"/>
    <w:rsid w:val="006D7431"/>
    <w:rsid w:val="006E44F9"/>
    <w:rsid w:val="006E6B63"/>
    <w:rsid w:val="006F0CE5"/>
    <w:rsid w:val="006F1C5A"/>
    <w:rsid w:val="006F22D6"/>
    <w:rsid w:val="006F24B7"/>
    <w:rsid w:val="006F26A8"/>
    <w:rsid w:val="006F60FC"/>
    <w:rsid w:val="006F6406"/>
    <w:rsid w:val="006F782C"/>
    <w:rsid w:val="0070256E"/>
    <w:rsid w:val="0070385E"/>
    <w:rsid w:val="00704EAE"/>
    <w:rsid w:val="00705D29"/>
    <w:rsid w:val="007117DC"/>
    <w:rsid w:val="007138DD"/>
    <w:rsid w:val="00714B4D"/>
    <w:rsid w:val="00715454"/>
    <w:rsid w:val="0071680A"/>
    <w:rsid w:val="00716C1D"/>
    <w:rsid w:val="00716C65"/>
    <w:rsid w:val="00720215"/>
    <w:rsid w:val="007218B9"/>
    <w:rsid w:val="00721DBF"/>
    <w:rsid w:val="00722000"/>
    <w:rsid w:val="00722648"/>
    <w:rsid w:val="00723591"/>
    <w:rsid w:val="007248A9"/>
    <w:rsid w:val="00725DE0"/>
    <w:rsid w:val="007263A9"/>
    <w:rsid w:val="0073148C"/>
    <w:rsid w:val="007325F2"/>
    <w:rsid w:val="0073658D"/>
    <w:rsid w:val="00736C53"/>
    <w:rsid w:val="0073749D"/>
    <w:rsid w:val="00737F80"/>
    <w:rsid w:val="00740650"/>
    <w:rsid w:val="00741040"/>
    <w:rsid w:val="00747910"/>
    <w:rsid w:val="007512DF"/>
    <w:rsid w:val="00753F7C"/>
    <w:rsid w:val="007541AD"/>
    <w:rsid w:val="0075427A"/>
    <w:rsid w:val="007548CB"/>
    <w:rsid w:val="007557EB"/>
    <w:rsid w:val="00756ABB"/>
    <w:rsid w:val="00756D75"/>
    <w:rsid w:val="00761BDA"/>
    <w:rsid w:val="00761C85"/>
    <w:rsid w:val="00761E1E"/>
    <w:rsid w:val="0076336E"/>
    <w:rsid w:val="00764EE2"/>
    <w:rsid w:val="00765F6D"/>
    <w:rsid w:val="00766D12"/>
    <w:rsid w:val="00767D2B"/>
    <w:rsid w:val="0077117A"/>
    <w:rsid w:val="00771B01"/>
    <w:rsid w:val="007753DE"/>
    <w:rsid w:val="007754BE"/>
    <w:rsid w:val="00780CFB"/>
    <w:rsid w:val="00780FD3"/>
    <w:rsid w:val="007826EE"/>
    <w:rsid w:val="00783A2D"/>
    <w:rsid w:val="007841C2"/>
    <w:rsid w:val="007864F9"/>
    <w:rsid w:val="00786796"/>
    <w:rsid w:val="00791873"/>
    <w:rsid w:val="007937F1"/>
    <w:rsid w:val="00793D43"/>
    <w:rsid w:val="0079578A"/>
    <w:rsid w:val="007970F6"/>
    <w:rsid w:val="007A03EE"/>
    <w:rsid w:val="007A1D30"/>
    <w:rsid w:val="007A22B7"/>
    <w:rsid w:val="007A354C"/>
    <w:rsid w:val="007A3AE4"/>
    <w:rsid w:val="007A623B"/>
    <w:rsid w:val="007A6891"/>
    <w:rsid w:val="007B026B"/>
    <w:rsid w:val="007B0936"/>
    <w:rsid w:val="007B1499"/>
    <w:rsid w:val="007B2418"/>
    <w:rsid w:val="007B2AFA"/>
    <w:rsid w:val="007B39D5"/>
    <w:rsid w:val="007B4A60"/>
    <w:rsid w:val="007B6DF6"/>
    <w:rsid w:val="007C0086"/>
    <w:rsid w:val="007C19CE"/>
    <w:rsid w:val="007C299E"/>
    <w:rsid w:val="007C45FA"/>
    <w:rsid w:val="007C6297"/>
    <w:rsid w:val="007C64DE"/>
    <w:rsid w:val="007C6693"/>
    <w:rsid w:val="007D1ED9"/>
    <w:rsid w:val="007D273B"/>
    <w:rsid w:val="007D3749"/>
    <w:rsid w:val="007D38B3"/>
    <w:rsid w:val="007D3B8C"/>
    <w:rsid w:val="007D47E5"/>
    <w:rsid w:val="007D5CA5"/>
    <w:rsid w:val="007E04A0"/>
    <w:rsid w:val="007E0D0A"/>
    <w:rsid w:val="007E2256"/>
    <w:rsid w:val="007E3230"/>
    <w:rsid w:val="007E4D84"/>
    <w:rsid w:val="007E55ED"/>
    <w:rsid w:val="007E66B5"/>
    <w:rsid w:val="007E6CD7"/>
    <w:rsid w:val="007E7D5A"/>
    <w:rsid w:val="007F04D0"/>
    <w:rsid w:val="007F188F"/>
    <w:rsid w:val="007F1D85"/>
    <w:rsid w:val="007F2B52"/>
    <w:rsid w:val="007F2BBE"/>
    <w:rsid w:val="007F3CE8"/>
    <w:rsid w:val="007F6FA9"/>
    <w:rsid w:val="00800363"/>
    <w:rsid w:val="00801BE2"/>
    <w:rsid w:val="00804BD5"/>
    <w:rsid w:val="0080652E"/>
    <w:rsid w:val="008066F5"/>
    <w:rsid w:val="00811736"/>
    <w:rsid w:val="00812673"/>
    <w:rsid w:val="00813C1B"/>
    <w:rsid w:val="00813DDD"/>
    <w:rsid w:val="00816130"/>
    <w:rsid w:val="008170E8"/>
    <w:rsid w:val="008172C2"/>
    <w:rsid w:val="00820B5E"/>
    <w:rsid w:val="008212FD"/>
    <w:rsid w:val="00821EE1"/>
    <w:rsid w:val="00823AE2"/>
    <w:rsid w:val="00824C81"/>
    <w:rsid w:val="00824C84"/>
    <w:rsid w:val="00824F1E"/>
    <w:rsid w:val="008251B0"/>
    <w:rsid w:val="00826BB3"/>
    <w:rsid w:val="00830EFD"/>
    <w:rsid w:val="008311C5"/>
    <w:rsid w:val="008331F9"/>
    <w:rsid w:val="00833476"/>
    <w:rsid w:val="00834D20"/>
    <w:rsid w:val="00834F96"/>
    <w:rsid w:val="008359D8"/>
    <w:rsid w:val="00835C71"/>
    <w:rsid w:val="008400CD"/>
    <w:rsid w:val="00840B63"/>
    <w:rsid w:val="008433D6"/>
    <w:rsid w:val="008437A2"/>
    <w:rsid w:val="00844A42"/>
    <w:rsid w:val="00847B28"/>
    <w:rsid w:val="0085328C"/>
    <w:rsid w:val="0085338B"/>
    <w:rsid w:val="00853A13"/>
    <w:rsid w:val="00853E2F"/>
    <w:rsid w:val="00862851"/>
    <w:rsid w:val="00862C06"/>
    <w:rsid w:val="00866D91"/>
    <w:rsid w:val="00867595"/>
    <w:rsid w:val="00867A04"/>
    <w:rsid w:val="00867D64"/>
    <w:rsid w:val="008708E4"/>
    <w:rsid w:val="00871558"/>
    <w:rsid w:val="00873DA0"/>
    <w:rsid w:val="00874943"/>
    <w:rsid w:val="00874D02"/>
    <w:rsid w:val="00874E7E"/>
    <w:rsid w:val="008757B0"/>
    <w:rsid w:val="00876C58"/>
    <w:rsid w:val="008774C6"/>
    <w:rsid w:val="0088599C"/>
    <w:rsid w:val="008908E9"/>
    <w:rsid w:val="00892B93"/>
    <w:rsid w:val="00892E48"/>
    <w:rsid w:val="00893890"/>
    <w:rsid w:val="008941E8"/>
    <w:rsid w:val="0089503B"/>
    <w:rsid w:val="008966C8"/>
    <w:rsid w:val="008A06CC"/>
    <w:rsid w:val="008A18D3"/>
    <w:rsid w:val="008A405F"/>
    <w:rsid w:val="008A423B"/>
    <w:rsid w:val="008A485C"/>
    <w:rsid w:val="008A497C"/>
    <w:rsid w:val="008A53B7"/>
    <w:rsid w:val="008A702B"/>
    <w:rsid w:val="008A7D1A"/>
    <w:rsid w:val="008B0125"/>
    <w:rsid w:val="008B16AB"/>
    <w:rsid w:val="008B41D4"/>
    <w:rsid w:val="008B46C0"/>
    <w:rsid w:val="008B573C"/>
    <w:rsid w:val="008B662F"/>
    <w:rsid w:val="008B70DB"/>
    <w:rsid w:val="008B78BB"/>
    <w:rsid w:val="008C0041"/>
    <w:rsid w:val="008C03C4"/>
    <w:rsid w:val="008C052E"/>
    <w:rsid w:val="008C17BD"/>
    <w:rsid w:val="008C2414"/>
    <w:rsid w:val="008C3542"/>
    <w:rsid w:val="008C563A"/>
    <w:rsid w:val="008D1A2F"/>
    <w:rsid w:val="008D24B1"/>
    <w:rsid w:val="008D29EC"/>
    <w:rsid w:val="008D3CA4"/>
    <w:rsid w:val="008D42E0"/>
    <w:rsid w:val="008D432F"/>
    <w:rsid w:val="008D4758"/>
    <w:rsid w:val="008D4881"/>
    <w:rsid w:val="008D6400"/>
    <w:rsid w:val="008D6768"/>
    <w:rsid w:val="008D7CB9"/>
    <w:rsid w:val="008E007B"/>
    <w:rsid w:val="008E1462"/>
    <w:rsid w:val="008E1D70"/>
    <w:rsid w:val="008E1EDA"/>
    <w:rsid w:val="008E4039"/>
    <w:rsid w:val="008E4271"/>
    <w:rsid w:val="008E4863"/>
    <w:rsid w:val="008E511E"/>
    <w:rsid w:val="008E577E"/>
    <w:rsid w:val="008E62EF"/>
    <w:rsid w:val="008E6613"/>
    <w:rsid w:val="008E700D"/>
    <w:rsid w:val="008E7906"/>
    <w:rsid w:val="008E79E0"/>
    <w:rsid w:val="008E7DB9"/>
    <w:rsid w:val="008F3BF6"/>
    <w:rsid w:val="008F3EAD"/>
    <w:rsid w:val="008F3F30"/>
    <w:rsid w:val="008F45D6"/>
    <w:rsid w:val="008F6263"/>
    <w:rsid w:val="008F6294"/>
    <w:rsid w:val="008F7C54"/>
    <w:rsid w:val="00900505"/>
    <w:rsid w:val="00901582"/>
    <w:rsid w:val="009017CC"/>
    <w:rsid w:val="00901E8C"/>
    <w:rsid w:val="00902C31"/>
    <w:rsid w:val="0090546C"/>
    <w:rsid w:val="00905E2D"/>
    <w:rsid w:val="00907351"/>
    <w:rsid w:val="00907A76"/>
    <w:rsid w:val="009100EF"/>
    <w:rsid w:val="00911A46"/>
    <w:rsid w:val="00912CD2"/>
    <w:rsid w:val="00912FFC"/>
    <w:rsid w:val="00914171"/>
    <w:rsid w:val="00915411"/>
    <w:rsid w:val="0091584F"/>
    <w:rsid w:val="0091592A"/>
    <w:rsid w:val="0091746A"/>
    <w:rsid w:val="00917B1A"/>
    <w:rsid w:val="00917DC7"/>
    <w:rsid w:val="00921A73"/>
    <w:rsid w:val="00921FBB"/>
    <w:rsid w:val="009241D9"/>
    <w:rsid w:val="0092661E"/>
    <w:rsid w:val="00926ED3"/>
    <w:rsid w:val="0092704A"/>
    <w:rsid w:val="00927FD6"/>
    <w:rsid w:val="009321BE"/>
    <w:rsid w:val="009326DA"/>
    <w:rsid w:val="00933C0E"/>
    <w:rsid w:val="0093561C"/>
    <w:rsid w:val="009377DE"/>
    <w:rsid w:val="00937D8E"/>
    <w:rsid w:val="00944181"/>
    <w:rsid w:val="00944899"/>
    <w:rsid w:val="00945436"/>
    <w:rsid w:val="00947891"/>
    <w:rsid w:val="00947B48"/>
    <w:rsid w:val="00947FA3"/>
    <w:rsid w:val="00952AA5"/>
    <w:rsid w:val="00952C12"/>
    <w:rsid w:val="00952DC6"/>
    <w:rsid w:val="00953110"/>
    <w:rsid w:val="00953DA5"/>
    <w:rsid w:val="009579F2"/>
    <w:rsid w:val="0096137D"/>
    <w:rsid w:val="0096265A"/>
    <w:rsid w:val="0096289F"/>
    <w:rsid w:val="00963228"/>
    <w:rsid w:val="00970B79"/>
    <w:rsid w:val="0097114E"/>
    <w:rsid w:val="009717C2"/>
    <w:rsid w:val="0097557B"/>
    <w:rsid w:val="00975663"/>
    <w:rsid w:val="00977FE0"/>
    <w:rsid w:val="00980053"/>
    <w:rsid w:val="00980B9D"/>
    <w:rsid w:val="0098254F"/>
    <w:rsid w:val="009831AD"/>
    <w:rsid w:val="009832DF"/>
    <w:rsid w:val="009839AF"/>
    <w:rsid w:val="009846C3"/>
    <w:rsid w:val="009847E1"/>
    <w:rsid w:val="009849A8"/>
    <w:rsid w:val="0099035D"/>
    <w:rsid w:val="00991927"/>
    <w:rsid w:val="00991A5E"/>
    <w:rsid w:val="00993162"/>
    <w:rsid w:val="009938B6"/>
    <w:rsid w:val="0099554F"/>
    <w:rsid w:val="009956BD"/>
    <w:rsid w:val="00996213"/>
    <w:rsid w:val="0099679D"/>
    <w:rsid w:val="00997071"/>
    <w:rsid w:val="00997164"/>
    <w:rsid w:val="009A11E1"/>
    <w:rsid w:val="009A17D6"/>
    <w:rsid w:val="009A2C31"/>
    <w:rsid w:val="009A34BA"/>
    <w:rsid w:val="009A570B"/>
    <w:rsid w:val="009A5E1A"/>
    <w:rsid w:val="009A6A0D"/>
    <w:rsid w:val="009A7303"/>
    <w:rsid w:val="009B153D"/>
    <w:rsid w:val="009B2AF6"/>
    <w:rsid w:val="009B3709"/>
    <w:rsid w:val="009B3AA7"/>
    <w:rsid w:val="009B4585"/>
    <w:rsid w:val="009B66EE"/>
    <w:rsid w:val="009B724C"/>
    <w:rsid w:val="009B7CFF"/>
    <w:rsid w:val="009C0319"/>
    <w:rsid w:val="009C039B"/>
    <w:rsid w:val="009C07C1"/>
    <w:rsid w:val="009C3B83"/>
    <w:rsid w:val="009C3E5B"/>
    <w:rsid w:val="009C6910"/>
    <w:rsid w:val="009C70A8"/>
    <w:rsid w:val="009D0480"/>
    <w:rsid w:val="009D1D7F"/>
    <w:rsid w:val="009D4D41"/>
    <w:rsid w:val="009D54C3"/>
    <w:rsid w:val="009D6FA7"/>
    <w:rsid w:val="009D7E80"/>
    <w:rsid w:val="009E0951"/>
    <w:rsid w:val="009E25A3"/>
    <w:rsid w:val="009E2928"/>
    <w:rsid w:val="009E446C"/>
    <w:rsid w:val="009E4502"/>
    <w:rsid w:val="009E54C6"/>
    <w:rsid w:val="009F15AD"/>
    <w:rsid w:val="009F1953"/>
    <w:rsid w:val="009F25DE"/>
    <w:rsid w:val="009F4B01"/>
    <w:rsid w:val="00A00BBB"/>
    <w:rsid w:val="00A00EDF"/>
    <w:rsid w:val="00A00EF7"/>
    <w:rsid w:val="00A01810"/>
    <w:rsid w:val="00A050B2"/>
    <w:rsid w:val="00A13BEC"/>
    <w:rsid w:val="00A14449"/>
    <w:rsid w:val="00A154D2"/>
    <w:rsid w:val="00A171E0"/>
    <w:rsid w:val="00A21BBF"/>
    <w:rsid w:val="00A22EE5"/>
    <w:rsid w:val="00A238C3"/>
    <w:rsid w:val="00A23BAB"/>
    <w:rsid w:val="00A25150"/>
    <w:rsid w:val="00A25FD3"/>
    <w:rsid w:val="00A26BD2"/>
    <w:rsid w:val="00A271A8"/>
    <w:rsid w:val="00A2740E"/>
    <w:rsid w:val="00A30B4E"/>
    <w:rsid w:val="00A3250E"/>
    <w:rsid w:val="00A35066"/>
    <w:rsid w:val="00A3534A"/>
    <w:rsid w:val="00A35573"/>
    <w:rsid w:val="00A41842"/>
    <w:rsid w:val="00A41CA7"/>
    <w:rsid w:val="00A420E9"/>
    <w:rsid w:val="00A42740"/>
    <w:rsid w:val="00A42C08"/>
    <w:rsid w:val="00A43B4B"/>
    <w:rsid w:val="00A43EDB"/>
    <w:rsid w:val="00A45E0D"/>
    <w:rsid w:val="00A46371"/>
    <w:rsid w:val="00A46A82"/>
    <w:rsid w:val="00A50DAC"/>
    <w:rsid w:val="00A52E9A"/>
    <w:rsid w:val="00A53444"/>
    <w:rsid w:val="00A545F5"/>
    <w:rsid w:val="00A54686"/>
    <w:rsid w:val="00A557B1"/>
    <w:rsid w:val="00A55DDC"/>
    <w:rsid w:val="00A5752B"/>
    <w:rsid w:val="00A57549"/>
    <w:rsid w:val="00A60A6B"/>
    <w:rsid w:val="00A6124A"/>
    <w:rsid w:val="00A61662"/>
    <w:rsid w:val="00A61983"/>
    <w:rsid w:val="00A625AB"/>
    <w:rsid w:val="00A63EEC"/>
    <w:rsid w:val="00A65EC9"/>
    <w:rsid w:val="00A66C02"/>
    <w:rsid w:val="00A6768B"/>
    <w:rsid w:val="00A71DAB"/>
    <w:rsid w:val="00A72E07"/>
    <w:rsid w:val="00A77060"/>
    <w:rsid w:val="00A7717A"/>
    <w:rsid w:val="00A77702"/>
    <w:rsid w:val="00A778C7"/>
    <w:rsid w:val="00A80BF6"/>
    <w:rsid w:val="00A81DF7"/>
    <w:rsid w:val="00A82C23"/>
    <w:rsid w:val="00A82E4F"/>
    <w:rsid w:val="00A83AEB"/>
    <w:rsid w:val="00A83BFF"/>
    <w:rsid w:val="00A83FBF"/>
    <w:rsid w:val="00A84E7E"/>
    <w:rsid w:val="00A851A2"/>
    <w:rsid w:val="00A86FD7"/>
    <w:rsid w:val="00A90F46"/>
    <w:rsid w:val="00A94A05"/>
    <w:rsid w:val="00A94F89"/>
    <w:rsid w:val="00A97184"/>
    <w:rsid w:val="00AA4D59"/>
    <w:rsid w:val="00AA4F01"/>
    <w:rsid w:val="00AA653F"/>
    <w:rsid w:val="00AA7AF9"/>
    <w:rsid w:val="00AA7BFD"/>
    <w:rsid w:val="00AB056A"/>
    <w:rsid w:val="00AB25DE"/>
    <w:rsid w:val="00AB5C99"/>
    <w:rsid w:val="00AC012A"/>
    <w:rsid w:val="00AC2C17"/>
    <w:rsid w:val="00AC2D65"/>
    <w:rsid w:val="00AC3561"/>
    <w:rsid w:val="00AC497C"/>
    <w:rsid w:val="00AC7CBD"/>
    <w:rsid w:val="00AD0662"/>
    <w:rsid w:val="00AD239C"/>
    <w:rsid w:val="00AD6FCA"/>
    <w:rsid w:val="00AD6FD1"/>
    <w:rsid w:val="00AD7219"/>
    <w:rsid w:val="00AE00CF"/>
    <w:rsid w:val="00AE04ED"/>
    <w:rsid w:val="00AE169A"/>
    <w:rsid w:val="00AE1E1E"/>
    <w:rsid w:val="00AE3270"/>
    <w:rsid w:val="00AE404E"/>
    <w:rsid w:val="00AE6ADF"/>
    <w:rsid w:val="00AE749D"/>
    <w:rsid w:val="00AF06B9"/>
    <w:rsid w:val="00AF08FB"/>
    <w:rsid w:val="00AF1E51"/>
    <w:rsid w:val="00AF299C"/>
    <w:rsid w:val="00AF2E7B"/>
    <w:rsid w:val="00AF35C4"/>
    <w:rsid w:val="00AF3F40"/>
    <w:rsid w:val="00AF495E"/>
    <w:rsid w:val="00AF4B90"/>
    <w:rsid w:val="00AF56A3"/>
    <w:rsid w:val="00AF6A45"/>
    <w:rsid w:val="00B01BA7"/>
    <w:rsid w:val="00B02405"/>
    <w:rsid w:val="00B02DF1"/>
    <w:rsid w:val="00B02ED0"/>
    <w:rsid w:val="00B03593"/>
    <w:rsid w:val="00B046A6"/>
    <w:rsid w:val="00B04977"/>
    <w:rsid w:val="00B04BE2"/>
    <w:rsid w:val="00B051CC"/>
    <w:rsid w:val="00B06CDA"/>
    <w:rsid w:val="00B0704D"/>
    <w:rsid w:val="00B07F31"/>
    <w:rsid w:val="00B10307"/>
    <w:rsid w:val="00B11843"/>
    <w:rsid w:val="00B15779"/>
    <w:rsid w:val="00B16E79"/>
    <w:rsid w:val="00B26699"/>
    <w:rsid w:val="00B30EC9"/>
    <w:rsid w:val="00B30F47"/>
    <w:rsid w:val="00B32B9C"/>
    <w:rsid w:val="00B34AC5"/>
    <w:rsid w:val="00B36365"/>
    <w:rsid w:val="00B36778"/>
    <w:rsid w:val="00B37261"/>
    <w:rsid w:val="00B400C6"/>
    <w:rsid w:val="00B40B53"/>
    <w:rsid w:val="00B41039"/>
    <w:rsid w:val="00B42592"/>
    <w:rsid w:val="00B42C7E"/>
    <w:rsid w:val="00B43C10"/>
    <w:rsid w:val="00B43F95"/>
    <w:rsid w:val="00B50ABB"/>
    <w:rsid w:val="00B534F3"/>
    <w:rsid w:val="00B5639A"/>
    <w:rsid w:val="00B56DE7"/>
    <w:rsid w:val="00B606CD"/>
    <w:rsid w:val="00B6173B"/>
    <w:rsid w:val="00B621BF"/>
    <w:rsid w:val="00B6331F"/>
    <w:rsid w:val="00B642A8"/>
    <w:rsid w:val="00B653B2"/>
    <w:rsid w:val="00B66058"/>
    <w:rsid w:val="00B6755D"/>
    <w:rsid w:val="00B67BA7"/>
    <w:rsid w:val="00B7186C"/>
    <w:rsid w:val="00B7243F"/>
    <w:rsid w:val="00B7301A"/>
    <w:rsid w:val="00B730C4"/>
    <w:rsid w:val="00B737EE"/>
    <w:rsid w:val="00B74179"/>
    <w:rsid w:val="00B75938"/>
    <w:rsid w:val="00B75F4C"/>
    <w:rsid w:val="00B802B7"/>
    <w:rsid w:val="00B80BA1"/>
    <w:rsid w:val="00B82B66"/>
    <w:rsid w:val="00B838CA"/>
    <w:rsid w:val="00B83AEF"/>
    <w:rsid w:val="00B8427D"/>
    <w:rsid w:val="00B84F86"/>
    <w:rsid w:val="00B85236"/>
    <w:rsid w:val="00B85EF1"/>
    <w:rsid w:val="00B87902"/>
    <w:rsid w:val="00B87FBC"/>
    <w:rsid w:val="00B90F31"/>
    <w:rsid w:val="00B91FE0"/>
    <w:rsid w:val="00B927E4"/>
    <w:rsid w:val="00B92DC0"/>
    <w:rsid w:val="00B93CE6"/>
    <w:rsid w:val="00B9439F"/>
    <w:rsid w:val="00B966C0"/>
    <w:rsid w:val="00B9784D"/>
    <w:rsid w:val="00BA0FCA"/>
    <w:rsid w:val="00BA22DD"/>
    <w:rsid w:val="00BA2442"/>
    <w:rsid w:val="00BA4137"/>
    <w:rsid w:val="00BA5309"/>
    <w:rsid w:val="00BA5AB1"/>
    <w:rsid w:val="00BA7673"/>
    <w:rsid w:val="00BA7E20"/>
    <w:rsid w:val="00BB02E8"/>
    <w:rsid w:val="00BB157F"/>
    <w:rsid w:val="00BB29E8"/>
    <w:rsid w:val="00BB3A1D"/>
    <w:rsid w:val="00BB438C"/>
    <w:rsid w:val="00BB56C6"/>
    <w:rsid w:val="00BB5A05"/>
    <w:rsid w:val="00BB68C4"/>
    <w:rsid w:val="00BB694D"/>
    <w:rsid w:val="00BB6B6B"/>
    <w:rsid w:val="00BC213C"/>
    <w:rsid w:val="00BC4A44"/>
    <w:rsid w:val="00BC50D0"/>
    <w:rsid w:val="00BC56AC"/>
    <w:rsid w:val="00BC5722"/>
    <w:rsid w:val="00BC6DB6"/>
    <w:rsid w:val="00BC7304"/>
    <w:rsid w:val="00BD0E3B"/>
    <w:rsid w:val="00BD1BA0"/>
    <w:rsid w:val="00BD2C93"/>
    <w:rsid w:val="00BD3457"/>
    <w:rsid w:val="00BD3875"/>
    <w:rsid w:val="00BD3AE8"/>
    <w:rsid w:val="00BD4310"/>
    <w:rsid w:val="00BD4712"/>
    <w:rsid w:val="00BD51D3"/>
    <w:rsid w:val="00BD5C6C"/>
    <w:rsid w:val="00BD62EE"/>
    <w:rsid w:val="00BE4CCC"/>
    <w:rsid w:val="00BE6CB0"/>
    <w:rsid w:val="00BE78CB"/>
    <w:rsid w:val="00BF037E"/>
    <w:rsid w:val="00BF0F39"/>
    <w:rsid w:val="00BF15C2"/>
    <w:rsid w:val="00BF2B13"/>
    <w:rsid w:val="00BF5CCE"/>
    <w:rsid w:val="00BF6A4B"/>
    <w:rsid w:val="00BF70F3"/>
    <w:rsid w:val="00C00FC5"/>
    <w:rsid w:val="00C02036"/>
    <w:rsid w:val="00C035AC"/>
    <w:rsid w:val="00C041F6"/>
    <w:rsid w:val="00C04BA3"/>
    <w:rsid w:val="00C04BD4"/>
    <w:rsid w:val="00C05195"/>
    <w:rsid w:val="00C0608B"/>
    <w:rsid w:val="00C067E4"/>
    <w:rsid w:val="00C162F7"/>
    <w:rsid w:val="00C16A6F"/>
    <w:rsid w:val="00C20870"/>
    <w:rsid w:val="00C26CC0"/>
    <w:rsid w:val="00C31AE9"/>
    <w:rsid w:val="00C336C7"/>
    <w:rsid w:val="00C339C8"/>
    <w:rsid w:val="00C3523F"/>
    <w:rsid w:val="00C353EE"/>
    <w:rsid w:val="00C3562D"/>
    <w:rsid w:val="00C35AEF"/>
    <w:rsid w:val="00C3709D"/>
    <w:rsid w:val="00C37D90"/>
    <w:rsid w:val="00C4165A"/>
    <w:rsid w:val="00C44573"/>
    <w:rsid w:val="00C47492"/>
    <w:rsid w:val="00C479BD"/>
    <w:rsid w:val="00C47B91"/>
    <w:rsid w:val="00C50C0D"/>
    <w:rsid w:val="00C52CC4"/>
    <w:rsid w:val="00C53530"/>
    <w:rsid w:val="00C53CB0"/>
    <w:rsid w:val="00C552D0"/>
    <w:rsid w:val="00C562E1"/>
    <w:rsid w:val="00C563B4"/>
    <w:rsid w:val="00C56D0B"/>
    <w:rsid w:val="00C57136"/>
    <w:rsid w:val="00C6033A"/>
    <w:rsid w:val="00C637B5"/>
    <w:rsid w:val="00C63D76"/>
    <w:rsid w:val="00C6503D"/>
    <w:rsid w:val="00C66248"/>
    <w:rsid w:val="00C670C9"/>
    <w:rsid w:val="00C67717"/>
    <w:rsid w:val="00C74837"/>
    <w:rsid w:val="00C74C3F"/>
    <w:rsid w:val="00C75EFC"/>
    <w:rsid w:val="00C76B88"/>
    <w:rsid w:val="00C76DDD"/>
    <w:rsid w:val="00C7760C"/>
    <w:rsid w:val="00C806D7"/>
    <w:rsid w:val="00C84BFC"/>
    <w:rsid w:val="00C852D7"/>
    <w:rsid w:val="00C866DD"/>
    <w:rsid w:val="00C86FEE"/>
    <w:rsid w:val="00C913CF"/>
    <w:rsid w:val="00C96376"/>
    <w:rsid w:val="00C967FC"/>
    <w:rsid w:val="00C96CEA"/>
    <w:rsid w:val="00C96FC5"/>
    <w:rsid w:val="00C97F8F"/>
    <w:rsid w:val="00CA094E"/>
    <w:rsid w:val="00CA2A06"/>
    <w:rsid w:val="00CA2BF8"/>
    <w:rsid w:val="00CA4F40"/>
    <w:rsid w:val="00CA616A"/>
    <w:rsid w:val="00CA69BF"/>
    <w:rsid w:val="00CA7335"/>
    <w:rsid w:val="00CB1940"/>
    <w:rsid w:val="00CB28EA"/>
    <w:rsid w:val="00CB55F2"/>
    <w:rsid w:val="00CB668B"/>
    <w:rsid w:val="00CB68BB"/>
    <w:rsid w:val="00CB7A31"/>
    <w:rsid w:val="00CC2691"/>
    <w:rsid w:val="00CC39F8"/>
    <w:rsid w:val="00CC480F"/>
    <w:rsid w:val="00CC4884"/>
    <w:rsid w:val="00CC4B2D"/>
    <w:rsid w:val="00CD0028"/>
    <w:rsid w:val="00CD103F"/>
    <w:rsid w:val="00CD1B36"/>
    <w:rsid w:val="00CD41C3"/>
    <w:rsid w:val="00CD6866"/>
    <w:rsid w:val="00CE1C3A"/>
    <w:rsid w:val="00CE2E6B"/>
    <w:rsid w:val="00CE36DE"/>
    <w:rsid w:val="00CE42E5"/>
    <w:rsid w:val="00CE66A2"/>
    <w:rsid w:val="00CE6F52"/>
    <w:rsid w:val="00CE7534"/>
    <w:rsid w:val="00CE7706"/>
    <w:rsid w:val="00CF0FCE"/>
    <w:rsid w:val="00CF209A"/>
    <w:rsid w:val="00CF3B5B"/>
    <w:rsid w:val="00CF4E85"/>
    <w:rsid w:val="00CF6EB0"/>
    <w:rsid w:val="00D01E79"/>
    <w:rsid w:val="00D04831"/>
    <w:rsid w:val="00D06804"/>
    <w:rsid w:val="00D1029F"/>
    <w:rsid w:val="00D1225A"/>
    <w:rsid w:val="00D14D01"/>
    <w:rsid w:val="00D14EE7"/>
    <w:rsid w:val="00D14FAF"/>
    <w:rsid w:val="00D15D62"/>
    <w:rsid w:val="00D1636A"/>
    <w:rsid w:val="00D16AB0"/>
    <w:rsid w:val="00D17E7E"/>
    <w:rsid w:val="00D240FC"/>
    <w:rsid w:val="00D24935"/>
    <w:rsid w:val="00D24AE8"/>
    <w:rsid w:val="00D2567F"/>
    <w:rsid w:val="00D263C2"/>
    <w:rsid w:val="00D31A29"/>
    <w:rsid w:val="00D34DEF"/>
    <w:rsid w:val="00D34EC4"/>
    <w:rsid w:val="00D350AA"/>
    <w:rsid w:val="00D350AB"/>
    <w:rsid w:val="00D351C7"/>
    <w:rsid w:val="00D36A99"/>
    <w:rsid w:val="00D36DCF"/>
    <w:rsid w:val="00D40021"/>
    <w:rsid w:val="00D4455F"/>
    <w:rsid w:val="00D45125"/>
    <w:rsid w:val="00D46080"/>
    <w:rsid w:val="00D46A96"/>
    <w:rsid w:val="00D4768E"/>
    <w:rsid w:val="00D47E29"/>
    <w:rsid w:val="00D51029"/>
    <w:rsid w:val="00D53161"/>
    <w:rsid w:val="00D533A2"/>
    <w:rsid w:val="00D54A42"/>
    <w:rsid w:val="00D61293"/>
    <w:rsid w:val="00D642E3"/>
    <w:rsid w:val="00D64DC8"/>
    <w:rsid w:val="00D65AE6"/>
    <w:rsid w:val="00D67915"/>
    <w:rsid w:val="00D71A9C"/>
    <w:rsid w:val="00D73BE3"/>
    <w:rsid w:val="00D76313"/>
    <w:rsid w:val="00D7640B"/>
    <w:rsid w:val="00D773A6"/>
    <w:rsid w:val="00D8300B"/>
    <w:rsid w:val="00D854BC"/>
    <w:rsid w:val="00D868AF"/>
    <w:rsid w:val="00D8781F"/>
    <w:rsid w:val="00D87ED4"/>
    <w:rsid w:val="00D910E3"/>
    <w:rsid w:val="00D92CA0"/>
    <w:rsid w:val="00D960A4"/>
    <w:rsid w:val="00DA058C"/>
    <w:rsid w:val="00DA08ED"/>
    <w:rsid w:val="00DA0964"/>
    <w:rsid w:val="00DA1EE1"/>
    <w:rsid w:val="00DA250D"/>
    <w:rsid w:val="00DA3BB6"/>
    <w:rsid w:val="00DA48C6"/>
    <w:rsid w:val="00DA4D39"/>
    <w:rsid w:val="00DA4F8F"/>
    <w:rsid w:val="00DA75E5"/>
    <w:rsid w:val="00DB24EE"/>
    <w:rsid w:val="00DB34D4"/>
    <w:rsid w:val="00DB355A"/>
    <w:rsid w:val="00DB3B5C"/>
    <w:rsid w:val="00DB455D"/>
    <w:rsid w:val="00DB4DAC"/>
    <w:rsid w:val="00DB6AA9"/>
    <w:rsid w:val="00DB71BA"/>
    <w:rsid w:val="00DB7975"/>
    <w:rsid w:val="00DB7A54"/>
    <w:rsid w:val="00DC0274"/>
    <w:rsid w:val="00DC0AFE"/>
    <w:rsid w:val="00DC0CC2"/>
    <w:rsid w:val="00DC1074"/>
    <w:rsid w:val="00DC3D86"/>
    <w:rsid w:val="00DC41B6"/>
    <w:rsid w:val="00DC538C"/>
    <w:rsid w:val="00DC5934"/>
    <w:rsid w:val="00DC6FD8"/>
    <w:rsid w:val="00DD00D6"/>
    <w:rsid w:val="00DD0F5E"/>
    <w:rsid w:val="00DD17C1"/>
    <w:rsid w:val="00DD2B81"/>
    <w:rsid w:val="00DD361C"/>
    <w:rsid w:val="00DD60C3"/>
    <w:rsid w:val="00DD66B3"/>
    <w:rsid w:val="00DD77FE"/>
    <w:rsid w:val="00DE4188"/>
    <w:rsid w:val="00DE473D"/>
    <w:rsid w:val="00DE4880"/>
    <w:rsid w:val="00DE50A6"/>
    <w:rsid w:val="00DE515F"/>
    <w:rsid w:val="00DE5541"/>
    <w:rsid w:val="00DE565E"/>
    <w:rsid w:val="00DE7424"/>
    <w:rsid w:val="00DF09E5"/>
    <w:rsid w:val="00DF1783"/>
    <w:rsid w:val="00DF3053"/>
    <w:rsid w:val="00DF5262"/>
    <w:rsid w:val="00DF53DE"/>
    <w:rsid w:val="00DF5845"/>
    <w:rsid w:val="00DF5BD3"/>
    <w:rsid w:val="00DF60F8"/>
    <w:rsid w:val="00DF6BA8"/>
    <w:rsid w:val="00DF6E6D"/>
    <w:rsid w:val="00E0119E"/>
    <w:rsid w:val="00E01697"/>
    <w:rsid w:val="00E02278"/>
    <w:rsid w:val="00E02895"/>
    <w:rsid w:val="00E02F61"/>
    <w:rsid w:val="00E0373D"/>
    <w:rsid w:val="00E048CD"/>
    <w:rsid w:val="00E04F89"/>
    <w:rsid w:val="00E05FF4"/>
    <w:rsid w:val="00E0648E"/>
    <w:rsid w:val="00E073A7"/>
    <w:rsid w:val="00E1167A"/>
    <w:rsid w:val="00E13772"/>
    <w:rsid w:val="00E14B7B"/>
    <w:rsid w:val="00E14CDC"/>
    <w:rsid w:val="00E15B4B"/>
    <w:rsid w:val="00E16A5A"/>
    <w:rsid w:val="00E1764E"/>
    <w:rsid w:val="00E203F3"/>
    <w:rsid w:val="00E20992"/>
    <w:rsid w:val="00E2198C"/>
    <w:rsid w:val="00E24B6E"/>
    <w:rsid w:val="00E250F0"/>
    <w:rsid w:val="00E25556"/>
    <w:rsid w:val="00E3478E"/>
    <w:rsid w:val="00E34C48"/>
    <w:rsid w:val="00E35BB4"/>
    <w:rsid w:val="00E41148"/>
    <w:rsid w:val="00E4169B"/>
    <w:rsid w:val="00E41EC6"/>
    <w:rsid w:val="00E42CE9"/>
    <w:rsid w:val="00E44487"/>
    <w:rsid w:val="00E45178"/>
    <w:rsid w:val="00E47C74"/>
    <w:rsid w:val="00E50B49"/>
    <w:rsid w:val="00E54F14"/>
    <w:rsid w:val="00E54F2A"/>
    <w:rsid w:val="00E554E3"/>
    <w:rsid w:val="00E56D84"/>
    <w:rsid w:val="00E601E7"/>
    <w:rsid w:val="00E60CCC"/>
    <w:rsid w:val="00E618F4"/>
    <w:rsid w:val="00E64A29"/>
    <w:rsid w:val="00E64AB0"/>
    <w:rsid w:val="00E652B4"/>
    <w:rsid w:val="00E66635"/>
    <w:rsid w:val="00E67064"/>
    <w:rsid w:val="00E6762D"/>
    <w:rsid w:val="00E70ED8"/>
    <w:rsid w:val="00E7204F"/>
    <w:rsid w:val="00E75E1C"/>
    <w:rsid w:val="00E76021"/>
    <w:rsid w:val="00E767BC"/>
    <w:rsid w:val="00E771DE"/>
    <w:rsid w:val="00E777E4"/>
    <w:rsid w:val="00E811B2"/>
    <w:rsid w:val="00E81271"/>
    <w:rsid w:val="00E83D91"/>
    <w:rsid w:val="00E8480B"/>
    <w:rsid w:val="00E855B1"/>
    <w:rsid w:val="00E85F0C"/>
    <w:rsid w:val="00E86C16"/>
    <w:rsid w:val="00E9134E"/>
    <w:rsid w:val="00E91ADA"/>
    <w:rsid w:val="00E91E9A"/>
    <w:rsid w:val="00E92230"/>
    <w:rsid w:val="00E938D5"/>
    <w:rsid w:val="00E93E01"/>
    <w:rsid w:val="00E958DD"/>
    <w:rsid w:val="00E95978"/>
    <w:rsid w:val="00E9696C"/>
    <w:rsid w:val="00E96B7D"/>
    <w:rsid w:val="00EA01A8"/>
    <w:rsid w:val="00EA17C8"/>
    <w:rsid w:val="00EA1ACC"/>
    <w:rsid w:val="00EA244D"/>
    <w:rsid w:val="00EA310E"/>
    <w:rsid w:val="00EA42B3"/>
    <w:rsid w:val="00EA463F"/>
    <w:rsid w:val="00EA597C"/>
    <w:rsid w:val="00EA7BB8"/>
    <w:rsid w:val="00EA7E8C"/>
    <w:rsid w:val="00EB0106"/>
    <w:rsid w:val="00EB150A"/>
    <w:rsid w:val="00EB1658"/>
    <w:rsid w:val="00EB19AF"/>
    <w:rsid w:val="00EB28BC"/>
    <w:rsid w:val="00EB292A"/>
    <w:rsid w:val="00EB3A0F"/>
    <w:rsid w:val="00EB5849"/>
    <w:rsid w:val="00EB609B"/>
    <w:rsid w:val="00EB64F2"/>
    <w:rsid w:val="00EB67FA"/>
    <w:rsid w:val="00EB6B3E"/>
    <w:rsid w:val="00EB6EB2"/>
    <w:rsid w:val="00EB7091"/>
    <w:rsid w:val="00EB7428"/>
    <w:rsid w:val="00EC4F13"/>
    <w:rsid w:val="00EC6483"/>
    <w:rsid w:val="00EC76E7"/>
    <w:rsid w:val="00EC7841"/>
    <w:rsid w:val="00EC7A80"/>
    <w:rsid w:val="00ED4E57"/>
    <w:rsid w:val="00ED4FAC"/>
    <w:rsid w:val="00ED54C3"/>
    <w:rsid w:val="00EE5596"/>
    <w:rsid w:val="00EE5782"/>
    <w:rsid w:val="00F00A77"/>
    <w:rsid w:val="00F01403"/>
    <w:rsid w:val="00F02036"/>
    <w:rsid w:val="00F04969"/>
    <w:rsid w:val="00F05684"/>
    <w:rsid w:val="00F05755"/>
    <w:rsid w:val="00F06E1C"/>
    <w:rsid w:val="00F11AD3"/>
    <w:rsid w:val="00F11B7E"/>
    <w:rsid w:val="00F12430"/>
    <w:rsid w:val="00F12B97"/>
    <w:rsid w:val="00F1360A"/>
    <w:rsid w:val="00F136BE"/>
    <w:rsid w:val="00F137B2"/>
    <w:rsid w:val="00F15AEB"/>
    <w:rsid w:val="00F16233"/>
    <w:rsid w:val="00F16FBF"/>
    <w:rsid w:val="00F1718A"/>
    <w:rsid w:val="00F173AA"/>
    <w:rsid w:val="00F17BF8"/>
    <w:rsid w:val="00F202A6"/>
    <w:rsid w:val="00F2247A"/>
    <w:rsid w:val="00F22895"/>
    <w:rsid w:val="00F23865"/>
    <w:rsid w:val="00F2476A"/>
    <w:rsid w:val="00F25098"/>
    <w:rsid w:val="00F25B3D"/>
    <w:rsid w:val="00F26F63"/>
    <w:rsid w:val="00F27F93"/>
    <w:rsid w:val="00F30389"/>
    <w:rsid w:val="00F31641"/>
    <w:rsid w:val="00F32A72"/>
    <w:rsid w:val="00F40738"/>
    <w:rsid w:val="00F408C9"/>
    <w:rsid w:val="00F40D49"/>
    <w:rsid w:val="00F410AB"/>
    <w:rsid w:val="00F419E0"/>
    <w:rsid w:val="00F4255C"/>
    <w:rsid w:val="00F4295C"/>
    <w:rsid w:val="00F45C4A"/>
    <w:rsid w:val="00F47950"/>
    <w:rsid w:val="00F506E9"/>
    <w:rsid w:val="00F50710"/>
    <w:rsid w:val="00F51ABB"/>
    <w:rsid w:val="00F5269B"/>
    <w:rsid w:val="00F54292"/>
    <w:rsid w:val="00F546A6"/>
    <w:rsid w:val="00F54DF3"/>
    <w:rsid w:val="00F5567E"/>
    <w:rsid w:val="00F55E62"/>
    <w:rsid w:val="00F56228"/>
    <w:rsid w:val="00F62C34"/>
    <w:rsid w:val="00F6472A"/>
    <w:rsid w:val="00F66879"/>
    <w:rsid w:val="00F66880"/>
    <w:rsid w:val="00F71FF8"/>
    <w:rsid w:val="00F73B0A"/>
    <w:rsid w:val="00F750ED"/>
    <w:rsid w:val="00F7556B"/>
    <w:rsid w:val="00F7573D"/>
    <w:rsid w:val="00F76FEB"/>
    <w:rsid w:val="00F7759C"/>
    <w:rsid w:val="00F77A46"/>
    <w:rsid w:val="00F80BDA"/>
    <w:rsid w:val="00F820AD"/>
    <w:rsid w:val="00F82186"/>
    <w:rsid w:val="00F82191"/>
    <w:rsid w:val="00F84814"/>
    <w:rsid w:val="00F84EB0"/>
    <w:rsid w:val="00F85C8E"/>
    <w:rsid w:val="00F87A16"/>
    <w:rsid w:val="00F9057E"/>
    <w:rsid w:val="00F909A5"/>
    <w:rsid w:val="00F91B03"/>
    <w:rsid w:val="00F934F4"/>
    <w:rsid w:val="00F940DC"/>
    <w:rsid w:val="00F94FD1"/>
    <w:rsid w:val="00F956DC"/>
    <w:rsid w:val="00F957BF"/>
    <w:rsid w:val="00F9796C"/>
    <w:rsid w:val="00FA09E0"/>
    <w:rsid w:val="00FA2B35"/>
    <w:rsid w:val="00FA2DCA"/>
    <w:rsid w:val="00FA31E6"/>
    <w:rsid w:val="00FA4DD5"/>
    <w:rsid w:val="00FA52C9"/>
    <w:rsid w:val="00FA5D31"/>
    <w:rsid w:val="00FA700B"/>
    <w:rsid w:val="00FB0097"/>
    <w:rsid w:val="00FB0F0E"/>
    <w:rsid w:val="00FB11D4"/>
    <w:rsid w:val="00FB1E08"/>
    <w:rsid w:val="00FB229B"/>
    <w:rsid w:val="00FB25D8"/>
    <w:rsid w:val="00FB2E8F"/>
    <w:rsid w:val="00FB310D"/>
    <w:rsid w:val="00FB5643"/>
    <w:rsid w:val="00FB6272"/>
    <w:rsid w:val="00FB7804"/>
    <w:rsid w:val="00FC0347"/>
    <w:rsid w:val="00FC1088"/>
    <w:rsid w:val="00FC1ADD"/>
    <w:rsid w:val="00FC280E"/>
    <w:rsid w:val="00FC434F"/>
    <w:rsid w:val="00FC5C8D"/>
    <w:rsid w:val="00FC60C0"/>
    <w:rsid w:val="00FC67E7"/>
    <w:rsid w:val="00FD0B8E"/>
    <w:rsid w:val="00FD0C8A"/>
    <w:rsid w:val="00FD0E0B"/>
    <w:rsid w:val="00FD18C4"/>
    <w:rsid w:val="00FD4827"/>
    <w:rsid w:val="00FD5A24"/>
    <w:rsid w:val="00FD7B41"/>
    <w:rsid w:val="00FD7B8C"/>
    <w:rsid w:val="00FE00F5"/>
    <w:rsid w:val="00FE2B67"/>
    <w:rsid w:val="00FE3EAB"/>
    <w:rsid w:val="00FE5A6B"/>
    <w:rsid w:val="00FF0BE0"/>
    <w:rsid w:val="00FF0FE6"/>
    <w:rsid w:val="00FF1581"/>
    <w:rsid w:val="00FF1952"/>
    <w:rsid w:val="00FF1EEA"/>
    <w:rsid w:val="00FF2322"/>
    <w:rsid w:val="00FF3DF1"/>
    <w:rsid w:val="00FF57B3"/>
    <w:rsid w:val="00FF5D13"/>
    <w:rsid w:val="00FF62D1"/>
    <w:rsid w:val="00FF6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5B4DF"/>
  <w15:chartTrackingRefBased/>
  <w15:docId w15:val="{5EA83A34-1EE4-4B54-83C3-D3249A4B7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A30D7"/>
    <w:pPr>
      <w:keepNext/>
      <w:spacing w:after="0" w:line="240" w:lineRule="auto"/>
      <w:jc w:val="both"/>
      <w:outlineLvl w:val="0"/>
    </w:pPr>
    <w:rPr>
      <w:rFonts w:ascii="Arial" w:eastAsia="MS Mincho" w:hAnsi="Arial" w:cs="Comic Sans MS"/>
      <w:bCs/>
      <w:sz w:val="28"/>
      <w:szCs w:val="28"/>
    </w:rPr>
  </w:style>
  <w:style w:type="paragraph" w:styleId="Heading3">
    <w:name w:val="heading 3"/>
    <w:basedOn w:val="Normal"/>
    <w:next w:val="Normal"/>
    <w:link w:val="Heading3Char"/>
    <w:uiPriority w:val="9"/>
    <w:semiHidden/>
    <w:unhideWhenUsed/>
    <w:qFormat/>
    <w:rsid w:val="000A30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980B9D"/>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semiHidden/>
    <w:unhideWhenUsed/>
    <w:qFormat/>
    <w:rsid w:val="00980B9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48C"/>
    <w:pPr>
      <w:ind w:left="720"/>
      <w:contextualSpacing/>
    </w:pPr>
  </w:style>
  <w:style w:type="paragraph" w:styleId="Header">
    <w:name w:val="header"/>
    <w:basedOn w:val="Normal"/>
    <w:link w:val="HeaderChar"/>
    <w:unhideWhenUsed/>
    <w:rsid w:val="00731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48C"/>
  </w:style>
  <w:style w:type="paragraph" w:styleId="Footer">
    <w:name w:val="footer"/>
    <w:basedOn w:val="Normal"/>
    <w:link w:val="FooterChar"/>
    <w:uiPriority w:val="99"/>
    <w:unhideWhenUsed/>
    <w:rsid w:val="00731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48C"/>
  </w:style>
  <w:style w:type="paragraph" w:customStyle="1" w:styleId="ListParagraph1">
    <w:name w:val="List Paragraph1"/>
    <w:basedOn w:val="Normal"/>
    <w:qFormat/>
    <w:rsid w:val="000A30D7"/>
    <w:pPr>
      <w:spacing w:after="0" w:line="240" w:lineRule="auto"/>
      <w:ind w:left="720"/>
    </w:pPr>
    <w:rPr>
      <w:rFonts w:ascii="Arial" w:eastAsia="MS Mincho" w:hAnsi="Arial" w:cs="Arial"/>
      <w:sz w:val="24"/>
      <w:szCs w:val="24"/>
      <w:lang w:val="en-US"/>
    </w:rPr>
  </w:style>
  <w:style w:type="paragraph" w:customStyle="1" w:styleId="SG1">
    <w:name w:val="SG1"/>
    <w:basedOn w:val="Heading3"/>
    <w:next w:val="Normal"/>
    <w:link w:val="SG1Char"/>
    <w:qFormat/>
    <w:rsid w:val="000A30D7"/>
    <w:pPr>
      <w:numPr>
        <w:numId w:val="2"/>
      </w:numPr>
      <w:spacing w:before="200" w:line="240" w:lineRule="auto"/>
    </w:pPr>
    <w:rPr>
      <w:rFonts w:ascii="Arial" w:eastAsia="Arial" w:hAnsi="Arial" w:cs="Arial"/>
      <w:b/>
      <w:bCs/>
      <w:lang w:val="en-US"/>
    </w:rPr>
  </w:style>
  <w:style w:type="character" w:customStyle="1" w:styleId="SG1Char">
    <w:name w:val="SG1 Char"/>
    <w:basedOn w:val="Heading3Char"/>
    <w:link w:val="SG1"/>
    <w:rsid w:val="000A30D7"/>
    <w:rPr>
      <w:rFonts w:ascii="Arial" w:eastAsia="Arial" w:hAnsi="Arial" w:cs="Arial"/>
      <w:b/>
      <w:bCs/>
      <w:color w:val="1F4D78" w:themeColor="accent1" w:themeShade="7F"/>
      <w:sz w:val="24"/>
      <w:szCs w:val="24"/>
      <w:lang w:val="en-US"/>
    </w:rPr>
  </w:style>
  <w:style w:type="character" w:customStyle="1" w:styleId="Heading3Char">
    <w:name w:val="Heading 3 Char"/>
    <w:basedOn w:val="DefaultParagraphFont"/>
    <w:link w:val="Heading3"/>
    <w:uiPriority w:val="9"/>
    <w:semiHidden/>
    <w:rsid w:val="000A30D7"/>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0A30D7"/>
    <w:rPr>
      <w:rFonts w:ascii="Arial" w:eastAsia="MS Mincho" w:hAnsi="Arial" w:cs="Comic Sans MS"/>
      <w:bCs/>
      <w:sz w:val="28"/>
      <w:szCs w:val="28"/>
    </w:rPr>
  </w:style>
  <w:style w:type="table" w:styleId="TableGrid">
    <w:name w:val="Table Grid"/>
    <w:basedOn w:val="TableNormal"/>
    <w:uiPriority w:val="39"/>
    <w:rsid w:val="000A30D7"/>
    <w:pPr>
      <w:spacing w:after="0" w:line="240" w:lineRule="auto"/>
    </w:pPr>
    <w:rPr>
      <w:rFonts w:ascii="Times New Roman" w:eastAsia="Times New Roman" w:hAnsi="Times New Roman" w:cs="Times New Roman"/>
      <w:sz w:val="20"/>
      <w:szCs w:val="20"/>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A30D7"/>
    <w:rPr>
      <w:rFonts w:cs="Times New Roman"/>
      <w:color w:val="0000FF"/>
      <w:u w:val="single"/>
    </w:rPr>
  </w:style>
  <w:style w:type="character" w:styleId="FollowedHyperlink">
    <w:name w:val="FollowedHyperlink"/>
    <w:basedOn w:val="DefaultParagraphFont"/>
    <w:uiPriority w:val="99"/>
    <w:semiHidden/>
    <w:unhideWhenUsed/>
    <w:rsid w:val="009F15AD"/>
    <w:rPr>
      <w:color w:val="954F72" w:themeColor="followedHyperlink"/>
      <w:u w:val="single"/>
    </w:rPr>
  </w:style>
  <w:style w:type="paragraph" w:customStyle="1" w:styleId="Default">
    <w:name w:val="Default"/>
    <w:rsid w:val="00343A1C"/>
    <w:pPr>
      <w:autoSpaceDE w:val="0"/>
      <w:autoSpaceDN w:val="0"/>
      <w:adjustRightInd w:val="0"/>
      <w:spacing w:after="0" w:line="240" w:lineRule="auto"/>
    </w:pPr>
    <w:rPr>
      <w:rFonts w:ascii="Arial" w:hAnsi="Arial" w:cs="Arial"/>
      <w:color w:val="000000"/>
      <w:sz w:val="24"/>
      <w:szCs w:val="24"/>
    </w:rPr>
  </w:style>
  <w:style w:type="paragraph" w:customStyle="1" w:styleId="DefaultText">
    <w:name w:val="Default Text"/>
    <w:basedOn w:val="Normal"/>
    <w:rsid w:val="00336458"/>
    <w:pPr>
      <w:spacing w:after="0" w:line="240" w:lineRule="auto"/>
    </w:pPr>
    <w:rPr>
      <w:rFonts w:ascii="Dutch (scalable)" w:eastAsia="Times New Roman" w:hAnsi="Dutch (scalable)" w:cs="Times New Roman"/>
      <w:sz w:val="24"/>
      <w:szCs w:val="20"/>
    </w:rPr>
  </w:style>
  <w:style w:type="paragraph" w:customStyle="1" w:styleId="add-margin-bottom1">
    <w:name w:val="add-margin-bottom1"/>
    <w:basedOn w:val="Normal"/>
    <w:rsid w:val="0028449E"/>
    <w:pPr>
      <w:spacing w:after="600" w:line="240" w:lineRule="auto"/>
    </w:pPr>
    <w:rPr>
      <w:rFonts w:ascii="Times New Roman" w:eastAsia="Times New Roman" w:hAnsi="Times New Roman" w:cs="Times New Roman"/>
      <w:sz w:val="24"/>
      <w:szCs w:val="24"/>
      <w:lang w:eastAsia="en-GB"/>
    </w:rPr>
  </w:style>
  <w:style w:type="paragraph" w:customStyle="1" w:styleId="legclearfix2">
    <w:name w:val="legclearfix2"/>
    <w:basedOn w:val="Normal"/>
    <w:rsid w:val="0028449E"/>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ds2">
    <w:name w:val="legds2"/>
    <w:basedOn w:val="DefaultParagraphFont"/>
    <w:rsid w:val="0028449E"/>
    <w:rPr>
      <w:rFonts w:cs="Times New Roman"/>
      <w:vanish/>
    </w:rPr>
  </w:style>
  <w:style w:type="character" w:styleId="Strong">
    <w:name w:val="Strong"/>
    <w:basedOn w:val="DefaultParagraphFont"/>
    <w:uiPriority w:val="22"/>
    <w:qFormat/>
    <w:rsid w:val="0028449E"/>
    <w:rPr>
      <w:rFonts w:cs="Times New Roman"/>
      <w:b/>
      <w:bCs/>
    </w:rPr>
  </w:style>
  <w:style w:type="paragraph" w:styleId="NormalWeb">
    <w:name w:val="Normal (Web)"/>
    <w:basedOn w:val="Normal"/>
    <w:uiPriority w:val="99"/>
    <w:semiHidden/>
    <w:unhideWhenUsed/>
    <w:rsid w:val="0028449E"/>
    <w:rPr>
      <w:rFonts w:ascii="Times New Roman" w:eastAsia="Times New Roman" w:hAnsi="Times New Roman" w:cs="Times New Roman"/>
      <w:sz w:val="24"/>
      <w:szCs w:val="24"/>
    </w:rPr>
  </w:style>
  <w:style w:type="paragraph" w:styleId="BodyText">
    <w:name w:val="Body Text"/>
    <w:basedOn w:val="Normal"/>
    <w:link w:val="BodyTextChar"/>
    <w:rsid w:val="00C067E4"/>
    <w:pPr>
      <w:spacing w:after="0" w:line="240" w:lineRule="auto"/>
    </w:pPr>
    <w:rPr>
      <w:rFonts w:ascii="Dutch (scalable)" w:eastAsia="Times New Roman" w:hAnsi="Dutch (scalable)" w:cs="Times New Roman"/>
      <w:snapToGrid w:val="0"/>
      <w:color w:val="000000"/>
      <w:sz w:val="24"/>
      <w:szCs w:val="20"/>
    </w:rPr>
  </w:style>
  <w:style w:type="character" w:customStyle="1" w:styleId="BodyTextChar">
    <w:name w:val="Body Text Char"/>
    <w:basedOn w:val="DefaultParagraphFont"/>
    <w:link w:val="BodyText"/>
    <w:rsid w:val="00C067E4"/>
    <w:rPr>
      <w:rFonts w:ascii="Dutch (scalable)" w:eastAsia="Times New Roman" w:hAnsi="Dutch (scalable)" w:cs="Times New Roman"/>
      <w:snapToGrid w:val="0"/>
      <w:color w:val="000000"/>
      <w:sz w:val="24"/>
      <w:szCs w:val="20"/>
    </w:rPr>
  </w:style>
  <w:style w:type="character" w:customStyle="1" w:styleId="Heading6Char">
    <w:name w:val="Heading 6 Char"/>
    <w:basedOn w:val="DefaultParagraphFont"/>
    <w:link w:val="Heading6"/>
    <w:uiPriority w:val="9"/>
    <w:semiHidden/>
    <w:rsid w:val="00980B9D"/>
    <w:rPr>
      <w:rFonts w:asciiTheme="majorHAnsi" w:eastAsiaTheme="majorEastAsia" w:hAnsiTheme="majorHAnsi" w:cstheme="majorBidi"/>
      <w:color w:val="1F4D78" w:themeColor="accent1" w:themeShade="7F"/>
    </w:rPr>
  </w:style>
  <w:style w:type="character" w:customStyle="1" w:styleId="Heading9Char">
    <w:name w:val="Heading 9 Char"/>
    <w:basedOn w:val="DefaultParagraphFont"/>
    <w:link w:val="Heading9"/>
    <w:uiPriority w:val="9"/>
    <w:semiHidden/>
    <w:rsid w:val="00980B9D"/>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uiPriority w:val="99"/>
    <w:unhideWhenUsed/>
    <w:rsid w:val="00980B9D"/>
    <w:pPr>
      <w:spacing w:after="120"/>
      <w:ind w:left="283"/>
    </w:pPr>
  </w:style>
  <w:style w:type="character" w:customStyle="1" w:styleId="BodyTextIndentChar">
    <w:name w:val="Body Text Indent Char"/>
    <w:basedOn w:val="DefaultParagraphFont"/>
    <w:link w:val="BodyTextIndent"/>
    <w:uiPriority w:val="99"/>
    <w:rsid w:val="00980B9D"/>
  </w:style>
  <w:style w:type="paragraph" w:customStyle="1" w:styleId="HSBriefing">
    <w:name w:val="H&amp;S Briefing"/>
    <w:basedOn w:val="Normal"/>
    <w:rsid w:val="00980B9D"/>
    <w:pPr>
      <w:widowControl w:val="0"/>
      <w:autoSpaceDE w:val="0"/>
      <w:autoSpaceDN w:val="0"/>
      <w:adjustRightInd w:val="0"/>
      <w:spacing w:after="0" w:line="240" w:lineRule="auto"/>
    </w:pPr>
    <w:rPr>
      <w:rFonts w:ascii="Verdana" w:eastAsia="Times New Roman" w:hAnsi="Verdana" w:cs="Verdana"/>
      <w:noProof/>
      <w:sz w:val="20"/>
      <w:szCs w:val="20"/>
      <w:lang w:val="en-US" w:eastAsia="en-GB"/>
    </w:rPr>
  </w:style>
  <w:style w:type="paragraph" w:customStyle="1" w:styleId="a">
    <w:name w:val="_"/>
    <w:basedOn w:val="Normal"/>
    <w:rsid w:val="00980B9D"/>
    <w:pPr>
      <w:widowControl w:val="0"/>
      <w:autoSpaceDE w:val="0"/>
      <w:autoSpaceDN w:val="0"/>
      <w:adjustRightInd w:val="0"/>
      <w:spacing w:after="0" w:line="240" w:lineRule="auto"/>
      <w:ind w:left="720" w:hanging="720"/>
    </w:pPr>
    <w:rPr>
      <w:rFonts w:ascii="Arial" w:eastAsia="Times New Roman" w:hAnsi="Arial" w:cs="Arial"/>
      <w:sz w:val="20"/>
      <w:szCs w:val="20"/>
      <w:lang w:val="en-US" w:eastAsia="en-GB"/>
    </w:rPr>
  </w:style>
  <w:style w:type="character" w:styleId="CommentReference">
    <w:name w:val="annotation reference"/>
    <w:basedOn w:val="DefaultParagraphFont"/>
    <w:uiPriority w:val="99"/>
    <w:semiHidden/>
    <w:unhideWhenUsed/>
    <w:rsid w:val="00DC0274"/>
    <w:rPr>
      <w:sz w:val="16"/>
      <w:szCs w:val="16"/>
    </w:rPr>
  </w:style>
  <w:style w:type="paragraph" w:styleId="CommentText">
    <w:name w:val="annotation text"/>
    <w:basedOn w:val="Normal"/>
    <w:link w:val="CommentTextChar"/>
    <w:uiPriority w:val="99"/>
    <w:unhideWhenUsed/>
    <w:rsid w:val="00DC0274"/>
    <w:pPr>
      <w:spacing w:line="240" w:lineRule="auto"/>
    </w:pPr>
    <w:rPr>
      <w:sz w:val="20"/>
      <w:szCs w:val="20"/>
    </w:rPr>
  </w:style>
  <w:style w:type="character" w:customStyle="1" w:styleId="CommentTextChar">
    <w:name w:val="Comment Text Char"/>
    <w:basedOn w:val="DefaultParagraphFont"/>
    <w:link w:val="CommentText"/>
    <w:uiPriority w:val="99"/>
    <w:rsid w:val="00DC0274"/>
    <w:rPr>
      <w:sz w:val="20"/>
      <w:szCs w:val="20"/>
    </w:rPr>
  </w:style>
  <w:style w:type="paragraph" w:styleId="CommentSubject">
    <w:name w:val="annotation subject"/>
    <w:basedOn w:val="CommentText"/>
    <w:next w:val="CommentText"/>
    <w:link w:val="CommentSubjectChar"/>
    <w:uiPriority w:val="99"/>
    <w:semiHidden/>
    <w:unhideWhenUsed/>
    <w:rsid w:val="00DC0274"/>
    <w:rPr>
      <w:b/>
      <w:bCs/>
    </w:rPr>
  </w:style>
  <w:style w:type="character" w:customStyle="1" w:styleId="CommentSubjectChar">
    <w:name w:val="Comment Subject Char"/>
    <w:basedOn w:val="CommentTextChar"/>
    <w:link w:val="CommentSubject"/>
    <w:uiPriority w:val="99"/>
    <w:semiHidden/>
    <w:rsid w:val="00DC0274"/>
    <w:rPr>
      <w:b/>
      <w:bCs/>
      <w:sz w:val="20"/>
      <w:szCs w:val="20"/>
    </w:rPr>
  </w:style>
  <w:style w:type="paragraph" w:styleId="BalloonText">
    <w:name w:val="Balloon Text"/>
    <w:basedOn w:val="Normal"/>
    <w:link w:val="BalloonTextChar"/>
    <w:uiPriority w:val="99"/>
    <w:semiHidden/>
    <w:unhideWhenUsed/>
    <w:rsid w:val="00DC02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274"/>
    <w:rPr>
      <w:rFonts w:ascii="Segoe UI" w:hAnsi="Segoe UI" w:cs="Segoe UI"/>
      <w:sz w:val="18"/>
      <w:szCs w:val="18"/>
    </w:rPr>
  </w:style>
  <w:style w:type="paragraph" w:customStyle="1" w:styleId="H4">
    <w:name w:val="H4"/>
    <w:basedOn w:val="Normal"/>
    <w:next w:val="Normal"/>
    <w:uiPriority w:val="99"/>
    <w:rsid w:val="00DC0274"/>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paragraph" w:customStyle="1" w:styleId="H3">
    <w:name w:val="H3"/>
    <w:basedOn w:val="Normal"/>
    <w:next w:val="Normal"/>
    <w:uiPriority w:val="99"/>
    <w:rsid w:val="000E1019"/>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styleId="Revision">
    <w:name w:val="Revision"/>
    <w:hidden/>
    <w:uiPriority w:val="99"/>
    <w:semiHidden/>
    <w:rsid w:val="00B730C4"/>
    <w:pPr>
      <w:spacing w:after="0" w:line="240" w:lineRule="auto"/>
    </w:pPr>
  </w:style>
  <w:style w:type="character" w:customStyle="1" w:styleId="tgc">
    <w:name w:val="_tgc"/>
    <w:basedOn w:val="DefaultParagraphFont"/>
    <w:rsid w:val="00AE00CF"/>
  </w:style>
  <w:style w:type="paragraph" w:customStyle="1" w:styleId="body">
    <w:name w:val="body"/>
    <w:rsid w:val="00704EAE"/>
    <w:pPr>
      <w:spacing w:after="0" w:line="240" w:lineRule="exact"/>
    </w:pPr>
    <w:rPr>
      <w:rFonts w:ascii="Times New Roman" w:eastAsia="Arial Unicode MS" w:hAnsi="Arial Unicode MS" w:cs="Arial Unicode MS"/>
      <w:color w:val="003366"/>
      <w:sz w:val="20"/>
      <w:szCs w:val="20"/>
      <w:u w:color="003366"/>
      <w:lang w:val="en-US" w:eastAsia="en-GB"/>
    </w:rPr>
  </w:style>
  <w:style w:type="table" w:styleId="GridTable4-Accent2">
    <w:name w:val="Grid Table 4 Accent 2"/>
    <w:basedOn w:val="TableNormal"/>
    <w:uiPriority w:val="49"/>
    <w:rsid w:val="00FD7B41"/>
    <w:pPr>
      <w:spacing w:after="0" w:line="240" w:lineRule="auto"/>
    </w:pPr>
    <w:rPr>
      <w:rFonts w:ascii="Times New Roman" w:eastAsia="Calibri" w:hAnsi="Times New Roman" w:cs="Times New Roman"/>
      <w:lang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Pa2">
    <w:name w:val="Pa2"/>
    <w:basedOn w:val="Default"/>
    <w:next w:val="Default"/>
    <w:uiPriority w:val="99"/>
    <w:rsid w:val="00EB3A0F"/>
    <w:pPr>
      <w:spacing w:line="241" w:lineRule="atLeast"/>
    </w:pPr>
    <w:rPr>
      <w:rFonts w:ascii="Calibri" w:hAnsi="Calibri" w:cstheme="minorBidi"/>
      <w:color w:val="auto"/>
    </w:rPr>
  </w:style>
  <w:style w:type="character" w:customStyle="1" w:styleId="A3">
    <w:name w:val="A3"/>
    <w:uiPriority w:val="99"/>
    <w:rsid w:val="00EB3A0F"/>
    <w:rPr>
      <w:rFonts w:cs="Calibri"/>
      <w:b/>
      <w:bCs/>
      <w:color w:val="000000"/>
      <w:sz w:val="58"/>
      <w:szCs w:val="58"/>
    </w:rPr>
  </w:style>
  <w:style w:type="character" w:customStyle="1" w:styleId="A5">
    <w:name w:val="A5"/>
    <w:uiPriority w:val="99"/>
    <w:rsid w:val="00EB3A0F"/>
    <w:rPr>
      <w:rFonts w:cs="Calibri"/>
      <w:b/>
      <w:bCs/>
      <w:color w:val="000000"/>
      <w:sz w:val="38"/>
      <w:szCs w:val="38"/>
    </w:rPr>
  </w:style>
  <w:style w:type="paragraph" w:customStyle="1" w:styleId="Pa1">
    <w:name w:val="Pa1"/>
    <w:basedOn w:val="Default"/>
    <w:next w:val="Default"/>
    <w:uiPriority w:val="99"/>
    <w:rsid w:val="00EB3A0F"/>
    <w:pPr>
      <w:spacing w:line="721" w:lineRule="atLeast"/>
    </w:pPr>
    <w:rPr>
      <w:rFonts w:ascii="Calibri" w:hAnsi="Calibri" w:cstheme="minorBidi"/>
      <w:color w:val="auto"/>
    </w:rPr>
  </w:style>
  <w:style w:type="character" w:customStyle="1" w:styleId="A2">
    <w:name w:val="A2"/>
    <w:uiPriority w:val="99"/>
    <w:rsid w:val="00EB3A0F"/>
    <w:rPr>
      <w:rFonts w:cs="Calibri"/>
      <w:b/>
      <w:bCs/>
      <w:color w:val="000000"/>
      <w:sz w:val="44"/>
      <w:szCs w:val="44"/>
    </w:rPr>
  </w:style>
  <w:style w:type="paragraph" w:customStyle="1" w:styleId="Pa0">
    <w:name w:val="Pa0"/>
    <w:basedOn w:val="Default"/>
    <w:next w:val="Default"/>
    <w:uiPriority w:val="99"/>
    <w:rsid w:val="00EB3A0F"/>
    <w:pPr>
      <w:spacing w:line="261" w:lineRule="atLeast"/>
    </w:pPr>
    <w:rPr>
      <w:rFonts w:ascii="Calibri" w:hAnsi="Calibri" w:cstheme="minorBidi"/>
      <w:color w:val="auto"/>
    </w:rPr>
  </w:style>
  <w:style w:type="character" w:customStyle="1" w:styleId="A0">
    <w:name w:val="A0"/>
    <w:uiPriority w:val="99"/>
    <w:rsid w:val="00EB3A0F"/>
    <w:rPr>
      <w:rFonts w:cs="Calibri"/>
      <w:color w:val="000000"/>
    </w:rPr>
  </w:style>
  <w:style w:type="paragraph" w:customStyle="1" w:styleId="Pa3">
    <w:name w:val="Pa3"/>
    <w:basedOn w:val="Default"/>
    <w:next w:val="Default"/>
    <w:uiPriority w:val="99"/>
    <w:rsid w:val="00EB3A0F"/>
    <w:pPr>
      <w:spacing w:line="361" w:lineRule="atLeast"/>
    </w:pPr>
    <w:rPr>
      <w:rFonts w:ascii="Calibri" w:hAnsi="Calibri" w:cstheme="minorBidi"/>
      <w:color w:val="auto"/>
    </w:rPr>
  </w:style>
  <w:style w:type="paragraph" w:customStyle="1" w:styleId="Pa16">
    <w:name w:val="Pa16"/>
    <w:basedOn w:val="Default"/>
    <w:next w:val="Default"/>
    <w:uiPriority w:val="99"/>
    <w:rsid w:val="00952C12"/>
    <w:pPr>
      <w:spacing w:line="321" w:lineRule="atLeast"/>
    </w:pPr>
    <w:rPr>
      <w:rFonts w:ascii="Helvetica Neue" w:hAnsi="Helvetica Neue" w:cstheme="minorBidi"/>
      <w:color w:val="auto"/>
    </w:rPr>
  </w:style>
  <w:style w:type="character" w:customStyle="1" w:styleId="UnresolvedMention1">
    <w:name w:val="Unresolved Mention1"/>
    <w:basedOn w:val="DefaultParagraphFont"/>
    <w:uiPriority w:val="99"/>
    <w:semiHidden/>
    <w:unhideWhenUsed/>
    <w:rsid w:val="00DB455D"/>
    <w:rPr>
      <w:color w:val="605E5C"/>
      <w:shd w:val="clear" w:color="auto" w:fill="E1DFDD"/>
    </w:rPr>
  </w:style>
  <w:style w:type="character" w:styleId="UnresolvedMention">
    <w:name w:val="Unresolved Mention"/>
    <w:basedOn w:val="DefaultParagraphFont"/>
    <w:uiPriority w:val="99"/>
    <w:semiHidden/>
    <w:unhideWhenUsed/>
    <w:rsid w:val="006325E4"/>
    <w:rPr>
      <w:color w:val="605E5C"/>
      <w:shd w:val="clear" w:color="auto" w:fill="E1DFDD"/>
    </w:rPr>
  </w:style>
  <w:style w:type="paragraph" w:styleId="FootnoteText">
    <w:name w:val="footnote text"/>
    <w:basedOn w:val="Normal"/>
    <w:link w:val="FootnoteTextChar"/>
    <w:uiPriority w:val="99"/>
    <w:semiHidden/>
    <w:unhideWhenUsed/>
    <w:rsid w:val="006A2173"/>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6A2173"/>
    <w:rPr>
      <w:kern w:val="2"/>
      <w:sz w:val="20"/>
      <w:szCs w:val="20"/>
      <w14:ligatures w14:val="standardContextual"/>
    </w:rPr>
  </w:style>
  <w:style w:type="character" w:styleId="FootnoteReference">
    <w:name w:val="footnote reference"/>
    <w:basedOn w:val="DefaultParagraphFont"/>
    <w:uiPriority w:val="99"/>
    <w:semiHidden/>
    <w:unhideWhenUsed/>
    <w:rsid w:val="006A2173"/>
    <w:rPr>
      <w:vertAlign w:val="superscript"/>
    </w:rPr>
  </w:style>
  <w:style w:type="table" w:styleId="GridTable1Light-Accent1">
    <w:name w:val="Grid Table 1 Light Accent 1"/>
    <w:basedOn w:val="TableNormal"/>
    <w:uiPriority w:val="46"/>
    <w:rsid w:val="00164AE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64AE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64AE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9116">
      <w:bodyDiv w:val="1"/>
      <w:marLeft w:val="0"/>
      <w:marRight w:val="0"/>
      <w:marTop w:val="0"/>
      <w:marBottom w:val="0"/>
      <w:divBdr>
        <w:top w:val="none" w:sz="0" w:space="0" w:color="auto"/>
        <w:left w:val="none" w:sz="0" w:space="0" w:color="auto"/>
        <w:bottom w:val="none" w:sz="0" w:space="0" w:color="auto"/>
        <w:right w:val="none" w:sz="0" w:space="0" w:color="auto"/>
      </w:divBdr>
      <w:divsChild>
        <w:div w:id="144709163">
          <w:marLeft w:val="547"/>
          <w:marRight w:val="0"/>
          <w:marTop w:val="0"/>
          <w:marBottom w:val="88"/>
          <w:divBdr>
            <w:top w:val="none" w:sz="0" w:space="0" w:color="auto"/>
            <w:left w:val="none" w:sz="0" w:space="0" w:color="auto"/>
            <w:bottom w:val="none" w:sz="0" w:space="0" w:color="auto"/>
            <w:right w:val="none" w:sz="0" w:space="0" w:color="auto"/>
          </w:divBdr>
        </w:div>
        <w:div w:id="2000617552">
          <w:marLeft w:val="547"/>
          <w:marRight w:val="0"/>
          <w:marTop w:val="0"/>
          <w:marBottom w:val="88"/>
          <w:divBdr>
            <w:top w:val="none" w:sz="0" w:space="0" w:color="auto"/>
            <w:left w:val="none" w:sz="0" w:space="0" w:color="auto"/>
            <w:bottom w:val="none" w:sz="0" w:space="0" w:color="auto"/>
            <w:right w:val="none" w:sz="0" w:space="0" w:color="auto"/>
          </w:divBdr>
        </w:div>
      </w:divsChild>
    </w:div>
    <w:div w:id="341444613">
      <w:bodyDiv w:val="1"/>
      <w:marLeft w:val="0"/>
      <w:marRight w:val="0"/>
      <w:marTop w:val="0"/>
      <w:marBottom w:val="0"/>
      <w:divBdr>
        <w:top w:val="none" w:sz="0" w:space="0" w:color="auto"/>
        <w:left w:val="none" w:sz="0" w:space="0" w:color="auto"/>
        <w:bottom w:val="none" w:sz="0" w:space="0" w:color="auto"/>
        <w:right w:val="none" w:sz="0" w:space="0" w:color="auto"/>
      </w:divBdr>
    </w:div>
    <w:div w:id="400257832">
      <w:bodyDiv w:val="1"/>
      <w:marLeft w:val="0"/>
      <w:marRight w:val="0"/>
      <w:marTop w:val="0"/>
      <w:marBottom w:val="0"/>
      <w:divBdr>
        <w:top w:val="none" w:sz="0" w:space="0" w:color="auto"/>
        <w:left w:val="none" w:sz="0" w:space="0" w:color="auto"/>
        <w:bottom w:val="none" w:sz="0" w:space="0" w:color="auto"/>
        <w:right w:val="none" w:sz="0" w:space="0" w:color="auto"/>
      </w:divBdr>
      <w:divsChild>
        <w:div w:id="1572037376">
          <w:marLeft w:val="547"/>
          <w:marRight w:val="0"/>
          <w:marTop w:val="0"/>
          <w:marBottom w:val="0"/>
          <w:divBdr>
            <w:top w:val="none" w:sz="0" w:space="0" w:color="auto"/>
            <w:left w:val="none" w:sz="0" w:space="0" w:color="auto"/>
            <w:bottom w:val="none" w:sz="0" w:space="0" w:color="auto"/>
            <w:right w:val="none" w:sz="0" w:space="0" w:color="auto"/>
          </w:divBdr>
        </w:div>
      </w:divsChild>
    </w:div>
    <w:div w:id="415244556">
      <w:bodyDiv w:val="1"/>
      <w:marLeft w:val="0"/>
      <w:marRight w:val="0"/>
      <w:marTop w:val="0"/>
      <w:marBottom w:val="0"/>
      <w:divBdr>
        <w:top w:val="none" w:sz="0" w:space="0" w:color="auto"/>
        <w:left w:val="none" w:sz="0" w:space="0" w:color="auto"/>
        <w:bottom w:val="none" w:sz="0" w:space="0" w:color="auto"/>
        <w:right w:val="none" w:sz="0" w:space="0" w:color="auto"/>
      </w:divBdr>
    </w:div>
    <w:div w:id="415900919">
      <w:bodyDiv w:val="1"/>
      <w:marLeft w:val="0"/>
      <w:marRight w:val="0"/>
      <w:marTop w:val="0"/>
      <w:marBottom w:val="0"/>
      <w:divBdr>
        <w:top w:val="none" w:sz="0" w:space="0" w:color="auto"/>
        <w:left w:val="none" w:sz="0" w:space="0" w:color="auto"/>
        <w:bottom w:val="none" w:sz="0" w:space="0" w:color="auto"/>
        <w:right w:val="none" w:sz="0" w:space="0" w:color="auto"/>
      </w:divBdr>
      <w:divsChild>
        <w:div w:id="823273909">
          <w:marLeft w:val="547"/>
          <w:marRight w:val="0"/>
          <w:marTop w:val="0"/>
          <w:marBottom w:val="0"/>
          <w:divBdr>
            <w:top w:val="none" w:sz="0" w:space="0" w:color="auto"/>
            <w:left w:val="none" w:sz="0" w:space="0" w:color="auto"/>
            <w:bottom w:val="none" w:sz="0" w:space="0" w:color="auto"/>
            <w:right w:val="none" w:sz="0" w:space="0" w:color="auto"/>
          </w:divBdr>
        </w:div>
      </w:divsChild>
    </w:div>
    <w:div w:id="528688400">
      <w:bodyDiv w:val="1"/>
      <w:marLeft w:val="0"/>
      <w:marRight w:val="0"/>
      <w:marTop w:val="0"/>
      <w:marBottom w:val="0"/>
      <w:divBdr>
        <w:top w:val="none" w:sz="0" w:space="0" w:color="auto"/>
        <w:left w:val="none" w:sz="0" w:space="0" w:color="auto"/>
        <w:bottom w:val="none" w:sz="0" w:space="0" w:color="auto"/>
        <w:right w:val="none" w:sz="0" w:space="0" w:color="auto"/>
      </w:divBdr>
      <w:divsChild>
        <w:div w:id="1161585595">
          <w:marLeft w:val="547"/>
          <w:marRight w:val="0"/>
          <w:marTop w:val="0"/>
          <w:marBottom w:val="0"/>
          <w:divBdr>
            <w:top w:val="none" w:sz="0" w:space="0" w:color="auto"/>
            <w:left w:val="none" w:sz="0" w:space="0" w:color="auto"/>
            <w:bottom w:val="none" w:sz="0" w:space="0" w:color="auto"/>
            <w:right w:val="none" w:sz="0" w:space="0" w:color="auto"/>
          </w:divBdr>
        </w:div>
      </w:divsChild>
    </w:div>
    <w:div w:id="646250556">
      <w:bodyDiv w:val="1"/>
      <w:marLeft w:val="0"/>
      <w:marRight w:val="0"/>
      <w:marTop w:val="0"/>
      <w:marBottom w:val="0"/>
      <w:divBdr>
        <w:top w:val="none" w:sz="0" w:space="0" w:color="auto"/>
        <w:left w:val="none" w:sz="0" w:space="0" w:color="auto"/>
        <w:bottom w:val="none" w:sz="0" w:space="0" w:color="auto"/>
        <w:right w:val="none" w:sz="0" w:space="0" w:color="auto"/>
      </w:divBdr>
    </w:div>
    <w:div w:id="651449306">
      <w:bodyDiv w:val="1"/>
      <w:marLeft w:val="0"/>
      <w:marRight w:val="0"/>
      <w:marTop w:val="0"/>
      <w:marBottom w:val="0"/>
      <w:divBdr>
        <w:top w:val="none" w:sz="0" w:space="0" w:color="auto"/>
        <w:left w:val="none" w:sz="0" w:space="0" w:color="auto"/>
        <w:bottom w:val="none" w:sz="0" w:space="0" w:color="auto"/>
        <w:right w:val="none" w:sz="0" w:space="0" w:color="auto"/>
      </w:divBdr>
    </w:div>
    <w:div w:id="836504581">
      <w:bodyDiv w:val="1"/>
      <w:marLeft w:val="0"/>
      <w:marRight w:val="0"/>
      <w:marTop w:val="0"/>
      <w:marBottom w:val="0"/>
      <w:divBdr>
        <w:top w:val="none" w:sz="0" w:space="0" w:color="auto"/>
        <w:left w:val="none" w:sz="0" w:space="0" w:color="auto"/>
        <w:bottom w:val="none" w:sz="0" w:space="0" w:color="auto"/>
        <w:right w:val="none" w:sz="0" w:space="0" w:color="auto"/>
      </w:divBdr>
    </w:div>
    <w:div w:id="860170757">
      <w:bodyDiv w:val="1"/>
      <w:marLeft w:val="0"/>
      <w:marRight w:val="0"/>
      <w:marTop w:val="0"/>
      <w:marBottom w:val="0"/>
      <w:divBdr>
        <w:top w:val="none" w:sz="0" w:space="0" w:color="auto"/>
        <w:left w:val="none" w:sz="0" w:space="0" w:color="auto"/>
        <w:bottom w:val="none" w:sz="0" w:space="0" w:color="auto"/>
        <w:right w:val="none" w:sz="0" w:space="0" w:color="auto"/>
      </w:divBdr>
      <w:divsChild>
        <w:div w:id="2024242119">
          <w:marLeft w:val="547"/>
          <w:marRight w:val="0"/>
          <w:marTop w:val="0"/>
          <w:marBottom w:val="0"/>
          <w:divBdr>
            <w:top w:val="none" w:sz="0" w:space="0" w:color="auto"/>
            <w:left w:val="none" w:sz="0" w:space="0" w:color="auto"/>
            <w:bottom w:val="none" w:sz="0" w:space="0" w:color="auto"/>
            <w:right w:val="none" w:sz="0" w:space="0" w:color="auto"/>
          </w:divBdr>
        </w:div>
      </w:divsChild>
    </w:div>
    <w:div w:id="1256015715">
      <w:bodyDiv w:val="1"/>
      <w:marLeft w:val="0"/>
      <w:marRight w:val="0"/>
      <w:marTop w:val="0"/>
      <w:marBottom w:val="0"/>
      <w:divBdr>
        <w:top w:val="none" w:sz="0" w:space="0" w:color="auto"/>
        <w:left w:val="none" w:sz="0" w:space="0" w:color="auto"/>
        <w:bottom w:val="none" w:sz="0" w:space="0" w:color="auto"/>
        <w:right w:val="none" w:sz="0" w:space="0" w:color="auto"/>
      </w:divBdr>
    </w:div>
    <w:div w:id="1384792280">
      <w:bodyDiv w:val="1"/>
      <w:marLeft w:val="0"/>
      <w:marRight w:val="0"/>
      <w:marTop w:val="0"/>
      <w:marBottom w:val="0"/>
      <w:divBdr>
        <w:top w:val="none" w:sz="0" w:space="0" w:color="auto"/>
        <w:left w:val="none" w:sz="0" w:space="0" w:color="auto"/>
        <w:bottom w:val="none" w:sz="0" w:space="0" w:color="auto"/>
        <w:right w:val="none" w:sz="0" w:space="0" w:color="auto"/>
      </w:divBdr>
      <w:divsChild>
        <w:div w:id="757562309">
          <w:marLeft w:val="547"/>
          <w:marRight w:val="0"/>
          <w:marTop w:val="0"/>
          <w:marBottom w:val="0"/>
          <w:divBdr>
            <w:top w:val="none" w:sz="0" w:space="0" w:color="auto"/>
            <w:left w:val="none" w:sz="0" w:space="0" w:color="auto"/>
            <w:bottom w:val="none" w:sz="0" w:space="0" w:color="auto"/>
            <w:right w:val="none" w:sz="0" w:space="0" w:color="auto"/>
          </w:divBdr>
        </w:div>
      </w:divsChild>
    </w:div>
    <w:div w:id="1449473545">
      <w:bodyDiv w:val="1"/>
      <w:marLeft w:val="0"/>
      <w:marRight w:val="0"/>
      <w:marTop w:val="0"/>
      <w:marBottom w:val="0"/>
      <w:divBdr>
        <w:top w:val="none" w:sz="0" w:space="0" w:color="auto"/>
        <w:left w:val="none" w:sz="0" w:space="0" w:color="auto"/>
        <w:bottom w:val="none" w:sz="0" w:space="0" w:color="auto"/>
        <w:right w:val="none" w:sz="0" w:space="0" w:color="auto"/>
      </w:divBdr>
    </w:div>
    <w:div w:id="1486972329">
      <w:bodyDiv w:val="1"/>
      <w:marLeft w:val="0"/>
      <w:marRight w:val="0"/>
      <w:marTop w:val="0"/>
      <w:marBottom w:val="0"/>
      <w:divBdr>
        <w:top w:val="none" w:sz="0" w:space="0" w:color="auto"/>
        <w:left w:val="none" w:sz="0" w:space="0" w:color="auto"/>
        <w:bottom w:val="none" w:sz="0" w:space="0" w:color="auto"/>
        <w:right w:val="none" w:sz="0" w:space="0" w:color="auto"/>
      </w:divBdr>
      <w:divsChild>
        <w:div w:id="234708183">
          <w:marLeft w:val="547"/>
          <w:marRight w:val="0"/>
          <w:marTop w:val="0"/>
          <w:marBottom w:val="0"/>
          <w:divBdr>
            <w:top w:val="none" w:sz="0" w:space="0" w:color="auto"/>
            <w:left w:val="none" w:sz="0" w:space="0" w:color="auto"/>
            <w:bottom w:val="none" w:sz="0" w:space="0" w:color="auto"/>
            <w:right w:val="none" w:sz="0" w:space="0" w:color="auto"/>
          </w:divBdr>
        </w:div>
        <w:div w:id="1401294684">
          <w:marLeft w:val="547"/>
          <w:marRight w:val="0"/>
          <w:marTop w:val="0"/>
          <w:marBottom w:val="0"/>
          <w:divBdr>
            <w:top w:val="none" w:sz="0" w:space="0" w:color="auto"/>
            <w:left w:val="none" w:sz="0" w:space="0" w:color="auto"/>
            <w:bottom w:val="none" w:sz="0" w:space="0" w:color="auto"/>
            <w:right w:val="none" w:sz="0" w:space="0" w:color="auto"/>
          </w:divBdr>
        </w:div>
      </w:divsChild>
    </w:div>
    <w:div w:id="1551723947">
      <w:bodyDiv w:val="1"/>
      <w:marLeft w:val="0"/>
      <w:marRight w:val="0"/>
      <w:marTop w:val="0"/>
      <w:marBottom w:val="0"/>
      <w:divBdr>
        <w:top w:val="none" w:sz="0" w:space="0" w:color="auto"/>
        <w:left w:val="none" w:sz="0" w:space="0" w:color="auto"/>
        <w:bottom w:val="none" w:sz="0" w:space="0" w:color="auto"/>
        <w:right w:val="none" w:sz="0" w:space="0" w:color="auto"/>
      </w:divBdr>
    </w:div>
    <w:div w:id="1639607019">
      <w:bodyDiv w:val="1"/>
      <w:marLeft w:val="0"/>
      <w:marRight w:val="0"/>
      <w:marTop w:val="0"/>
      <w:marBottom w:val="0"/>
      <w:divBdr>
        <w:top w:val="none" w:sz="0" w:space="0" w:color="auto"/>
        <w:left w:val="none" w:sz="0" w:space="0" w:color="auto"/>
        <w:bottom w:val="none" w:sz="0" w:space="0" w:color="auto"/>
        <w:right w:val="none" w:sz="0" w:space="0" w:color="auto"/>
      </w:divBdr>
    </w:div>
    <w:div w:id="1694383607">
      <w:bodyDiv w:val="1"/>
      <w:marLeft w:val="0"/>
      <w:marRight w:val="0"/>
      <w:marTop w:val="0"/>
      <w:marBottom w:val="0"/>
      <w:divBdr>
        <w:top w:val="none" w:sz="0" w:space="0" w:color="auto"/>
        <w:left w:val="none" w:sz="0" w:space="0" w:color="auto"/>
        <w:bottom w:val="none" w:sz="0" w:space="0" w:color="auto"/>
        <w:right w:val="none" w:sz="0" w:space="0" w:color="auto"/>
      </w:divBdr>
    </w:div>
    <w:div w:id="1720015563">
      <w:bodyDiv w:val="1"/>
      <w:marLeft w:val="0"/>
      <w:marRight w:val="0"/>
      <w:marTop w:val="0"/>
      <w:marBottom w:val="0"/>
      <w:divBdr>
        <w:top w:val="none" w:sz="0" w:space="0" w:color="auto"/>
        <w:left w:val="none" w:sz="0" w:space="0" w:color="auto"/>
        <w:bottom w:val="none" w:sz="0" w:space="0" w:color="auto"/>
        <w:right w:val="none" w:sz="0" w:space="0" w:color="auto"/>
      </w:divBdr>
    </w:div>
    <w:div w:id="1788347688">
      <w:bodyDiv w:val="1"/>
      <w:marLeft w:val="0"/>
      <w:marRight w:val="0"/>
      <w:marTop w:val="0"/>
      <w:marBottom w:val="0"/>
      <w:divBdr>
        <w:top w:val="none" w:sz="0" w:space="0" w:color="auto"/>
        <w:left w:val="none" w:sz="0" w:space="0" w:color="auto"/>
        <w:bottom w:val="none" w:sz="0" w:space="0" w:color="auto"/>
        <w:right w:val="none" w:sz="0" w:space="0" w:color="auto"/>
      </w:divBdr>
      <w:divsChild>
        <w:div w:id="1800370444">
          <w:marLeft w:val="547"/>
          <w:marRight w:val="0"/>
          <w:marTop w:val="0"/>
          <w:marBottom w:val="0"/>
          <w:divBdr>
            <w:top w:val="none" w:sz="0" w:space="0" w:color="auto"/>
            <w:left w:val="none" w:sz="0" w:space="0" w:color="auto"/>
            <w:bottom w:val="none" w:sz="0" w:space="0" w:color="auto"/>
            <w:right w:val="none" w:sz="0" w:space="0" w:color="auto"/>
          </w:divBdr>
        </w:div>
      </w:divsChild>
    </w:div>
    <w:div w:id="1827553938">
      <w:bodyDiv w:val="1"/>
      <w:marLeft w:val="0"/>
      <w:marRight w:val="0"/>
      <w:marTop w:val="0"/>
      <w:marBottom w:val="0"/>
      <w:divBdr>
        <w:top w:val="none" w:sz="0" w:space="0" w:color="auto"/>
        <w:left w:val="none" w:sz="0" w:space="0" w:color="auto"/>
        <w:bottom w:val="none" w:sz="0" w:space="0" w:color="auto"/>
        <w:right w:val="none" w:sz="0" w:space="0" w:color="auto"/>
      </w:divBdr>
      <w:divsChild>
        <w:div w:id="1054963329">
          <w:marLeft w:val="547"/>
          <w:marRight w:val="0"/>
          <w:marTop w:val="0"/>
          <w:marBottom w:val="0"/>
          <w:divBdr>
            <w:top w:val="none" w:sz="0" w:space="0" w:color="auto"/>
            <w:left w:val="none" w:sz="0" w:space="0" w:color="auto"/>
            <w:bottom w:val="none" w:sz="0" w:space="0" w:color="auto"/>
            <w:right w:val="none" w:sz="0" w:space="0" w:color="auto"/>
          </w:divBdr>
        </w:div>
      </w:divsChild>
    </w:div>
    <w:div w:id="1841114792">
      <w:bodyDiv w:val="1"/>
      <w:marLeft w:val="0"/>
      <w:marRight w:val="0"/>
      <w:marTop w:val="0"/>
      <w:marBottom w:val="0"/>
      <w:divBdr>
        <w:top w:val="none" w:sz="0" w:space="0" w:color="auto"/>
        <w:left w:val="none" w:sz="0" w:space="0" w:color="auto"/>
        <w:bottom w:val="none" w:sz="0" w:space="0" w:color="auto"/>
        <w:right w:val="none" w:sz="0" w:space="0" w:color="auto"/>
      </w:divBdr>
    </w:div>
    <w:div w:id="1911193413">
      <w:bodyDiv w:val="1"/>
      <w:marLeft w:val="0"/>
      <w:marRight w:val="0"/>
      <w:marTop w:val="0"/>
      <w:marBottom w:val="0"/>
      <w:divBdr>
        <w:top w:val="none" w:sz="0" w:space="0" w:color="auto"/>
        <w:left w:val="none" w:sz="0" w:space="0" w:color="auto"/>
        <w:bottom w:val="none" w:sz="0" w:space="0" w:color="auto"/>
        <w:right w:val="none" w:sz="0" w:space="0" w:color="auto"/>
      </w:divBdr>
      <w:divsChild>
        <w:div w:id="19860572">
          <w:marLeft w:val="547"/>
          <w:marRight w:val="0"/>
          <w:marTop w:val="0"/>
          <w:marBottom w:val="0"/>
          <w:divBdr>
            <w:top w:val="none" w:sz="0" w:space="0" w:color="auto"/>
            <w:left w:val="none" w:sz="0" w:space="0" w:color="auto"/>
            <w:bottom w:val="none" w:sz="0" w:space="0" w:color="auto"/>
            <w:right w:val="none" w:sz="0" w:space="0" w:color="auto"/>
          </w:divBdr>
        </w:div>
        <w:div w:id="506404469">
          <w:marLeft w:val="547"/>
          <w:marRight w:val="0"/>
          <w:marTop w:val="0"/>
          <w:marBottom w:val="0"/>
          <w:divBdr>
            <w:top w:val="none" w:sz="0" w:space="0" w:color="auto"/>
            <w:left w:val="none" w:sz="0" w:space="0" w:color="auto"/>
            <w:bottom w:val="none" w:sz="0" w:space="0" w:color="auto"/>
            <w:right w:val="none" w:sz="0" w:space="0" w:color="auto"/>
          </w:divBdr>
        </w:div>
      </w:divsChild>
    </w:div>
    <w:div w:id="1990403232">
      <w:bodyDiv w:val="1"/>
      <w:marLeft w:val="0"/>
      <w:marRight w:val="0"/>
      <w:marTop w:val="0"/>
      <w:marBottom w:val="0"/>
      <w:divBdr>
        <w:top w:val="none" w:sz="0" w:space="0" w:color="auto"/>
        <w:left w:val="none" w:sz="0" w:space="0" w:color="auto"/>
        <w:bottom w:val="none" w:sz="0" w:space="0" w:color="auto"/>
        <w:right w:val="none" w:sz="0" w:space="0" w:color="auto"/>
      </w:divBdr>
      <w:divsChild>
        <w:div w:id="769394038">
          <w:marLeft w:val="547"/>
          <w:marRight w:val="0"/>
          <w:marTop w:val="0"/>
          <w:marBottom w:val="0"/>
          <w:divBdr>
            <w:top w:val="none" w:sz="0" w:space="0" w:color="auto"/>
            <w:left w:val="none" w:sz="0" w:space="0" w:color="auto"/>
            <w:bottom w:val="none" w:sz="0" w:space="0" w:color="auto"/>
            <w:right w:val="none" w:sz="0" w:space="0" w:color="auto"/>
          </w:divBdr>
        </w:div>
      </w:divsChild>
    </w:div>
    <w:div w:id="2035961413">
      <w:bodyDiv w:val="1"/>
      <w:marLeft w:val="0"/>
      <w:marRight w:val="0"/>
      <w:marTop w:val="0"/>
      <w:marBottom w:val="0"/>
      <w:divBdr>
        <w:top w:val="none" w:sz="0" w:space="0" w:color="auto"/>
        <w:left w:val="none" w:sz="0" w:space="0" w:color="auto"/>
        <w:bottom w:val="none" w:sz="0" w:space="0" w:color="auto"/>
        <w:right w:val="none" w:sz="0" w:space="0" w:color="auto"/>
      </w:divBdr>
      <w:divsChild>
        <w:div w:id="89990537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9-07/working-together-to-safeguard-people-information-sharing-to-safeguard-children.pdf" TargetMode="External"/><Relationship Id="rId21" Type="http://schemas.openxmlformats.org/officeDocument/2006/relationships/diagramLayout" Target="diagrams/layout1.xml"/><Relationship Id="rId42" Type="http://schemas.openxmlformats.org/officeDocument/2006/relationships/hyperlink" Target="https://safeguarding.wales/chi/c6/c6.p2.html" TargetMode="External"/><Relationship Id="rId47" Type="http://schemas.openxmlformats.org/officeDocument/2006/relationships/hyperlink" Target="https://hwb.gov.wales/zones/keeping-safe-online/sharing-nudes-and-semi-nudes-responding-to-incidents-and-safeguarding-children-and-young-people" TargetMode="External"/><Relationship Id="rId63" Type="http://schemas.openxmlformats.org/officeDocument/2006/relationships/hyperlink" Target="http://www.safeguarding.wales/chi/index.c6.html" TargetMode="External"/><Relationship Id="rId68" Type="http://schemas.openxmlformats.org/officeDocument/2006/relationships/hyperlink" Target="https://gov.wales/sites/default/files/publications/2019-07/working-together-to-safeguard-people-information-sharing-to-safeguard-children.pdf" TargetMode="External"/><Relationship Id="rId84" Type="http://schemas.openxmlformats.org/officeDocument/2006/relationships/footer" Target="footer1.xml"/><Relationship Id="rId89" Type="http://schemas.openxmlformats.org/officeDocument/2006/relationships/customXml" Target="../customXml/item4.xml"/><Relationship Id="rId16" Type="http://schemas.openxmlformats.org/officeDocument/2006/relationships/hyperlink" Target="https://safeguarding.wales/en/" TargetMode="External"/><Relationship Id="rId11" Type="http://schemas.openxmlformats.org/officeDocument/2006/relationships/image" Target="media/image4.png"/><Relationship Id="rId32" Type="http://schemas.openxmlformats.org/officeDocument/2006/relationships/hyperlink" Target="https://www.northwalessafeguardingboard.wales/wp-content/uploads/2021/06/Resolutio-of-Professional-Diffences.pdf" TargetMode="External"/><Relationship Id="rId37" Type="http://schemas.openxmlformats.org/officeDocument/2006/relationships/hyperlink" Target="https://www.safeguarding.wales/en/chi-i/chi-i-c6/c6-p7/" TargetMode="External"/><Relationship Id="rId53" Type="http://schemas.openxmlformats.org/officeDocument/2006/relationships/hyperlink" Target="https://www.protectuk.police.uk/group/84?type=group" TargetMode="External"/><Relationship Id="rId58" Type="http://schemas.openxmlformats.org/officeDocument/2006/relationships/hyperlink" Target="http://www.safeguarding.wales/chi/index.c6.html" TargetMode="External"/><Relationship Id="rId74" Type="http://schemas.openxmlformats.org/officeDocument/2006/relationships/hyperlink" Target="https://www.operationencompass.org/" TargetMode="External"/><Relationship Id="rId79" Type="http://schemas.openxmlformats.org/officeDocument/2006/relationships/hyperlink" Target="https://www.gov.wales/single-unified-safeguarding-review-guidance" TargetMode="External"/><Relationship Id="rId5" Type="http://schemas.openxmlformats.org/officeDocument/2006/relationships/webSettings" Target="webSettings.xml"/><Relationship Id="rId14" Type="http://schemas.openxmlformats.org/officeDocument/2006/relationships/hyperlink" Target="https://safeguarding.wales/chi/cp/c1p.p2.html" TargetMode="External"/><Relationship Id="rId22" Type="http://schemas.openxmlformats.org/officeDocument/2006/relationships/diagramQuickStyle" Target="diagrams/quickStyle1.xm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hyperlink" Target="https://safeguarding.wales/chi/c6/c6.p10.html" TargetMode="External"/><Relationship Id="rId43" Type="http://schemas.openxmlformats.org/officeDocument/2006/relationships/hyperlink" Target="https://hwb.gov.wales/zones/keeping-safe-online/five-key-questions-for-governing-bodies-to-help-challenge-their-schools-and-colleges-to-effectively-safeguard-their-learners/" TargetMode="External"/><Relationship Id="rId48" Type="http://schemas.openxmlformats.org/officeDocument/2006/relationships/hyperlink" Target="https://www.support-people-vulnerable-to-radicalisation.service.gov.uk/portal" TargetMode="External"/><Relationship Id="rId56" Type="http://schemas.openxmlformats.org/officeDocument/2006/relationships/hyperlink" Target="https://safeguarding.wales/" TargetMode="External"/><Relationship Id="rId64" Type="http://schemas.openxmlformats.org/officeDocument/2006/relationships/hyperlink" Target="https://safeguarding.wales/chi/c6/c6.p12.html" TargetMode="External"/><Relationship Id="rId69" Type="http://schemas.openxmlformats.org/officeDocument/2006/relationships/hyperlink" Target="https://hwb.gov.wales/zones/keeping-safe-online/live-streaming-and-video-conferencing-safeguarding-principles-and-practice/" TargetMode="External"/><Relationship Id="rId77" Type="http://schemas.openxmlformats.org/officeDocument/2006/relationships/hyperlink" Target="https://socialcare.wales/resources-guidance/safeguarding-list/national-safeguarding-training-learning-and-development-standards" TargetMode="External"/><Relationship Id="rId8" Type="http://schemas.openxmlformats.org/officeDocument/2006/relationships/image" Target="media/image1.jpeg"/><Relationship Id="rId51" Type="http://schemas.openxmlformats.org/officeDocument/2006/relationships/hyperlink" Target="https://www.npsa.gov.uk/resources/npsa-evacuation-lockdown-and-invacuation-guidance" TargetMode="External"/><Relationship Id="rId72" Type="http://schemas.openxmlformats.org/officeDocument/2006/relationships/hyperlink" Target="https://hwb.gov.wales/keeping-safe-online/360-safe-cymru" TargetMode="External"/><Relationship Id="rId80" Type="http://schemas.openxmlformats.org/officeDocument/2006/relationships/image" Target="media/image7.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hyperlink" Target="https://www.northwalessafeguardingboard.wales/policies-and-procedures/" TargetMode="External"/><Relationship Id="rId25" Type="http://schemas.openxmlformats.org/officeDocument/2006/relationships/hyperlink" Target="http://www.waspi.org/" TargetMode="External"/><Relationship Id="rId33" Type="http://schemas.openxmlformats.org/officeDocument/2006/relationships/hyperlink" Target="https://www.safeguarding.wales/chi/c6/c6.p3.html" TargetMode="External"/><Relationship Id="rId38" Type="http://schemas.openxmlformats.org/officeDocument/2006/relationships/hyperlink" Target="https://gov.wales/sites/default/files/publications/2020-10/guidance-for-education-settings-on-peer-sexual-abuse-exploitation-and-harmful-sexual-behaviour.pdf" TargetMode="External"/><Relationship Id="rId46" Type="http://schemas.openxmlformats.org/officeDocument/2006/relationships/hyperlink" Target="https://safeguarding.wales/chi/c6/c6.p6.html" TargetMode="External"/><Relationship Id="rId59" Type="http://schemas.openxmlformats.org/officeDocument/2006/relationships/hyperlink" Target="http://www.safeguarding.wales/chi/index.c6.html" TargetMode="External"/><Relationship Id="rId67" Type="http://schemas.openxmlformats.org/officeDocument/2006/relationships/hyperlink" Target="https://hwb.gov.wales/zones/keeping-safe-online/sharing-nudes-and-semi-nudes-responding-to-incidents-and-safeguarding-children-and-young-people" TargetMode="External"/><Relationship Id="rId20" Type="http://schemas.openxmlformats.org/officeDocument/2006/relationships/diagramData" Target="diagrams/data1.xml"/><Relationship Id="rId41" Type="http://schemas.openxmlformats.org/officeDocument/2006/relationships/hyperlink" Target="https://safeguarding.wales/chi/c6/c6.p2.html" TargetMode="External"/><Relationship Id="rId54" Type="http://schemas.openxmlformats.org/officeDocument/2006/relationships/hyperlink" Target="https://gov.wales/disciplinary-and-dismissal-procedures-school-staff" TargetMode="External"/><Relationship Id="rId62" Type="http://schemas.openxmlformats.org/officeDocument/2006/relationships/hyperlink" Target="http://www.safeguarding.wales/chi/index.c6.html" TargetMode="External"/><Relationship Id="rId70" Type="http://schemas.openxmlformats.org/officeDocument/2006/relationships/hyperlink" Target="https://hwb.gov.wales/zones/keeping-safe-online/five-key-questions-for-governing-bodies-to-help-challenge-their-schools-and-colleges-to-effectively-safeguard-their-learners/" TargetMode="External"/><Relationship Id="rId75" Type="http://schemas.openxmlformats.org/officeDocument/2006/relationships/hyperlink" Target="https://www.gov.uk/government/publications/criminal-exploitation-of-children-and-vulnerable-adults-county-lines" TargetMode="External"/><Relationship Id="rId83" Type="http://schemas.openxmlformats.org/officeDocument/2006/relationships/header" Target="header1.xml"/><Relationship Id="rId88"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ov.wales/sites/default/files/publications/2020-11/annex-3-safeguarding-audit-tool.docx" TargetMode="External"/><Relationship Id="rId23" Type="http://schemas.openxmlformats.org/officeDocument/2006/relationships/diagramColors" Target="diagrams/colors1.xml"/><Relationship Id="rId28" Type="http://schemas.openxmlformats.org/officeDocument/2006/relationships/diagramLayout" Target="diagrams/layout2.xml"/><Relationship Id="rId36" Type="http://schemas.openxmlformats.org/officeDocument/2006/relationships/hyperlink" Target="https://www.safeguarding.wales/chi/c6/c6.p1.html" TargetMode="External"/><Relationship Id="rId49" Type="http://schemas.openxmlformats.org/officeDocument/2006/relationships/hyperlink" Target="https://digitalservices.south-wales.police.uk/en/all-wales-partners-prevent-referral-form/" TargetMode="External"/><Relationship Id="rId57" Type="http://schemas.openxmlformats.org/officeDocument/2006/relationships/hyperlink" Target="http://www.safeguarding.wales/chi/index.c6.html" TargetMode="External"/><Relationship Id="rId10" Type="http://schemas.openxmlformats.org/officeDocument/2006/relationships/image" Target="media/image3.png"/><Relationship Id="rId31" Type="http://schemas.microsoft.com/office/2007/relationships/diagramDrawing" Target="diagrams/drawing2.xml"/><Relationship Id="rId44" Type="http://schemas.openxmlformats.org/officeDocument/2006/relationships/hyperlink" Target="https://360safecymru.org.uk/dashboard/" TargetMode="External"/><Relationship Id="rId52" Type="http://schemas.openxmlformats.org/officeDocument/2006/relationships/hyperlink" Target="https://www.gov.wales/emergency-planning-and-response-guidance-education-and-childcare-settings" TargetMode="External"/><Relationship Id="rId60" Type="http://schemas.openxmlformats.org/officeDocument/2006/relationships/hyperlink" Target="http://www.safeguarding.wales/chi/index.c6.html" TargetMode="External"/><Relationship Id="rId65" Type="http://schemas.openxmlformats.org/officeDocument/2006/relationships/hyperlink" Target="https://gov.wales/keeping-learners-safe" TargetMode="External"/><Relationship Id="rId73" Type="http://schemas.openxmlformats.org/officeDocument/2006/relationships/hyperlink" Target="http://www.waspi.org/" TargetMode="External"/><Relationship Id="rId78" Type="http://schemas.openxmlformats.org/officeDocument/2006/relationships/hyperlink" Target="https://assets.publishing.service.gov.uk/media/65e5a5bd3f69457ff1035fe2/14.258_HO_Prevent+Duty+Guidance_v5d_Final_Web_1_.pdf" TargetMode="External"/><Relationship Id="rId81" Type="http://schemas.openxmlformats.org/officeDocument/2006/relationships/hyperlink" Target="https://socialcare.wales/resources-guidance/safeguarding-list/national-safeguarding-training-learning-and-development-standards"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www.northwalessafeguardingboard.wales/north-wales-referral-form-children-and-families/" TargetMode="External"/><Relationship Id="rId39" Type="http://schemas.openxmlformats.org/officeDocument/2006/relationships/hyperlink" Target="https://safeguarding.wales/chi/c6/c6.p4.html" TargetMode="External"/><Relationship Id="rId34"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50" Type="http://schemas.openxmlformats.org/officeDocument/2006/relationships/hyperlink" Target="https://safeguarding.wales/chi/c6/c6.p12.html" TargetMode="External"/><Relationship Id="rId55" Type="http://schemas.openxmlformats.org/officeDocument/2006/relationships/hyperlink" Target="http://www.northwalessafeguardingboard.wales/" TargetMode="External"/><Relationship Id="rId76" Type="http://schemas.openxmlformats.org/officeDocument/2006/relationships/hyperlink" Target="http://www.northwalessafeguardingboard.wales/" TargetMode="External"/><Relationship Id="rId7" Type="http://schemas.openxmlformats.org/officeDocument/2006/relationships/endnotes" Target="endnotes.xml"/><Relationship Id="rId71" Type="http://schemas.openxmlformats.org/officeDocument/2006/relationships/hyperlink" Target="https://hwb.gov.wales/zones/keeping-safe-online/" TargetMode="External"/><Relationship Id="rId2" Type="http://schemas.openxmlformats.org/officeDocument/2006/relationships/numbering" Target="numbering.xml"/><Relationship Id="rId29" Type="http://schemas.openxmlformats.org/officeDocument/2006/relationships/diagramQuickStyle" Target="diagrams/quickStyle2.xml"/><Relationship Id="rId24" Type="http://schemas.microsoft.com/office/2007/relationships/diagramDrawing" Target="diagrams/drawing1.xml"/><Relationship Id="rId40" Type="http://schemas.openxmlformats.org/officeDocument/2006/relationships/hyperlink" Target="https://www.operationencompass.org/" TargetMode="External"/><Relationship Id="rId45" Type="http://schemas.openxmlformats.org/officeDocument/2006/relationships/hyperlink" Target="https://hwb.gov.wales/zones/keeping-safe-online/live-streaming-and-video-conferencing-safeguarding-principles-and-practice/" TargetMode="External"/><Relationship Id="rId66" Type="http://schemas.openxmlformats.org/officeDocument/2006/relationships/hyperlink" Target="https://gov.wales/sites/default/files/publications/2020-02/disciplinary-and-dismissal-procedures-for-school-staff_0.pdf" TargetMode="External"/><Relationship Id="rId87" Type="http://schemas.openxmlformats.org/officeDocument/2006/relationships/customXml" Target="../customXml/item2.xml"/><Relationship Id="rId61" Type="http://schemas.openxmlformats.org/officeDocument/2006/relationships/hyperlink" Target="http://www.safeguarding.wales/chi/index.c6.html" TargetMode="External"/><Relationship Id="rId82" Type="http://schemas.openxmlformats.org/officeDocument/2006/relationships/hyperlink" Target="https://socialcare.wales/resources-guidance/safeguarding-list/national-safeguarding-training-learning-and-development-standards" TargetMode="External"/><Relationship Id="rId19" Type="http://schemas.openxmlformats.org/officeDocument/2006/relationships/hyperlink" Target="mailto:ChildProtectionReferral@flintshire.gov.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0AA857-64FA-4380-9AFE-ACE936B86185}" type="doc">
      <dgm:prSet loTypeId="urn:microsoft.com/office/officeart/2005/8/layout/process4" loCatId="process" qsTypeId="urn:microsoft.com/office/officeart/2005/8/quickstyle/3d1" qsCatId="3D" csTypeId="urn:microsoft.com/office/officeart/2005/8/colors/accent1_2" csCatId="accent1" phldr="1"/>
      <dgm:spPr/>
      <dgm:t>
        <a:bodyPr/>
        <a:lstStyle/>
        <a:p>
          <a:endParaRPr lang="en-GB"/>
        </a:p>
      </dgm:t>
    </dgm:pt>
    <dgm:pt modelId="{0CB11648-3181-4AFE-B314-88A8706CDC80}">
      <dgm:prSet custT="1"/>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pPr algn="l"/>
          <a:r>
            <a:rPr lang="en-GB" sz="1200"/>
            <a:t>I am aware of a child that may be at risk of harm /of an adult that may be at risk of harm. What evidence do I have: disclosure; observation; information?</a:t>
          </a:r>
        </a:p>
      </dgm:t>
    </dgm:pt>
    <dgm:pt modelId="{42E10D24-20E5-42CE-8EBC-286D764F562E}" type="parTrans" cxnId="{0C1C3B46-6A98-4B60-B784-755576178B24}">
      <dgm:prSet/>
      <dgm:spPr/>
      <dgm:t>
        <a:bodyPr/>
        <a:lstStyle/>
        <a:p>
          <a:endParaRPr lang="en-GB"/>
        </a:p>
      </dgm:t>
    </dgm:pt>
    <dgm:pt modelId="{4F2FE776-D5D8-4F6C-AFB1-73B5EE5C0128}" type="sibTrans" cxnId="{0C1C3B46-6A98-4B60-B784-755576178B24}">
      <dgm:prSet/>
      <dgm:spPr/>
      <dgm:t>
        <a:bodyPr/>
        <a:lstStyle/>
        <a:p>
          <a:endParaRPr lang="en-GB"/>
        </a:p>
      </dgm:t>
    </dgm:pt>
    <dgm:pt modelId="{DC5F91B7-2915-4D99-91B6-8BE648F2EA7A}">
      <dgm:prSet custT="1"/>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pPr algn="l"/>
          <a:r>
            <a:rPr lang="en-GB" sz="1200"/>
            <a:t>Do I need to take immediate action to ensure safety? Should I obtain emergency medical aid? Do the Police need to be informed a possible crime has been committed?</a:t>
          </a:r>
        </a:p>
      </dgm:t>
    </dgm:pt>
    <dgm:pt modelId="{D1C9C364-541D-4CB6-8F09-A41AE4E592AA}" type="parTrans" cxnId="{1A6C22F2-05EC-4D04-A758-358187627985}">
      <dgm:prSet/>
      <dgm:spPr/>
      <dgm:t>
        <a:bodyPr/>
        <a:lstStyle/>
        <a:p>
          <a:endParaRPr lang="en-GB"/>
        </a:p>
      </dgm:t>
    </dgm:pt>
    <dgm:pt modelId="{D81C0CA8-4E5B-418E-8C7F-13C9BCB5FE54}" type="sibTrans" cxnId="{1A6C22F2-05EC-4D04-A758-358187627985}">
      <dgm:prSet/>
      <dgm:spPr/>
      <dgm:t>
        <a:bodyPr/>
        <a:lstStyle/>
        <a:p>
          <a:endParaRPr lang="en-GB"/>
        </a:p>
      </dgm:t>
    </dgm:pt>
    <dgm:pt modelId="{115BA83D-E697-41A9-BA9D-C7A8F600D08D}">
      <dgm:prSet custT="1"/>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pPr algn="l"/>
          <a:r>
            <a:rPr lang="en-GB" sz="1200"/>
            <a:t>Is there a Designated Safeguarding Person (DSP) in my agency I can discuss this with? Do I need to contact Children’s Services for advice? What is the result of these discussions?</a:t>
          </a:r>
        </a:p>
      </dgm:t>
    </dgm:pt>
    <dgm:pt modelId="{B78C3D30-4573-4C34-93A2-04DE0C43783F}" type="parTrans" cxnId="{A385A8BF-1DA1-4C76-BAD3-ED50E688DAFF}">
      <dgm:prSet/>
      <dgm:spPr/>
      <dgm:t>
        <a:bodyPr/>
        <a:lstStyle/>
        <a:p>
          <a:endParaRPr lang="en-GB"/>
        </a:p>
      </dgm:t>
    </dgm:pt>
    <dgm:pt modelId="{DEBC8797-B452-4705-9460-570BE3CEB2E3}" type="sibTrans" cxnId="{A385A8BF-1DA1-4C76-BAD3-ED50E688DAFF}">
      <dgm:prSet/>
      <dgm:spPr/>
      <dgm:t>
        <a:bodyPr/>
        <a:lstStyle/>
        <a:p>
          <a:endParaRPr lang="en-GB"/>
        </a:p>
      </dgm:t>
    </dgm:pt>
    <dgm:pt modelId="{091C7D47-ED29-4A56-9762-7C79D5628A43}">
      <dgm:prSet custT="1"/>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pPr algn="l"/>
          <a:r>
            <a:rPr lang="en-GB" sz="1200"/>
            <a:t>Do I need to make a report to Children’s Services ? Do I need to try to gain consent? What information do I have to share: core data; cause for concern; individual's living environment?</a:t>
          </a:r>
        </a:p>
      </dgm:t>
    </dgm:pt>
    <dgm:pt modelId="{63354C46-74EB-4AE8-9044-388264374D27}" type="parTrans" cxnId="{CF5AEDA6-A717-4AAB-ACAF-A3309976134C}">
      <dgm:prSet/>
      <dgm:spPr/>
      <dgm:t>
        <a:bodyPr/>
        <a:lstStyle/>
        <a:p>
          <a:endParaRPr lang="en-GB"/>
        </a:p>
      </dgm:t>
    </dgm:pt>
    <dgm:pt modelId="{F0FA8EDE-8CDB-4BD2-912F-4EF86DA9ABE9}" type="sibTrans" cxnId="{CF5AEDA6-A717-4AAB-ACAF-A3309976134C}">
      <dgm:prSet/>
      <dgm:spPr/>
      <dgm:t>
        <a:bodyPr/>
        <a:lstStyle/>
        <a:p>
          <a:endParaRPr lang="en-GB"/>
        </a:p>
      </dgm:t>
    </dgm:pt>
    <dgm:pt modelId="{7D818332-958B-4256-968E-01592ADD9171}">
      <dgm:prSet custT="1"/>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pPr algn="l"/>
          <a:r>
            <a:rPr lang="en-GB" sz="1200"/>
            <a:t>Should this report be immediate by telephone, followed up in 24 hrs by a written report or is the level of concern such I can make a written report? What advice have I received about this from my agency and Children’s Services ?</a:t>
          </a:r>
        </a:p>
      </dgm:t>
    </dgm:pt>
    <dgm:pt modelId="{48494C24-61A1-4F97-92A0-E2BCB1FC8B5E}" type="parTrans" cxnId="{5ACF93F3-B9E6-444C-AFFC-B021EFE24EAA}">
      <dgm:prSet/>
      <dgm:spPr/>
      <dgm:t>
        <a:bodyPr/>
        <a:lstStyle/>
        <a:p>
          <a:endParaRPr lang="en-GB"/>
        </a:p>
      </dgm:t>
    </dgm:pt>
    <dgm:pt modelId="{87B15665-EB53-4BD0-A96F-4A9603CCDC91}" type="sibTrans" cxnId="{5ACF93F3-B9E6-444C-AFFC-B021EFE24EAA}">
      <dgm:prSet/>
      <dgm:spPr/>
      <dgm:t>
        <a:bodyPr/>
        <a:lstStyle/>
        <a:p>
          <a:endParaRPr lang="en-GB"/>
        </a:p>
      </dgm:t>
    </dgm:pt>
    <dgm:pt modelId="{680614FA-72C5-4609-84EF-D1D146C6F78D}">
      <dgm:prSet custT="1"/>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pPr algn="l"/>
          <a:r>
            <a:rPr lang="en-GB" sz="1200"/>
            <a:t>What do I need to do next? Document incident/concerns; inform key people; ensure received response from Children’s Services within 7 working days or chase up.</a:t>
          </a:r>
        </a:p>
      </dgm:t>
    </dgm:pt>
    <dgm:pt modelId="{FC2412F6-27DE-4553-B923-11289BDEDDA1}" type="parTrans" cxnId="{5EA4096E-C0CE-441C-9BB9-2EAF5E072A22}">
      <dgm:prSet/>
      <dgm:spPr/>
      <dgm:t>
        <a:bodyPr/>
        <a:lstStyle/>
        <a:p>
          <a:endParaRPr lang="en-GB"/>
        </a:p>
      </dgm:t>
    </dgm:pt>
    <dgm:pt modelId="{563B4B35-AB1C-410F-AB9E-1362591EEF8F}" type="sibTrans" cxnId="{5EA4096E-C0CE-441C-9BB9-2EAF5E072A22}">
      <dgm:prSet/>
      <dgm:spPr/>
      <dgm:t>
        <a:bodyPr/>
        <a:lstStyle/>
        <a:p>
          <a:endParaRPr lang="en-GB"/>
        </a:p>
      </dgm:t>
    </dgm:pt>
    <dgm:pt modelId="{6DACA22C-B244-4C7F-BD2E-F9224071D9BA}" type="pres">
      <dgm:prSet presAssocID="{560AA857-64FA-4380-9AFE-ACE936B86185}" presName="Name0" presStyleCnt="0">
        <dgm:presLayoutVars>
          <dgm:dir/>
          <dgm:animLvl val="lvl"/>
          <dgm:resizeHandles val="exact"/>
        </dgm:presLayoutVars>
      </dgm:prSet>
      <dgm:spPr/>
    </dgm:pt>
    <dgm:pt modelId="{72E9FFC2-A6E2-48C0-A493-983E7580480B}" type="pres">
      <dgm:prSet presAssocID="{680614FA-72C5-4609-84EF-D1D146C6F78D}" presName="boxAndChildren" presStyleCnt="0"/>
      <dgm:spPr/>
    </dgm:pt>
    <dgm:pt modelId="{C4533B90-A00E-4B95-BE3F-15980538DF95}" type="pres">
      <dgm:prSet presAssocID="{680614FA-72C5-4609-84EF-D1D146C6F78D}" presName="parentTextBox" presStyleLbl="node1" presStyleIdx="0" presStyleCnt="6"/>
      <dgm:spPr/>
    </dgm:pt>
    <dgm:pt modelId="{9BBFAB1A-F991-4F54-97CB-DFF1B2CFB2EC}" type="pres">
      <dgm:prSet presAssocID="{87B15665-EB53-4BD0-A96F-4A9603CCDC91}" presName="sp" presStyleCnt="0"/>
      <dgm:spPr/>
    </dgm:pt>
    <dgm:pt modelId="{688A3B9B-1C50-4204-A0C4-8ED2AD429F98}" type="pres">
      <dgm:prSet presAssocID="{7D818332-958B-4256-968E-01592ADD9171}" presName="arrowAndChildren" presStyleCnt="0"/>
      <dgm:spPr/>
    </dgm:pt>
    <dgm:pt modelId="{9A3E5AF6-ECC6-4EB6-9FF7-F50AE3DC47AA}" type="pres">
      <dgm:prSet presAssocID="{7D818332-958B-4256-968E-01592ADD9171}" presName="parentTextArrow" presStyleLbl="node1" presStyleIdx="1" presStyleCnt="6" custScaleY="119748"/>
      <dgm:spPr/>
    </dgm:pt>
    <dgm:pt modelId="{52842A7B-7306-4C04-8C6F-8B62D51517C0}" type="pres">
      <dgm:prSet presAssocID="{F0FA8EDE-8CDB-4BD2-912F-4EF86DA9ABE9}" presName="sp" presStyleCnt="0"/>
      <dgm:spPr/>
    </dgm:pt>
    <dgm:pt modelId="{9CE93C00-1146-4561-869E-DCA3D8BC2E7E}" type="pres">
      <dgm:prSet presAssocID="{091C7D47-ED29-4A56-9762-7C79D5628A43}" presName="arrowAndChildren" presStyleCnt="0"/>
      <dgm:spPr/>
    </dgm:pt>
    <dgm:pt modelId="{BA42434D-F6E9-477B-9A4F-BB53A015622D}" type="pres">
      <dgm:prSet presAssocID="{091C7D47-ED29-4A56-9762-7C79D5628A43}" presName="parentTextArrow" presStyleLbl="node1" presStyleIdx="2" presStyleCnt="6"/>
      <dgm:spPr/>
    </dgm:pt>
    <dgm:pt modelId="{ADAA7654-43B8-48C1-A1A6-32DF4C0A841A}" type="pres">
      <dgm:prSet presAssocID="{DEBC8797-B452-4705-9460-570BE3CEB2E3}" presName="sp" presStyleCnt="0"/>
      <dgm:spPr/>
    </dgm:pt>
    <dgm:pt modelId="{BF2E6EC0-A91C-453F-83BD-EC586B5384FF}" type="pres">
      <dgm:prSet presAssocID="{115BA83D-E697-41A9-BA9D-C7A8F600D08D}" presName="arrowAndChildren" presStyleCnt="0"/>
      <dgm:spPr/>
    </dgm:pt>
    <dgm:pt modelId="{024AFDB7-1607-4205-BEEB-3432B5517589}" type="pres">
      <dgm:prSet presAssocID="{115BA83D-E697-41A9-BA9D-C7A8F600D08D}" presName="parentTextArrow" presStyleLbl="node1" presStyleIdx="3" presStyleCnt="6"/>
      <dgm:spPr/>
    </dgm:pt>
    <dgm:pt modelId="{240EA636-19FB-4D68-A4E1-9E5EE09B2E74}" type="pres">
      <dgm:prSet presAssocID="{D81C0CA8-4E5B-418E-8C7F-13C9BCB5FE54}" presName="sp" presStyleCnt="0"/>
      <dgm:spPr/>
    </dgm:pt>
    <dgm:pt modelId="{9897680C-5279-4813-861E-99153D29C526}" type="pres">
      <dgm:prSet presAssocID="{DC5F91B7-2915-4D99-91B6-8BE648F2EA7A}" presName="arrowAndChildren" presStyleCnt="0"/>
      <dgm:spPr/>
    </dgm:pt>
    <dgm:pt modelId="{FFC3DD6A-8372-4EA7-9274-D43DC5BE58E1}" type="pres">
      <dgm:prSet presAssocID="{DC5F91B7-2915-4D99-91B6-8BE648F2EA7A}" presName="parentTextArrow" presStyleLbl="node1" presStyleIdx="4" presStyleCnt="6"/>
      <dgm:spPr/>
    </dgm:pt>
    <dgm:pt modelId="{6369D789-E44E-4196-B67C-530FE7B9B602}" type="pres">
      <dgm:prSet presAssocID="{4F2FE776-D5D8-4F6C-AFB1-73B5EE5C0128}" presName="sp" presStyleCnt="0"/>
      <dgm:spPr/>
    </dgm:pt>
    <dgm:pt modelId="{2A5D0371-EDE9-43CE-8010-88DA27DF11BC}" type="pres">
      <dgm:prSet presAssocID="{0CB11648-3181-4AFE-B314-88A8706CDC80}" presName="arrowAndChildren" presStyleCnt="0"/>
      <dgm:spPr/>
    </dgm:pt>
    <dgm:pt modelId="{C6BF298D-C727-41AE-A8F1-579152196F2F}" type="pres">
      <dgm:prSet presAssocID="{0CB11648-3181-4AFE-B314-88A8706CDC80}" presName="parentTextArrow" presStyleLbl="node1" presStyleIdx="5" presStyleCnt="6"/>
      <dgm:spPr/>
    </dgm:pt>
  </dgm:ptLst>
  <dgm:cxnLst>
    <dgm:cxn modelId="{2A9CDD14-8B06-425F-9780-8DACABB6674A}" type="presOf" srcId="{091C7D47-ED29-4A56-9762-7C79D5628A43}" destId="{BA42434D-F6E9-477B-9A4F-BB53A015622D}" srcOrd="0" destOrd="0" presId="urn:microsoft.com/office/officeart/2005/8/layout/process4"/>
    <dgm:cxn modelId="{A7766415-2F94-4FCB-A376-43038F220C11}" type="presOf" srcId="{115BA83D-E697-41A9-BA9D-C7A8F600D08D}" destId="{024AFDB7-1607-4205-BEEB-3432B5517589}" srcOrd="0" destOrd="0" presId="urn:microsoft.com/office/officeart/2005/8/layout/process4"/>
    <dgm:cxn modelId="{D2FB4116-17D8-4D74-8DEB-3DA95170B90D}" type="presOf" srcId="{560AA857-64FA-4380-9AFE-ACE936B86185}" destId="{6DACA22C-B244-4C7F-BD2E-F9224071D9BA}" srcOrd="0" destOrd="0" presId="urn:microsoft.com/office/officeart/2005/8/layout/process4"/>
    <dgm:cxn modelId="{F81FB227-0B34-4C79-AE1D-C0BC00908414}" type="presOf" srcId="{7D818332-958B-4256-968E-01592ADD9171}" destId="{9A3E5AF6-ECC6-4EB6-9FF7-F50AE3DC47AA}" srcOrd="0" destOrd="0" presId="urn:microsoft.com/office/officeart/2005/8/layout/process4"/>
    <dgm:cxn modelId="{5191A234-2481-4871-9C1D-0F9ADE8BF86A}" type="presOf" srcId="{0CB11648-3181-4AFE-B314-88A8706CDC80}" destId="{C6BF298D-C727-41AE-A8F1-579152196F2F}" srcOrd="0" destOrd="0" presId="urn:microsoft.com/office/officeart/2005/8/layout/process4"/>
    <dgm:cxn modelId="{0C1C3B46-6A98-4B60-B784-755576178B24}" srcId="{560AA857-64FA-4380-9AFE-ACE936B86185}" destId="{0CB11648-3181-4AFE-B314-88A8706CDC80}" srcOrd="0" destOrd="0" parTransId="{42E10D24-20E5-42CE-8EBC-286D764F562E}" sibTransId="{4F2FE776-D5D8-4F6C-AFB1-73B5EE5C0128}"/>
    <dgm:cxn modelId="{5EA4096E-C0CE-441C-9BB9-2EAF5E072A22}" srcId="{560AA857-64FA-4380-9AFE-ACE936B86185}" destId="{680614FA-72C5-4609-84EF-D1D146C6F78D}" srcOrd="5" destOrd="0" parTransId="{FC2412F6-27DE-4553-B923-11289BDEDDA1}" sibTransId="{563B4B35-AB1C-410F-AB9E-1362591EEF8F}"/>
    <dgm:cxn modelId="{319D308F-36D5-47D7-AC38-B031F8611155}" type="presOf" srcId="{680614FA-72C5-4609-84EF-D1D146C6F78D}" destId="{C4533B90-A00E-4B95-BE3F-15980538DF95}" srcOrd="0" destOrd="0" presId="urn:microsoft.com/office/officeart/2005/8/layout/process4"/>
    <dgm:cxn modelId="{CF5AEDA6-A717-4AAB-ACAF-A3309976134C}" srcId="{560AA857-64FA-4380-9AFE-ACE936B86185}" destId="{091C7D47-ED29-4A56-9762-7C79D5628A43}" srcOrd="3" destOrd="0" parTransId="{63354C46-74EB-4AE8-9044-388264374D27}" sibTransId="{F0FA8EDE-8CDB-4BD2-912F-4EF86DA9ABE9}"/>
    <dgm:cxn modelId="{A385A8BF-1DA1-4C76-BAD3-ED50E688DAFF}" srcId="{560AA857-64FA-4380-9AFE-ACE936B86185}" destId="{115BA83D-E697-41A9-BA9D-C7A8F600D08D}" srcOrd="2" destOrd="0" parTransId="{B78C3D30-4573-4C34-93A2-04DE0C43783F}" sibTransId="{DEBC8797-B452-4705-9460-570BE3CEB2E3}"/>
    <dgm:cxn modelId="{1B0BF5D1-4FD3-49D1-877A-DCD47D2DFBE2}" type="presOf" srcId="{DC5F91B7-2915-4D99-91B6-8BE648F2EA7A}" destId="{FFC3DD6A-8372-4EA7-9274-D43DC5BE58E1}" srcOrd="0" destOrd="0" presId="urn:microsoft.com/office/officeart/2005/8/layout/process4"/>
    <dgm:cxn modelId="{1A6C22F2-05EC-4D04-A758-358187627985}" srcId="{560AA857-64FA-4380-9AFE-ACE936B86185}" destId="{DC5F91B7-2915-4D99-91B6-8BE648F2EA7A}" srcOrd="1" destOrd="0" parTransId="{D1C9C364-541D-4CB6-8F09-A41AE4E592AA}" sibTransId="{D81C0CA8-4E5B-418E-8C7F-13C9BCB5FE54}"/>
    <dgm:cxn modelId="{5ACF93F3-B9E6-444C-AFFC-B021EFE24EAA}" srcId="{560AA857-64FA-4380-9AFE-ACE936B86185}" destId="{7D818332-958B-4256-968E-01592ADD9171}" srcOrd="4" destOrd="0" parTransId="{48494C24-61A1-4F97-92A0-E2BCB1FC8B5E}" sibTransId="{87B15665-EB53-4BD0-A96F-4A9603CCDC91}"/>
    <dgm:cxn modelId="{A8868AFB-423A-4475-B0FD-0CAAA34BFEBF}" type="presParOf" srcId="{6DACA22C-B244-4C7F-BD2E-F9224071D9BA}" destId="{72E9FFC2-A6E2-48C0-A493-983E7580480B}" srcOrd="0" destOrd="0" presId="urn:microsoft.com/office/officeart/2005/8/layout/process4"/>
    <dgm:cxn modelId="{2DC58062-E0E9-4639-97F7-7AB7A4D8603F}" type="presParOf" srcId="{72E9FFC2-A6E2-48C0-A493-983E7580480B}" destId="{C4533B90-A00E-4B95-BE3F-15980538DF95}" srcOrd="0" destOrd="0" presId="urn:microsoft.com/office/officeart/2005/8/layout/process4"/>
    <dgm:cxn modelId="{179FD2E6-1C71-42BC-9E23-D3E6A82085D6}" type="presParOf" srcId="{6DACA22C-B244-4C7F-BD2E-F9224071D9BA}" destId="{9BBFAB1A-F991-4F54-97CB-DFF1B2CFB2EC}" srcOrd="1" destOrd="0" presId="urn:microsoft.com/office/officeart/2005/8/layout/process4"/>
    <dgm:cxn modelId="{550C8524-D84A-45F9-895E-33DDB6EFCE34}" type="presParOf" srcId="{6DACA22C-B244-4C7F-BD2E-F9224071D9BA}" destId="{688A3B9B-1C50-4204-A0C4-8ED2AD429F98}" srcOrd="2" destOrd="0" presId="urn:microsoft.com/office/officeart/2005/8/layout/process4"/>
    <dgm:cxn modelId="{1E3F4656-8D03-4FE9-87BF-D404AD001EE8}" type="presParOf" srcId="{688A3B9B-1C50-4204-A0C4-8ED2AD429F98}" destId="{9A3E5AF6-ECC6-4EB6-9FF7-F50AE3DC47AA}" srcOrd="0" destOrd="0" presId="urn:microsoft.com/office/officeart/2005/8/layout/process4"/>
    <dgm:cxn modelId="{93C7C6D1-1EA7-478D-9C53-7355C3ABB3C3}" type="presParOf" srcId="{6DACA22C-B244-4C7F-BD2E-F9224071D9BA}" destId="{52842A7B-7306-4C04-8C6F-8B62D51517C0}" srcOrd="3" destOrd="0" presId="urn:microsoft.com/office/officeart/2005/8/layout/process4"/>
    <dgm:cxn modelId="{5B54F9C4-7FFA-4387-8815-BB4471A49B05}" type="presParOf" srcId="{6DACA22C-B244-4C7F-BD2E-F9224071D9BA}" destId="{9CE93C00-1146-4561-869E-DCA3D8BC2E7E}" srcOrd="4" destOrd="0" presId="urn:microsoft.com/office/officeart/2005/8/layout/process4"/>
    <dgm:cxn modelId="{CEF83A48-8158-42ED-A7C6-BA1D56E085FA}" type="presParOf" srcId="{9CE93C00-1146-4561-869E-DCA3D8BC2E7E}" destId="{BA42434D-F6E9-477B-9A4F-BB53A015622D}" srcOrd="0" destOrd="0" presId="urn:microsoft.com/office/officeart/2005/8/layout/process4"/>
    <dgm:cxn modelId="{4232F0F1-D14D-49BC-89EE-2A6C6BCFC4EC}" type="presParOf" srcId="{6DACA22C-B244-4C7F-BD2E-F9224071D9BA}" destId="{ADAA7654-43B8-48C1-A1A6-32DF4C0A841A}" srcOrd="5" destOrd="0" presId="urn:microsoft.com/office/officeart/2005/8/layout/process4"/>
    <dgm:cxn modelId="{E3F4697C-58DA-46F2-9C0C-EE2198451BE7}" type="presParOf" srcId="{6DACA22C-B244-4C7F-BD2E-F9224071D9BA}" destId="{BF2E6EC0-A91C-453F-83BD-EC586B5384FF}" srcOrd="6" destOrd="0" presId="urn:microsoft.com/office/officeart/2005/8/layout/process4"/>
    <dgm:cxn modelId="{1B2519C9-F1CE-4751-9A07-BF6D85F0CD8C}" type="presParOf" srcId="{BF2E6EC0-A91C-453F-83BD-EC586B5384FF}" destId="{024AFDB7-1607-4205-BEEB-3432B5517589}" srcOrd="0" destOrd="0" presId="urn:microsoft.com/office/officeart/2005/8/layout/process4"/>
    <dgm:cxn modelId="{0F9FA864-76B7-4CBC-828B-1A41B40A9EF4}" type="presParOf" srcId="{6DACA22C-B244-4C7F-BD2E-F9224071D9BA}" destId="{240EA636-19FB-4D68-A4E1-9E5EE09B2E74}" srcOrd="7" destOrd="0" presId="urn:microsoft.com/office/officeart/2005/8/layout/process4"/>
    <dgm:cxn modelId="{12CD1871-5A48-4B66-AA3F-A7E05132DDF5}" type="presParOf" srcId="{6DACA22C-B244-4C7F-BD2E-F9224071D9BA}" destId="{9897680C-5279-4813-861E-99153D29C526}" srcOrd="8" destOrd="0" presId="urn:microsoft.com/office/officeart/2005/8/layout/process4"/>
    <dgm:cxn modelId="{6EAE7B4F-8399-4C40-92F2-C9900DE77709}" type="presParOf" srcId="{9897680C-5279-4813-861E-99153D29C526}" destId="{FFC3DD6A-8372-4EA7-9274-D43DC5BE58E1}" srcOrd="0" destOrd="0" presId="urn:microsoft.com/office/officeart/2005/8/layout/process4"/>
    <dgm:cxn modelId="{BE4E4E12-8E53-4B13-85A1-ABA47FFD630E}" type="presParOf" srcId="{6DACA22C-B244-4C7F-BD2E-F9224071D9BA}" destId="{6369D789-E44E-4196-B67C-530FE7B9B602}" srcOrd="9" destOrd="0" presId="urn:microsoft.com/office/officeart/2005/8/layout/process4"/>
    <dgm:cxn modelId="{E277F5A6-56EF-4305-A797-749A94A29DE9}" type="presParOf" srcId="{6DACA22C-B244-4C7F-BD2E-F9224071D9BA}" destId="{2A5D0371-EDE9-43CE-8010-88DA27DF11BC}" srcOrd="10" destOrd="0" presId="urn:microsoft.com/office/officeart/2005/8/layout/process4"/>
    <dgm:cxn modelId="{80C910E5-EA9C-4B24-9B83-7099F7F955E5}" type="presParOf" srcId="{2A5D0371-EDE9-43CE-8010-88DA27DF11BC}" destId="{C6BF298D-C727-41AE-A8F1-579152196F2F}" srcOrd="0" destOrd="0" presId="urn:microsoft.com/office/officeart/2005/8/layout/process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1C839D6-8BF1-46DB-8167-4AAFA47ED434}"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86C00913-C0E7-4CBD-A5C8-92D087431223}">
      <dgm:prSet phldrT="[Text]" custT="1"/>
      <dgm:spPr>
        <a:solidFill>
          <a:schemeClr val="accent6">
            <a:lumMod val="40000"/>
            <a:lumOff val="60000"/>
          </a:schemeClr>
        </a:solidFill>
        <a:ln>
          <a:solidFill>
            <a:schemeClr val="accent6">
              <a:lumMod val="40000"/>
              <a:lumOff val="60000"/>
            </a:schemeClr>
          </a:solidFill>
        </a:ln>
      </dgm:spPr>
      <dgm:t>
        <a:bodyPr/>
        <a:lstStyle/>
        <a:p>
          <a:r>
            <a:rPr lang="en-GB" sz="1200" b="1">
              <a:solidFill>
                <a:srgbClr val="002060"/>
              </a:solidFill>
            </a:rPr>
            <a:t>Stage 1: </a:t>
          </a:r>
          <a:r>
            <a:rPr lang="en-GB" sz="1200"/>
            <a:t>The professional with concerns should raise the matter directly with the relevant practitioner; they should have clear evidence based reasons for their disagreement. The discussion must take place asap via telephone conversation or face to face meeting.</a:t>
          </a:r>
        </a:p>
      </dgm:t>
    </dgm:pt>
    <dgm:pt modelId="{A6EAD51C-8318-4393-A0C0-50411016CD84}" type="parTrans" cxnId="{AF688A64-319E-4B60-90FF-A670445DCFF9}">
      <dgm:prSet/>
      <dgm:spPr/>
      <dgm:t>
        <a:bodyPr/>
        <a:lstStyle/>
        <a:p>
          <a:endParaRPr lang="en-GB"/>
        </a:p>
      </dgm:t>
    </dgm:pt>
    <dgm:pt modelId="{23B9AC31-A16C-42B7-8335-B333AB24D4C9}" type="sibTrans" cxnId="{AF688A64-319E-4B60-90FF-A670445DCFF9}">
      <dgm:prSet/>
      <dgm:spPr/>
      <dgm:t>
        <a:bodyPr/>
        <a:lstStyle/>
        <a:p>
          <a:endParaRPr lang="en-GB"/>
        </a:p>
      </dgm:t>
    </dgm:pt>
    <dgm:pt modelId="{745E58CC-F4A4-4FE7-9590-BA78203C68E6}">
      <dgm:prSet phldrT="[Text]"/>
      <dgm:spPr>
        <a:solidFill>
          <a:schemeClr val="accent6">
            <a:lumMod val="40000"/>
            <a:lumOff val="60000"/>
          </a:schemeClr>
        </a:solidFill>
      </dgm:spPr>
      <dgm:t>
        <a:bodyPr/>
        <a:lstStyle/>
        <a:p>
          <a:r>
            <a:rPr lang="en-GB" b="1">
              <a:solidFill>
                <a:srgbClr val="002060"/>
              </a:solidFill>
            </a:rPr>
            <a:t>Stage 3: </a:t>
          </a:r>
          <a:r>
            <a:rPr lang="en-GB"/>
            <a:t>If the problem is not resolved at Stage 2, the supervisor/ manager reports to their respective operations manager or named/ designed safeguarding representative. These two managers must attempt to resolve the professional differences through disc</a:t>
          </a:r>
        </a:p>
      </dgm:t>
    </dgm:pt>
    <dgm:pt modelId="{9C59B019-1F3F-44C1-99E2-0C18795B7BD6}" type="parTrans" cxnId="{990870CE-0118-4A1C-879E-3190089AAB51}">
      <dgm:prSet/>
      <dgm:spPr/>
      <dgm:t>
        <a:bodyPr/>
        <a:lstStyle/>
        <a:p>
          <a:endParaRPr lang="en-GB"/>
        </a:p>
      </dgm:t>
    </dgm:pt>
    <dgm:pt modelId="{57E0C8A7-0E33-4247-8DEE-863963B98BEC}" type="sibTrans" cxnId="{990870CE-0118-4A1C-879E-3190089AAB51}">
      <dgm:prSet/>
      <dgm:spPr/>
      <dgm:t>
        <a:bodyPr/>
        <a:lstStyle/>
        <a:p>
          <a:endParaRPr lang="en-GB"/>
        </a:p>
      </dgm:t>
    </dgm:pt>
    <dgm:pt modelId="{9B5982AC-F863-4DBC-9784-D5447632DF76}">
      <dgm:prSet phldrT="[Text]"/>
      <dgm:spPr>
        <a:solidFill>
          <a:schemeClr val="accent6">
            <a:lumMod val="40000"/>
            <a:lumOff val="60000"/>
          </a:schemeClr>
        </a:solidFill>
      </dgm:spPr>
      <dgm:t>
        <a:bodyPr/>
        <a:lstStyle/>
        <a:p>
          <a:r>
            <a:rPr lang="en-GB" b="1">
              <a:solidFill>
                <a:srgbClr val="002060"/>
              </a:solidFill>
            </a:rPr>
            <a:t>Stage 4: </a:t>
          </a:r>
          <a:r>
            <a:rPr lang="en-GB"/>
            <a:t>When a resolution has not been achieved at Stage 3, the Chair of the NWSB (Children’s/ Adults) will identify a Board Member from an independent agency to chair a meeting of the most senior managers with operational responsibility for the case.</a:t>
          </a:r>
        </a:p>
      </dgm:t>
    </dgm:pt>
    <dgm:pt modelId="{52BE7369-70E6-400B-A39C-DF43062C3A15}" type="parTrans" cxnId="{F5334B6A-9F36-4EF7-8584-6EBB40300E69}">
      <dgm:prSet/>
      <dgm:spPr/>
      <dgm:t>
        <a:bodyPr/>
        <a:lstStyle/>
        <a:p>
          <a:endParaRPr lang="en-GB"/>
        </a:p>
      </dgm:t>
    </dgm:pt>
    <dgm:pt modelId="{2CF4DF15-8BD6-4CAD-862B-98EE26AA32D6}" type="sibTrans" cxnId="{F5334B6A-9F36-4EF7-8584-6EBB40300E69}">
      <dgm:prSet/>
      <dgm:spPr/>
      <dgm:t>
        <a:bodyPr/>
        <a:lstStyle/>
        <a:p>
          <a:endParaRPr lang="en-GB"/>
        </a:p>
      </dgm:t>
    </dgm:pt>
    <dgm:pt modelId="{A5783252-5A5A-4281-8E36-0B201367444F}">
      <dgm:prSet/>
      <dgm:spPr>
        <a:solidFill>
          <a:schemeClr val="accent6">
            <a:lumMod val="40000"/>
            <a:lumOff val="60000"/>
          </a:schemeClr>
        </a:solidFill>
      </dgm:spPr>
      <dgm:t>
        <a:bodyPr/>
        <a:lstStyle/>
        <a:p>
          <a:r>
            <a:rPr lang="en-GB"/>
            <a:t>This meeting will reach and finalise a decision.</a:t>
          </a:r>
        </a:p>
      </dgm:t>
    </dgm:pt>
    <dgm:pt modelId="{3B5F8BCE-FBF1-4DD1-A3F4-0DA9A8BAD174}" type="parTrans" cxnId="{75DAEC40-B4B6-4527-A45D-AB9F7D363066}">
      <dgm:prSet/>
      <dgm:spPr/>
      <dgm:t>
        <a:bodyPr/>
        <a:lstStyle/>
        <a:p>
          <a:endParaRPr lang="en-GB"/>
        </a:p>
      </dgm:t>
    </dgm:pt>
    <dgm:pt modelId="{6A7D929E-05C1-4B47-9F7C-C8148FE0290A}" type="sibTrans" cxnId="{75DAEC40-B4B6-4527-A45D-AB9F7D363066}">
      <dgm:prSet/>
      <dgm:spPr/>
      <dgm:t>
        <a:bodyPr/>
        <a:lstStyle/>
        <a:p>
          <a:endParaRPr lang="en-GB"/>
        </a:p>
      </dgm:t>
    </dgm:pt>
    <dgm:pt modelId="{29B12EC5-30E9-4120-94FD-433183AB731F}">
      <dgm:prSet/>
      <dgm:spPr/>
      <dgm:t>
        <a:bodyPr/>
        <a:lstStyle/>
        <a:p>
          <a:endParaRPr lang="en-GB"/>
        </a:p>
      </dgm:t>
    </dgm:pt>
    <dgm:pt modelId="{E8B630B2-0B9A-4D7D-BA41-17EB80C5295B}" type="parTrans" cxnId="{764B9C61-B6DB-4C86-A381-0B468583CEF0}">
      <dgm:prSet/>
      <dgm:spPr/>
      <dgm:t>
        <a:bodyPr/>
        <a:lstStyle/>
        <a:p>
          <a:endParaRPr lang="en-GB"/>
        </a:p>
      </dgm:t>
    </dgm:pt>
    <dgm:pt modelId="{004807BA-41E7-45DF-8882-2E648769AA1D}" type="sibTrans" cxnId="{764B9C61-B6DB-4C86-A381-0B468583CEF0}">
      <dgm:prSet/>
      <dgm:spPr/>
      <dgm:t>
        <a:bodyPr/>
        <a:lstStyle/>
        <a:p>
          <a:endParaRPr lang="en-GB"/>
        </a:p>
      </dgm:t>
    </dgm:pt>
    <dgm:pt modelId="{274B25B0-DC15-43E9-A5E8-B4ECA63BB0FA}">
      <dgm:prSet/>
      <dgm:spPr>
        <a:solidFill>
          <a:schemeClr val="accent6">
            <a:lumMod val="40000"/>
            <a:lumOff val="60000"/>
          </a:schemeClr>
        </a:solidFill>
      </dgm:spPr>
      <dgm:t>
        <a:bodyPr/>
        <a:lstStyle/>
        <a:p>
          <a:r>
            <a:rPr lang="en-GB" b="1">
              <a:solidFill>
                <a:srgbClr val="002060"/>
              </a:solidFill>
            </a:rPr>
            <a:t>Stage 2: </a:t>
          </a:r>
          <a:r>
            <a:rPr lang="en-GB"/>
            <a:t>If the problem is not resolved at Stage 1, the worker should contact their supervisor/ manager who should then hold a discussion with the equivalent supervisor/ manager within the other agency/ service.</a:t>
          </a:r>
        </a:p>
      </dgm:t>
    </dgm:pt>
    <dgm:pt modelId="{1A34BA92-CC77-46AC-83B9-8A65E75D1FF2}" type="parTrans" cxnId="{E996C6A4-6DD1-4231-9A22-CBE1875A0788}">
      <dgm:prSet/>
      <dgm:spPr/>
      <dgm:t>
        <a:bodyPr/>
        <a:lstStyle/>
        <a:p>
          <a:endParaRPr lang="en-GB"/>
        </a:p>
      </dgm:t>
    </dgm:pt>
    <dgm:pt modelId="{DAD91770-8454-4046-AC3D-62755319C8D7}" type="sibTrans" cxnId="{E996C6A4-6DD1-4231-9A22-CBE1875A0788}">
      <dgm:prSet/>
      <dgm:spPr/>
      <dgm:t>
        <a:bodyPr/>
        <a:lstStyle/>
        <a:p>
          <a:endParaRPr lang="en-GB"/>
        </a:p>
      </dgm:t>
    </dgm:pt>
    <dgm:pt modelId="{0E310906-231D-4BD6-BD54-46F21D4EA10A}" type="pres">
      <dgm:prSet presAssocID="{51C839D6-8BF1-46DB-8167-4AAFA47ED434}" presName="outerComposite" presStyleCnt="0">
        <dgm:presLayoutVars>
          <dgm:chMax val="5"/>
          <dgm:dir/>
          <dgm:resizeHandles val="exact"/>
        </dgm:presLayoutVars>
      </dgm:prSet>
      <dgm:spPr/>
    </dgm:pt>
    <dgm:pt modelId="{A37AAB99-831F-4A38-A193-F8FC48C1F532}" type="pres">
      <dgm:prSet presAssocID="{51C839D6-8BF1-46DB-8167-4AAFA47ED434}" presName="dummyMaxCanvas" presStyleCnt="0">
        <dgm:presLayoutVars/>
      </dgm:prSet>
      <dgm:spPr/>
    </dgm:pt>
    <dgm:pt modelId="{9B275FD1-21B9-406B-B911-D73F0FBB7A89}" type="pres">
      <dgm:prSet presAssocID="{51C839D6-8BF1-46DB-8167-4AAFA47ED434}" presName="FiveNodes_1" presStyleLbl="node1" presStyleIdx="0" presStyleCnt="5">
        <dgm:presLayoutVars>
          <dgm:bulletEnabled val="1"/>
        </dgm:presLayoutVars>
      </dgm:prSet>
      <dgm:spPr/>
    </dgm:pt>
    <dgm:pt modelId="{A17965A7-ED13-4AE0-960B-8611F08AB720}" type="pres">
      <dgm:prSet presAssocID="{51C839D6-8BF1-46DB-8167-4AAFA47ED434}" presName="FiveNodes_2" presStyleLbl="node1" presStyleIdx="1" presStyleCnt="5">
        <dgm:presLayoutVars>
          <dgm:bulletEnabled val="1"/>
        </dgm:presLayoutVars>
      </dgm:prSet>
      <dgm:spPr/>
    </dgm:pt>
    <dgm:pt modelId="{0F59568D-4FA8-49D0-8979-714CA543739F}" type="pres">
      <dgm:prSet presAssocID="{51C839D6-8BF1-46DB-8167-4AAFA47ED434}" presName="FiveNodes_3" presStyleLbl="node1" presStyleIdx="2" presStyleCnt="5">
        <dgm:presLayoutVars>
          <dgm:bulletEnabled val="1"/>
        </dgm:presLayoutVars>
      </dgm:prSet>
      <dgm:spPr/>
    </dgm:pt>
    <dgm:pt modelId="{30CA2974-ED04-4FA1-9415-5E7D464630BF}" type="pres">
      <dgm:prSet presAssocID="{51C839D6-8BF1-46DB-8167-4AAFA47ED434}" presName="FiveNodes_4" presStyleLbl="node1" presStyleIdx="3" presStyleCnt="5">
        <dgm:presLayoutVars>
          <dgm:bulletEnabled val="1"/>
        </dgm:presLayoutVars>
      </dgm:prSet>
      <dgm:spPr/>
    </dgm:pt>
    <dgm:pt modelId="{C5063308-F34E-4207-BE46-E7BF2E9E8D7B}" type="pres">
      <dgm:prSet presAssocID="{51C839D6-8BF1-46DB-8167-4AAFA47ED434}" presName="FiveNodes_5" presStyleLbl="node1" presStyleIdx="4" presStyleCnt="5">
        <dgm:presLayoutVars>
          <dgm:bulletEnabled val="1"/>
        </dgm:presLayoutVars>
      </dgm:prSet>
      <dgm:spPr/>
    </dgm:pt>
    <dgm:pt modelId="{1BDBD2A5-AAEA-459E-8278-2A4F9CCD072A}" type="pres">
      <dgm:prSet presAssocID="{51C839D6-8BF1-46DB-8167-4AAFA47ED434}" presName="FiveConn_1-2" presStyleLbl="fgAccFollowNode1" presStyleIdx="0" presStyleCnt="4">
        <dgm:presLayoutVars>
          <dgm:bulletEnabled val="1"/>
        </dgm:presLayoutVars>
      </dgm:prSet>
      <dgm:spPr/>
    </dgm:pt>
    <dgm:pt modelId="{5E854074-28B6-46AE-9263-C8BB9F90891C}" type="pres">
      <dgm:prSet presAssocID="{51C839D6-8BF1-46DB-8167-4AAFA47ED434}" presName="FiveConn_2-3" presStyleLbl="fgAccFollowNode1" presStyleIdx="1" presStyleCnt="4">
        <dgm:presLayoutVars>
          <dgm:bulletEnabled val="1"/>
        </dgm:presLayoutVars>
      </dgm:prSet>
      <dgm:spPr/>
    </dgm:pt>
    <dgm:pt modelId="{934C9364-83CE-4E73-B8A6-B79AAEF73D5D}" type="pres">
      <dgm:prSet presAssocID="{51C839D6-8BF1-46DB-8167-4AAFA47ED434}" presName="FiveConn_3-4" presStyleLbl="fgAccFollowNode1" presStyleIdx="2" presStyleCnt="4">
        <dgm:presLayoutVars>
          <dgm:bulletEnabled val="1"/>
        </dgm:presLayoutVars>
      </dgm:prSet>
      <dgm:spPr/>
    </dgm:pt>
    <dgm:pt modelId="{0A7E47CB-6606-4C7B-8FF3-37B0E4847977}" type="pres">
      <dgm:prSet presAssocID="{51C839D6-8BF1-46DB-8167-4AAFA47ED434}" presName="FiveConn_4-5" presStyleLbl="fgAccFollowNode1" presStyleIdx="3" presStyleCnt="4">
        <dgm:presLayoutVars>
          <dgm:bulletEnabled val="1"/>
        </dgm:presLayoutVars>
      </dgm:prSet>
      <dgm:spPr/>
    </dgm:pt>
    <dgm:pt modelId="{25B18B21-9F48-4F8F-B0CE-D56BF193981D}" type="pres">
      <dgm:prSet presAssocID="{51C839D6-8BF1-46DB-8167-4AAFA47ED434}" presName="FiveNodes_1_text" presStyleLbl="node1" presStyleIdx="4" presStyleCnt="5">
        <dgm:presLayoutVars>
          <dgm:bulletEnabled val="1"/>
        </dgm:presLayoutVars>
      </dgm:prSet>
      <dgm:spPr/>
    </dgm:pt>
    <dgm:pt modelId="{BC5474D0-0BCF-4F4A-A6D7-9516AA253F21}" type="pres">
      <dgm:prSet presAssocID="{51C839D6-8BF1-46DB-8167-4AAFA47ED434}" presName="FiveNodes_2_text" presStyleLbl="node1" presStyleIdx="4" presStyleCnt="5">
        <dgm:presLayoutVars>
          <dgm:bulletEnabled val="1"/>
        </dgm:presLayoutVars>
      </dgm:prSet>
      <dgm:spPr/>
    </dgm:pt>
    <dgm:pt modelId="{0F3957E6-E50B-475C-BBFF-26B4B57714FA}" type="pres">
      <dgm:prSet presAssocID="{51C839D6-8BF1-46DB-8167-4AAFA47ED434}" presName="FiveNodes_3_text" presStyleLbl="node1" presStyleIdx="4" presStyleCnt="5">
        <dgm:presLayoutVars>
          <dgm:bulletEnabled val="1"/>
        </dgm:presLayoutVars>
      </dgm:prSet>
      <dgm:spPr/>
    </dgm:pt>
    <dgm:pt modelId="{6103949C-F466-4B6C-A894-7247DCC0429D}" type="pres">
      <dgm:prSet presAssocID="{51C839D6-8BF1-46DB-8167-4AAFA47ED434}" presName="FiveNodes_4_text" presStyleLbl="node1" presStyleIdx="4" presStyleCnt="5">
        <dgm:presLayoutVars>
          <dgm:bulletEnabled val="1"/>
        </dgm:presLayoutVars>
      </dgm:prSet>
      <dgm:spPr/>
    </dgm:pt>
    <dgm:pt modelId="{15193768-F638-43FB-BF96-2414A974B4A4}" type="pres">
      <dgm:prSet presAssocID="{51C839D6-8BF1-46DB-8167-4AAFA47ED434}" presName="FiveNodes_5_text" presStyleLbl="node1" presStyleIdx="4" presStyleCnt="5">
        <dgm:presLayoutVars>
          <dgm:bulletEnabled val="1"/>
        </dgm:presLayoutVars>
      </dgm:prSet>
      <dgm:spPr/>
    </dgm:pt>
  </dgm:ptLst>
  <dgm:cxnLst>
    <dgm:cxn modelId="{6A92781A-E156-4401-BDE9-5610FCD17D97}" type="presOf" srcId="{86C00913-C0E7-4CBD-A5C8-92D087431223}" destId="{9B275FD1-21B9-406B-B911-D73F0FBB7A89}" srcOrd="0" destOrd="0" presId="urn:microsoft.com/office/officeart/2005/8/layout/vProcess5"/>
    <dgm:cxn modelId="{4A5E8A2E-1DF4-4DE3-AA43-E9DAFEAE9EA4}" type="presOf" srcId="{A5783252-5A5A-4281-8E36-0B201367444F}" destId="{15193768-F638-43FB-BF96-2414A974B4A4}" srcOrd="1" destOrd="0" presId="urn:microsoft.com/office/officeart/2005/8/layout/vProcess5"/>
    <dgm:cxn modelId="{0F174A34-1BE9-4143-B2D3-A53109FC63FB}" type="presOf" srcId="{51C839D6-8BF1-46DB-8167-4AAFA47ED434}" destId="{0E310906-231D-4BD6-BD54-46F21D4EA10A}" srcOrd="0" destOrd="0" presId="urn:microsoft.com/office/officeart/2005/8/layout/vProcess5"/>
    <dgm:cxn modelId="{75DAEC40-B4B6-4527-A45D-AB9F7D363066}" srcId="{51C839D6-8BF1-46DB-8167-4AAFA47ED434}" destId="{A5783252-5A5A-4281-8E36-0B201367444F}" srcOrd="4" destOrd="0" parTransId="{3B5F8BCE-FBF1-4DD1-A3F4-0DA9A8BAD174}" sibTransId="{6A7D929E-05C1-4B47-9F7C-C8148FE0290A}"/>
    <dgm:cxn modelId="{720B1D5F-E2BD-4DDE-8EC9-0B1459225A15}" type="presOf" srcId="{274B25B0-DC15-43E9-A5E8-B4ECA63BB0FA}" destId="{A17965A7-ED13-4AE0-960B-8611F08AB720}" srcOrd="0" destOrd="0" presId="urn:microsoft.com/office/officeart/2005/8/layout/vProcess5"/>
    <dgm:cxn modelId="{F3B2775F-6DAC-4542-8CC1-2D0DA27F3551}" type="presOf" srcId="{9B5982AC-F863-4DBC-9784-D5447632DF76}" destId="{30CA2974-ED04-4FA1-9415-5E7D464630BF}" srcOrd="0" destOrd="0" presId="urn:microsoft.com/office/officeart/2005/8/layout/vProcess5"/>
    <dgm:cxn modelId="{764B9C61-B6DB-4C86-A381-0B468583CEF0}" srcId="{51C839D6-8BF1-46DB-8167-4AAFA47ED434}" destId="{29B12EC5-30E9-4120-94FD-433183AB731F}" srcOrd="5" destOrd="0" parTransId="{E8B630B2-0B9A-4D7D-BA41-17EB80C5295B}" sibTransId="{004807BA-41E7-45DF-8882-2E648769AA1D}"/>
    <dgm:cxn modelId="{AF688A64-319E-4B60-90FF-A670445DCFF9}" srcId="{51C839D6-8BF1-46DB-8167-4AAFA47ED434}" destId="{86C00913-C0E7-4CBD-A5C8-92D087431223}" srcOrd="0" destOrd="0" parTransId="{A6EAD51C-8318-4393-A0C0-50411016CD84}" sibTransId="{23B9AC31-A16C-42B7-8335-B333AB24D4C9}"/>
    <dgm:cxn modelId="{F5334B6A-9F36-4EF7-8584-6EBB40300E69}" srcId="{51C839D6-8BF1-46DB-8167-4AAFA47ED434}" destId="{9B5982AC-F863-4DBC-9784-D5447632DF76}" srcOrd="3" destOrd="0" parTransId="{52BE7369-70E6-400B-A39C-DF43062C3A15}" sibTransId="{2CF4DF15-8BD6-4CAD-862B-98EE26AA32D6}"/>
    <dgm:cxn modelId="{86D2F452-70C6-4023-9AAD-6901990F988E}" type="presOf" srcId="{23B9AC31-A16C-42B7-8335-B333AB24D4C9}" destId="{1BDBD2A5-AAEA-459E-8278-2A4F9CCD072A}" srcOrd="0" destOrd="0" presId="urn:microsoft.com/office/officeart/2005/8/layout/vProcess5"/>
    <dgm:cxn modelId="{0E0BC754-723D-4263-8DA7-7C6406A543EE}" type="presOf" srcId="{274B25B0-DC15-43E9-A5E8-B4ECA63BB0FA}" destId="{BC5474D0-0BCF-4F4A-A6D7-9516AA253F21}" srcOrd="1" destOrd="0" presId="urn:microsoft.com/office/officeart/2005/8/layout/vProcess5"/>
    <dgm:cxn modelId="{FF014856-14EB-4999-B1E5-A024FA2DBB9B}" type="presOf" srcId="{745E58CC-F4A4-4FE7-9590-BA78203C68E6}" destId="{0F3957E6-E50B-475C-BBFF-26B4B57714FA}" srcOrd="1" destOrd="0" presId="urn:microsoft.com/office/officeart/2005/8/layout/vProcess5"/>
    <dgm:cxn modelId="{541D1F8A-3071-4ADA-96F9-23604F490171}" type="presOf" srcId="{86C00913-C0E7-4CBD-A5C8-92D087431223}" destId="{25B18B21-9F48-4F8F-B0CE-D56BF193981D}" srcOrd="1" destOrd="0" presId="urn:microsoft.com/office/officeart/2005/8/layout/vProcess5"/>
    <dgm:cxn modelId="{0F265291-6848-4CFE-B4C9-8145F1E72F5E}" type="presOf" srcId="{57E0C8A7-0E33-4247-8DEE-863963B98BEC}" destId="{934C9364-83CE-4E73-B8A6-B79AAEF73D5D}" srcOrd="0" destOrd="0" presId="urn:microsoft.com/office/officeart/2005/8/layout/vProcess5"/>
    <dgm:cxn modelId="{E996C6A4-6DD1-4231-9A22-CBE1875A0788}" srcId="{51C839D6-8BF1-46DB-8167-4AAFA47ED434}" destId="{274B25B0-DC15-43E9-A5E8-B4ECA63BB0FA}" srcOrd="1" destOrd="0" parTransId="{1A34BA92-CC77-46AC-83B9-8A65E75D1FF2}" sibTransId="{DAD91770-8454-4046-AC3D-62755319C8D7}"/>
    <dgm:cxn modelId="{25FF1CCA-7742-4EBF-A389-25CB3E1A5B61}" type="presOf" srcId="{745E58CC-F4A4-4FE7-9590-BA78203C68E6}" destId="{0F59568D-4FA8-49D0-8979-714CA543739F}" srcOrd="0" destOrd="0" presId="urn:microsoft.com/office/officeart/2005/8/layout/vProcess5"/>
    <dgm:cxn modelId="{04E766CD-39B3-4637-A022-11B564267F02}" type="presOf" srcId="{2CF4DF15-8BD6-4CAD-862B-98EE26AA32D6}" destId="{0A7E47CB-6606-4C7B-8FF3-37B0E4847977}" srcOrd="0" destOrd="0" presId="urn:microsoft.com/office/officeart/2005/8/layout/vProcess5"/>
    <dgm:cxn modelId="{990870CE-0118-4A1C-879E-3190089AAB51}" srcId="{51C839D6-8BF1-46DB-8167-4AAFA47ED434}" destId="{745E58CC-F4A4-4FE7-9590-BA78203C68E6}" srcOrd="2" destOrd="0" parTransId="{9C59B019-1F3F-44C1-99E2-0C18795B7BD6}" sibTransId="{57E0C8A7-0E33-4247-8DEE-863963B98BEC}"/>
    <dgm:cxn modelId="{D0C934D4-5D50-418B-91B1-BBDF3B9E88E7}" type="presOf" srcId="{9B5982AC-F863-4DBC-9784-D5447632DF76}" destId="{6103949C-F466-4B6C-A894-7247DCC0429D}" srcOrd="1" destOrd="0" presId="urn:microsoft.com/office/officeart/2005/8/layout/vProcess5"/>
    <dgm:cxn modelId="{1DFD08EE-5EBC-46B1-B018-9520035F5A1F}" type="presOf" srcId="{DAD91770-8454-4046-AC3D-62755319C8D7}" destId="{5E854074-28B6-46AE-9263-C8BB9F90891C}" srcOrd="0" destOrd="0" presId="urn:microsoft.com/office/officeart/2005/8/layout/vProcess5"/>
    <dgm:cxn modelId="{F354B8FF-AB96-4EBC-86C3-554B7022E5DE}" type="presOf" srcId="{A5783252-5A5A-4281-8E36-0B201367444F}" destId="{C5063308-F34E-4207-BE46-E7BF2E9E8D7B}" srcOrd="0" destOrd="0" presId="urn:microsoft.com/office/officeart/2005/8/layout/vProcess5"/>
    <dgm:cxn modelId="{4ECB5703-9BC2-48D1-979B-DE05C64A5C16}" type="presParOf" srcId="{0E310906-231D-4BD6-BD54-46F21D4EA10A}" destId="{A37AAB99-831F-4A38-A193-F8FC48C1F532}" srcOrd="0" destOrd="0" presId="urn:microsoft.com/office/officeart/2005/8/layout/vProcess5"/>
    <dgm:cxn modelId="{EFC5C69C-5937-40CB-A7F4-4294D6B399D8}" type="presParOf" srcId="{0E310906-231D-4BD6-BD54-46F21D4EA10A}" destId="{9B275FD1-21B9-406B-B911-D73F0FBB7A89}" srcOrd="1" destOrd="0" presId="urn:microsoft.com/office/officeart/2005/8/layout/vProcess5"/>
    <dgm:cxn modelId="{F9E1C082-3851-483A-8BF3-C181877CCFBD}" type="presParOf" srcId="{0E310906-231D-4BD6-BD54-46F21D4EA10A}" destId="{A17965A7-ED13-4AE0-960B-8611F08AB720}" srcOrd="2" destOrd="0" presId="urn:microsoft.com/office/officeart/2005/8/layout/vProcess5"/>
    <dgm:cxn modelId="{76EDFA56-9AE4-4242-A3CC-6773977DAF25}" type="presParOf" srcId="{0E310906-231D-4BD6-BD54-46F21D4EA10A}" destId="{0F59568D-4FA8-49D0-8979-714CA543739F}" srcOrd="3" destOrd="0" presId="urn:microsoft.com/office/officeart/2005/8/layout/vProcess5"/>
    <dgm:cxn modelId="{FC0646A1-8298-435F-99EF-CC7D30BD472D}" type="presParOf" srcId="{0E310906-231D-4BD6-BD54-46F21D4EA10A}" destId="{30CA2974-ED04-4FA1-9415-5E7D464630BF}" srcOrd="4" destOrd="0" presId="urn:microsoft.com/office/officeart/2005/8/layout/vProcess5"/>
    <dgm:cxn modelId="{5D63640A-C517-46E3-BD68-EEE5553B723A}" type="presParOf" srcId="{0E310906-231D-4BD6-BD54-46F21D4EA10A}" destId="{C5063308-F34E-4207-BE46-E7BF2E9E8D7B}" srcOrd="5" destOrd="0" presId="urn:microsoft.com/office/officeart/2005/8/layout/vProcess5"/>
    <dgm:cxn modelId="{56E58DB6-2352-4774-9BDE-D27F72F30807}" type="presParOf" srcId="{0E310906-231D-4BD6-BD54-46F21D4EA10A}" destId="{1BDBD2A5-AAEA-459E-8278-2A4F9CCD072A}" srcOrd="6" destOrd="0" presId="urn:microsoft.com/office/officeart/2005/8/layout/vProcess5"/>
    <dgm:cxn modelId="{593DB1F8-0771-4C66-86A7-598A656E98FE}" type="presParOf" srcId="{0E310906-231D-4BD6-BD54-46F21D4EA10A}" destId="{5E854074-28B6-46AE-9263-C8BB9F90891C}" srcOrd="7" destOrd="0" presId="urn:microsoft.com/office/officeart/2005/8/layout/vProcess5"/>
    <dgm:cxn modelId="{688A29DE-B03A-4C8D-9C46-EBEAF4E42589}" type="presParOf" srcId="{0E310906-231D-4BD6-BD54-46F21D4EA10A}" destId="{934C9364-83CE-4E73-B8A6-B79AAEF73D5D}" srcOrd="8" destOrd="0" presId="urn:microsoft.com/office/officeart/2005/8/layout/vProcess5"/>
    <dgm:cxn modelId="{65B28E6F-1D39-43FE-B7C2-7B47CB833E5E}" type="presParOf" srcId="{0E310906-231D-4BD6-BD54-46F21D4EA10A}" destId="{0A7E47CB-6606-4C7B-8FF3-37B0E4847977}" srcOrd="9" destOrd="0" presId="urn:microsoft.com/office/officeart/2005/8/layout/vProcess5"/>
    <dgm:cxn modelId="{622B7AE2-CF48-4636-9D4D-43BC0872D39C}" type="presParOf" srcId="{0E310906-231D-4BD6-BD54-46F21D4EA10A}" destId="{25B18B21-9F48-4F8F-B0CE-D56BF193981D}" srcOrd="10" destOrd="0" presId="urn:microsoft.com/office/officeart/2005/8/layout/vProcess5"/>
    <dgm:cxn modelId="{206A565C-8700-4EE6-AE02-63BC21B0CBC1}" type="presParOf" srcId="{0E310906-231D-4BD6-BD54-46F21D4EA10A}" destId="{BC5474D0-0BCF-4F4A-A6D7-9516AA253F21}" srcOrd="11" destOrd="0" presId="urn:microsoft.com/office/officeart/2005/8/layout/vProcess5"/>
    <dgm:cxn modelId="{F087356D-A088-4E49-8F1B-03F151249300}" type="presParOf" srcId="{0E310906-231D-4BD6-BD54-46F21D4EA10A}" destId="{0F3957E6-E50B-475C-BBFF-26B4B57714FA}" srcOrd="12" destOrd="0" presId="urn:microsoft.com/office/officeart/2005/8/layout/vProcess5"/>
    <dgm:cxn modelId="{96C13C3A-BF40-4293-A6F4-05E913DC1A3D}" type="presParOf" srcId="{0E310906-231D-4BD6-BD54-46F21D4EA10A}" destId="{6103949C-F466-4B6C-A894-7247DCC0429D}" srcOrd="13" destOrd="0" presId="urn:microsoft.com/office/officeart/2005/8/layout/vProcess5"/>
    <dgm:cxn modelId="{761515A6-7EF7-4191-8477-F57001266713}" type="presParOf" srcId="{0E310906-231D-4BD6-BD54-46F21D4EA10A}" destId="{15193768-F638-43FB-BF96-2414A974B4A4}" srcOrd="14" destOrd="0" presId="urn:microsoft.com/office/officeart/2005/8/layout/vProcess5"/>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533B90-A00E-4B95-BE3F-15980538DF95}">
      <dsp:nvSpPr>
        <dsp:cNvPr id="0" name=""/>
        <dsp:cNvSpPr/>
      </dsp:nvSpPr>
      <dsp:spPr>
        <a:xfrm>
          <a:off x="0" y="3398886"/>
          <a:ext cx="6172199" cy="42908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t>What do I need to do next? Document incident/concerns; inform key people; ensure received response from Children’s Services within 7 working days or chase up.</a:t>
          </a:r>
        </a:p>
      </dsp:txBody>
      <dsp:txXfrm>
        <a:off x="0" y="3398886"/>
        <a:ext cx="6172199" cy="429085"/>
      </dsp:txXfrm>
    </dsp:sp>
    <dsp:sp modelId="{9A3E5AF6-ECC6-4EB6-9FF7-F50AE3DC47AA}">
      <dsp:nvSpPr>
        <dsp:cNvPr id="0" name=""/>
        <dsp:cNvSpPr/>
      </dsp:nvSpPr>
      <dsp:spPr>
        <a:xfrm rot="10800000">
          <a:off x="0" y="2615066"/>
          <a:ext cx="6172199" cy="790257"/>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t>Should this report be immediate by telephone, followed up in 24 hrs by a written report or is the level of concern such I can make a written report? What advice have I received about this from my agency and Children’s Services ?</a:t>
          </a:r>
        </a:p>
      </dsp:txBody>
      <dsp:txXfrm rot="10800000">
        <a:off x="0" y="2615066"/>
        <a:ext cx="6172199" cy="513485"/>
      </dsp:txXfrm>
    </dsp:sp>
    <dsp:sp modelId="{BA42434D-F6E9-477B-9A4F-BB53A015622D}">
      <dsp:nvSpPr>
        <dsp:cNvPr id="0" name=""/>
        <dsp:cNvSpPr/>
      </dsp:nvSpPr>
      <dsp:spPr>
        <a:xfrm rot="10800000">
          <a:off x="0" y="1961569"/>
          <a:ext cx="6172199" cy="659933"/>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t>Do I need to make a report to Children’s Services ? Do I need to try to gain consent? What information do I have to share: core data; cause for concern; individual's living environment?</a:t>
          </a:r>
        </a:p>
      </dsp:txBody>
      <dsp:txXfrm rot="10800000">
        <a:off x="0" y="1961569"/>
        <a:ext cx="6172199" cy="428805"/>
      </dsp:txXfrm>
    </dsp:sp>
    <dsp:sp modelId="{024AFDB7-1607-4205-BEEB-3432B5517589}">
      <dsp:nvSpPr>
        <dsp:cNvPr id="0" name=""/>
        <dsp:cNvSpPr/>
      </dsp:nvSpPr>
      <dsp:spPr>
        <a:xfrm rot="10800000">
          <a:off x="0" y="1308071"/>
          <a:ext cx="6172199" cy="659933"/>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t>Is there a Designated Safeguarding Person (DSP) in my agency I can discuss this with? Do I need to contact Children’s Services for advice? What is the result of these discussions?</a:t>
          </a:r>
        </a:p>
      </dsp:txBody>
      <dsp:txXfrm rot="10800000">
        <a:off x="0" y="1308071"/>
        <a:ext cx="6172199" cy="428805"/>
      </dsp:txXfrm>
    </dsp:sp>
    <dsp:sp modelId="{FFC3DD6A-8372-4EA7-9274-D43DC5BE58E1}">
      <dsp:nvSpPr>
        <dsp:cNvPr id="0" name=""/>
        <dsp:cNvSpPr/>
      </dsp:nvSpPr>
      <dsp:spPr>
        <a:xfrm rot="10800000">
          <a:off x="0" y="654574"/>
          <a:ext cx="6172199" cy="659933"/>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t>Do I need to take immediate action to ensure safety? Should I obtain emergency medical aid? Do the Police need to be informed a possible crime has been committed?</a:t>
          </a:r>
        </a:p>
      </dsp:txBody>
      <dsp:txXfrm rot="10800000">
        <a:off x="0" y="654574"/>
        <a:ext cx="6172199" cy="428805"/>
      </dsp:txXfrm>
    </dsp:sp>
    <dsp:sp modelId="{C6BF298D-C727-41AE-A8F1-579152196F2F}">
      <dsp:nvSpPr>
        <dsp:cNvPr id="0" name=""/>
        <dsp:cNvSpPr/>
      </dsp:nvSpPr>
      <dsp:spPr>
        <a:xfrm rot="10800000">
          <a:off x="0" y="1077"/>
          <a:ext cx="6172199" cy="659933"/>
        </a:xfrm>
        <a:prstGeom prst="upArrowCallou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GB" sz="1200" kern="1200"/>
            <a:t>I am aware of a child that may be at risk of harm /of an adult that may be at risk of harm. What evidence do I have: disclosure; observation; information?</a:t>
          </a:r>
        </a:p>
      </dsp:txBody>
      <dsp:txXfrm rot="10800000">
        <a:off x="0" y="1077"/>
        <a:ext cx="6172199" cy="4288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275FD1-21B9-406B-B911-D73F0FBB7A89}">
      <dsp:nvSpPr>
        <dsp:cNvPr id="0" name=""/>
        <dsp:cNvSpPr/>
      </dsp:nvSpPr>
      <dsp:spPr>
        <a:xfrm>
          <a:off x="0" y="0"/>
          <a:ext cx="4877276" cy="966978"/>
        </a:xfrm>
        <a:prstGeom prst="roundRect">
          <a:avLst>
            <a:gd name="adj" fmla="val 10000"/>
          </a:avLst>
        </a:prstGeom>
        <a:solidFill>
          <a:schemeClr val="accent6">
            <a:lumMod val="40000"/>
            <a:lumOff val="60000"/>
          </a:schemeClr>
        </a:solidFill>
        <a:ln w="12700" cap="flat" cmpd="sng" algn="ctr">
          <a:solidFill>
            <a:schemeClr val="accent6">
              <a:lumMod val="40000"/>
              <a:lumOff val="6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b="1" kern="1200">
              <a:solidFill>
                <a:srgbClr val="002060"/>
              </a:solidFill>
            </a:rPr>
            <a:t>Stage 1: </a:t>
          </a:r>
          <a:r>
            <a:rPr lang="en-GB" sz="1200" kern="1200"/>
            <a:t>The professional with concerns should raise the matter directly with the relevant practitioner; they should have clear evidence based reasons for their disagreement. The discussion must take place asap via telephone conversation or face to face meeting.</a:t>
          </a:r>
        </a:p>
      </dsp:txBody>
      <dsp:txXfrm>
        <a:off x="28322" y="28322"/>
        <a:ext cx="3720694" cy="910334"/>
      </dsp:txXfrm>
    </dsp:sp>
    <dsp:sp modelId="{A17965A7-ED13-4AE0-960B-8611F08AB720}">
      <dsp:nvSpPr>
        <dsp:cNvPr id="0" name=""/>
        <dsp:cNvSpPr/>
      </dsp:nvSpPr>
      <dsp:spPr>
        <a:xfrm>
          <a:off x="364212" y="1101280"/>
          <a:ext cx="4877276" cy="966978"/>
        </a:xfrm>
        <a:prstGeom prst="roundRect">
          <a:avLst>
            <a:gd name="adj" fmla="val 1000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1" kern="1200">
              <a:solidFill>
                <a:srgbClr val="002060"/>
              </a:solidFill>
            </a:rPr>
            <a:t>Stage 2: </a:t>
          </a:r>
          <a:r>
            <a:rPr lang="en-GB" sz="1100" kern="1200"/>
            <a:t>If the problem is not resolved at Stage 1, the worker should contact their supervisor/ manager who should then hold a discussion with the equivalent supervisor/ manager within the other agency/ service.</a:t>
          </a:r>
        </a:p>
      </dsp:txBody>
      <dsp:txXfrm>
        <a:off x="392534" y="1129602"/>
        <a:ext cx="3827884" cy="910334"/>
      </dsp:txXfrm>
    </dsp:sp>
    <dsp:sp modelId="{0F59568D-4FA8-49D0-8979-714CA543739F}">
      <dsp:nvSpPr>
        <dsp:cNvPr id="0" name=""/>
        <dsp:cNvSpPr/>
      </dsp:nvSpPr>
      <dsp:spPr>
        <a:xfrm>
          <a:off x="728424" y="2202561"/>
          <a:ext cx="4877276" cy="966978"/>
        </a:xfrm>
        <a:prstGeom prst="roundRect">
          <a:avLst>
            <a:gd name="adj" fmla="val 1000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1" kern="1200">
              <a:solidFill>
                <a:srgbClr val="002060"/>
              </a:solidFill>
            </a:rPr>
            <a:t>Stage 3: </a:t>
          </a:r>
          <a:r>
            <a:rPr lang="en-GB" sz="1100" kern="1200"/>
            <a:t>If the problem is not resolved at Stage 2, the supervisor/ manager reports to their respective operations manager or named/ designed safeguarding representative. These two managers must attempt to resolve the professional differences through disc</a:t>
          </a:r>
        </a:p>
      </dsp:txBody>
      <dsp:txXfrm>
        <a:off x="756746" y="2230883"/>
        <a:ext cx="3827884" cy="910334"/>
      </dsp:txXfrm>
    </dsp:sp>
    <dsp:sp modelId="{30CA2974-ED04-4FA1-9415-5E7D464630BF}">
      <dsp:nvSpPr>
        <dsp:cNvPr id="0" name=""/>
        <dsp:cNvSpPr/>
      </dsp:nvSpPr>
      <dsp:spPr>
        <a:xfrm>
          <a:off x="1092636" y="3303841"/>
          <a:ext cx="4877276" cy="966978"/>
        </a:xfrm>
        <a:prstGeom prst="roundRect">
          <a:avLst>
            <a:gd name="adj" fmla="val 1000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1" kern="1200">
              <a:solidFill>
                <a:srgbClr val="002060"/>
              </a:solidFill>
            </a:rPr>
            <a:t>Stage 4: </a:t>
          </a:r>
          <a:r>
            <a:rPr lang="en-GB" sz="1100" kern="1200"/>
            <a:t>When a resolution has not been achieved at Stage 3, the Chair of the NWSB (Children’s/ Adults) will identify a Board Member from an independent agency to chair a meeting of the most senior managers with operational responsibility for the case.</a:t>
          </a:r>
        </a:p>
      </dsp:txBody>
      <dsp:txXfrm>
        <a:off x="1120958" y="3332163"/>
        <a:ext cx="3827884" cy="910334"/>
      </dsp:txXfrm>
    </dsp:sp>
    <dsp:sp modelId="{C5063308-F34E-4207-BE46-E7BF2E9E8D7B}">
      <dsp:nvSpPr>
        <dsp:cNvPr id="0" name=""/>
        <dsp:cNvSpPr/>
      </dsp:nvSpPr>
      <dsp:spPr>
        <a:xfrm>
          <a:off x="1456848" y="4405122"/>
          <a:ext cx="4877276" cy="966978"/>
        </a:xfrm>
        <a:prstGeom prst="roundRect">
          <a:avLst>
            <a:gd name="adj" fmla="val 1000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This meeting will reach and finalise a decision.</a:t>
          </a:r>
        </a:p>
      </dsp:txBody>
      <dsp:txXfrm>
        <a:off x="1485170" y="4433444"/>
        <a:ext cx="3827884" cy="910334"/>
      </dsp:txXfrm>
    </dsp:sp>
    <dsp:sp modelId="{1BDBD2A5-AAEA-459E-8278-2A4F9CCD072A}">
      <dsp:nvSpPr>
        <dsp:cNvPr id="0" name=""/>
        <dsp:cNvSpPr/>
      </dsp:nvSpPr>
      <dsp:spPr>
        <a:xfrm>
          <a:off x="4248740" y="706431"/>
          <a:ext cx="628535" cy="628535"/>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GB" sz="2800" kern="1200"/>
        </a:p>
      </dsp:txBody>
      <dsp:txXfrm>
        <a:off x="4390160" y="706431"/>
        <a:ext cx="345695" cy="472973"/>
      </dsp:txXfrm>
    </dsp:sp>
    <dsp:sp modelId="{5E854074-28B6-46AE-9263-C8BB9F90891C}">
      <dsp:nvSpPr>
        <dsp:cNvPr id="0" name=""/>
        <dsp:cNvSpPr/>
      </dsp:nvSpPr>
      <dsp:spPr>
        <a:xfrm>
          <a:off x="4612952" y="1807711"/>
          <a:ext cx="628535" cy="628535"/>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GB" sz="2800" kern="1200"/>
        </a:p>
      </dsp:txBody>
      <dsp:txXfrm>
        <a:off x="4754372" y="1807711"/>
        <a:ext cx="345695" cy="472973"/>
      </dsp:txXfrm>
    </dsp:sp>
    <dsp:sp modelId="{934C9364-83CE-4E73-B8A6-B79AAEF73D5D}">
      <dsp:nvSpPr>
        <dsp:cNvPr id="0" name=""/>
        <dsp:cNvSpPr/>
      </dsp:nvSpPr>
      <dsp:spPr>
        <a:xfrm>
          <a:off x="4977164" y="2892875"/>
          <a:ext cx="628535" cy="628535"/>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GB" sz="2800" kern="1200"/>
        </a:p>
      </dsp:txBody>
      <dsp:txXfrm>
        <a:off x="5118584" y="2892875"/>
        <a:ext cx="345695" cy="472973"/>
      </dsp:txXfrm>
    </dsp:sp>
    <dsp:sp modelId="{0A7E47CB-6606-4C7B-8FF3-37B0E4847977}">
      <dsp:nvSpPr>
        <dsp:cNvPr id="0" name=""/>
        <dsp:cNvSpPr/>
      </dsp:nvSpPr>
      <dsp:spPr>
        <a:xfrm>
          <a:off x="5341377" y="4004900"/>
          <a:ext cx="628535" cy="628535"/>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GB" sz="2800" kern="1200"/>
        </a:p>
      </dsp:txBody>
      <dsp:txXfrm>
        <a:off x="5482797" y="4004900"/>
        <a:ext cx="345695" cy="47297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122FF7-6BC8-40C5-B453-4E63D1EB6D73}">
  <ds:schemaRefs>
    <ds:schemaRef ds:uri="http://schemas.openxmlformats.org/officeDocument/2006/bibliography"/>
  </ds:schemaRefs>
</ds:datastoreItem>
</file>

<file path=customXml/itemProps2.xml><?xml version="1.0" encoding="utf-8"?>
<ds:datastoreItem xmlns:ds="http://schemas.openxmlformats.org/officeDocument/2006/customXml" ds:itemID="{B174687A-961D-4005-8515-82C15E02B780}"/>
</file>

<file path=customXml/itemProps3.xml><?xml version="1.0" encoding="utf-8"?>
<ds:datastoreItem xmlns:ds="http://schemas.openxmlformats.org/officeDocument/2006/customXml" ds:itemID="{54301656-DA7D-4285-8D9F-74D69CD79CFA}"/>
</file>

<file path=customXml/itemProps4.xml><?xml version="1.0" encoding="utf-8"?>
<ds:datastoreItem xmlns:ds="http://schemas.openxmlformats.org/officeDocument/2006/customXml" ds:itemID="{1C045D12-28C7-466E-A25B-1367F60A4D4A}"/>
</file>

<file path=docProps/app.xml><?xml version="1.0" encoding="utf-8"?>
<Properties xmlns="http://schemas.openxmlformats.org/officeDocument/2006/extended-properties" xmlns:vt="http://schemas.openxmlformats.org/officeDocument/2006/docPropsVTypes">
  <Template>Normal.dotm</Template>
  <TotalTime>0</TotalTime>
  <Pages>66</Pages>
  <Words>23611</Words>
  <Characters>134584</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157880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Sinnott</dc:creator>
  <cp:keywords/>
  <dc:description/>
  <cp:lastModifiedBy>d gwhea (Ysgol Bryn Gwalia)</cp:lastModifiedBy>
  <cp:revision>2</cp:revision>
  <dcterms:created xsi:type="dcterms:W3CDTF">2025-12-01T11:41:00Z</dcterms:created>
  <dcterms:modified xsi:type="dcterms:W3CDTF">2025-12-01T11:41:00Z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ies>
</file>