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E261E4" w14:paraId="051054D5" w14:textId="5CB9924B">
      <w:pPr>
        <w:jc w:val="center"/>
        <w:rPr>
          <w:rFonts w:ascii="Arial" w:hAnsi="Arial" w:cs="Arial"/>
          <w:b/>
          <w:color w:val="FF0000"/>
          <w:sz w:val="40"/>
          <w:szCs w:val="40"/>
        </w:rPr>
      </w:pPr>
      <w:r>
        <w:rPr>
          <w:rFonts w:ascii="Arial" w:hAnsi="Arial" w:cs="Arial"/>
          <w:b/>
          <w:color w:val="FF0000"/>
          <w:sz w:val="80"/>
          <w:szCs w:val="80"/>
        </w:rPr>
        <w:t>Bereavement</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49139D64"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E261E4" w14:paraId="08F93421" w14:textId="53E72C15">
            <w:pPr>
              <w:rPr>
                <w:rFonts w:ascii="Arial" w:hAnsi="Arial" w:cs="Arial"/>
                <w:sz w:val="22"/>
                <w:szCs w:val="22"/>
              </w:rPr>
            </w:pPr>
            <w:r w:rsidRPr="49139D64" w:rsidR="00E261E4">
              <w:rPr>
                <w:rFonts w:ascii="Arial" w:hAnsi="Arial" w:cs="Arial"/>
                <w:sz w:val="22"/>
                <w:szCs w:val="22"/>
              </w:rPr>
              <w:t>July 202</w:t>
            </w:r>
            <w:r w:rsidRPr="49139D64" w:rsidR="234E974D">
              <w:rPr>
                <w:rFonts w:ascii="Arial" w:hAnsi="Arial" w:cs="Arial"/>
                <w:sz w:val="22"/>
                <w:szCs w:val="22"/>
              </w:rPr>
              <w:t>5</w:t>
            </w:r>
          </w:p>
        </w:tc>
      </w:tr>
      <w:tr w:rsidR="00E00983" w:rsidTr="49139D64"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E261E4" w14:paraId="6763AE42" w14:textId="2922CAE3">
            <w:pPr>
              <w:rPr>
                <w:rFonts w:ascii="Arial" w:hAnsi="Arial" w:cs="Arial"/>
                <w:sz w:val="22"/>
                <w:szCs w:val="22"/>
              </w:rPr>
            </w:pPr>
            <w:r w:rsidRPr="49139D64" w:rsidR="00E261E4">
              <w:rPr>
                <w:rFonts w:ascii="Arial" w:hAnsi="Arial" w:cs="Arial"/>
                <w:sz w:val="22"/>
                <w:szCs w:val="22"/>
              </w:rPr>
              <w:t>July 202</w:t>
            </w:r>
            <w:r w:rsidRPr="49139D64" w:rsidR="41F0A381">
              <w:rPr>
                <w:rFonts w:ascii="Arial" w:hAnsi="Arial" w:cs="Arial"/>
                <w:sz w:val="22"/>
                <w:szCs w:val="22"/>
              </w:rPr>
              <w:t>8</w:t>
            </w:r>
          </w:p>
        </w:tc>
      </w:tr>
      <w:tr w:rsidR="005C4096" w:rsidTr="49139D64"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E261E4" w14:paraId="0D2683E3" w14:textId="0047E107">
            <w:pPr>
              <w:rPr>
                <w:rFonts w:ascii="Arial" w:hAnsi="Arial" w:cs="Arial"/>
                <w:sz w:val="22"/>
                <w:szCs w:val="22"/>
              </w:rPr>
            </w:pPr>
            <w:r w:rsidRPr="49139D64" w:rsidR="00E261E4">
              <w:rPr>
                <w:rFonts w:ascii="Arial" w:hAnsi="Arial" w:cs="Arial"/>
                <w:sz w:val="22"/>
                <w:szCs w:val="22"/>
              </w:rPr>
              <w:t>July 202</w:t>
            </w:r>
            <w:r w:rsidRPr="49139D64" w:rsidR="63697543">
              <w:rPr>
                <w:rFonts w:ascii="Arial" w:hAnsi="Arial" w:cs="Arial"/>
                <w:sz w:val="22"/>
                <w:szCs w:val="22"/>
              </w:rPr>
              <w:t>5</w:t>
            </w:r>
          </w:p>
        </w:tc>
      </w:tr>
      <w:tr w:rsidR="005C4096" w:rsidTr="49139D64"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B0139C" w14:paraId="1EE276E7" w14:textId="638081D5">
            <w:pPr>
              <w:rPr>
                <w:rFonts w:ascii="Arial" w:hAnsi="Arial" w:cs="Arial"/>
                <w:sz w:val="22"/>
                <w:szCs w:val="24"/>
              </w:rPr>
            </w:pPr>
            <w:r>
              <w:rPr>
                <w:noProof/>
              </w:rPr>
              <w:drawing>
                <wp:inline distT="0" distB="0" distL="0" distR="0" wp14:anchorId="5401A763" wp14:editId="6AFBB5D4">
                  <wp:extent cx="1647825" cy="28575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825" cy="285750"/>
                          </a:xfrm>
                          <a:prstGeom prst="rect">
                            <a:avLst/>
                          </a:prstGeom>
                          <a:noFill/>
                          <a:ln>
                            <a:noFill/>
                          </a:ln>
                        </pic:spPr>
                      </pic:pic>
                    </a:graphicData>
                  </a:graphic>
                </wp:inline>
              </w:drawing>
            </w:r>
          </w:p>
        </w:tc>
      </w:tr>
      <w:tr w:rsidR="005C4096" w:rsidTr="49139D64"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DD7145" w14:paraId="3447C7C4" w14:textId="0B2AD161">
            <w:pPr>
              <w:rPr>
                <w:rFonts w:ascii="Arial" w:hAnsi="Arial" w:cs="Arial"/>
                <w:sz w:val="22"/>
                <w:szCs w:val="24"/>
              </w:rPr>
            </w:pPr>
            <w:r>
              <w:rPr>
                <w:noProof/>
              </w:rPr>
              <w:drawing>
                <wp:inline distT="0" distB="0" distL="0" distR="0" wp14:anchorId="04AF3E40" wp14:editId="51F3BFB7">
                  <wp:extent cx="1094740" cy="285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285750"/>
                          </a:xfrm>
                          <a:prstGeom prst="rect">
                            <a:avLst/>
                          </a:prstGeom>
                          <a:noFill/>
                          <a:ln>
                            <a:noFill/>
                          </a:ln>
                        </pic:spPr>
                      </pic:pic>
                    </a:graphicData>
                  </a:graphic>
                </wp:inline>
              </w:drawing>
            </w:r>
            <w:bookmarkStart w:name="_GoBack" w:id="0"/>
            <w:bookmarkEnd w:id="0"/>
          </w:p>
          <w:p w:rsidRPr="00B7679B" w:rsidR="005C4096" w:rsidP="002F6181" w:rsidRDefault="005C4096" w14:paraId="40C76B17" w14:textId="77777777">
            <w:pPr>
              <w:rPr>
                <w:rFonts w:ascii="Arial" w:hAnsi="Arial" w:cs="Arial"/>
                <w:sz w:val="22"/>
                <w:szCs w:val="24"/>
              </w:rPr>
            </w:pP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25730F" w:rsidR="00E261E4" w:rsidP="00E261E4" w:rsidRDefault="00E261E4" w14:paraId="7FEB9215" w14:textId="77777777">
      <w:pPr>
        <w:jc w:val="both"/>
        <w:rPr>
          <w:rFonts w:ascii="Arial" w:hAnsi="Arial" w:cs="Arial"/>
          <w:b/>
          <w:sz w:val="24"/>
          <w:szCs w:val="24"/>
        </w:rPr>
      </w:pPr>
      <w:r>
        <w:rPr>
          <w:rFonts w:ascii="Arial" w:hAnsi="Arial" w:cs="Arial"/>
          <w:b/>
          <w:sz w:val="24"/>
          <w:szCs w:val="24"/>
        </w:rPr>
        <w:t>Introduction</w:t>
      </w:r>
    </w:p>
    <w:p w:rsidR="00E261E4" w:rsidP="00E261E4" w:rsidRDefault="00E261E4" w14:paraId="0B502B7D" w14:textId="77777777">
      <w:pPr>
        <w:jc w:val="both"/>
        <w:rPr>
          <w:rFonts w:ascii="Arial" w:hAnsi="Arial" w:cs="Arial"/>
          <w:sz w:val="24"/>
          <w:szCs w:val="24"/>
        </w:rPr>
      </w:pPr>
      <w:r w:rsidRPr="0025730F">
        <w:rPr>
          <w:rFonts w:ascii="Arial" w:hAnsi="Arial" w:cs="Arial"/>
          <w:sz w:val="24"/>
          <w:szCs w:val="24"/>
        </w:rPr>
        <w:t xml:space="preserve">This policy will provide guidelines to be followed after a bereavement. The aim is to be supportive to both pupils and adults, and for staff to have greater confidence and be better equipped to cope when bereavement happens. </w:t>
      </w:r>
    </w:p>
    <w:p w:rsidRPr="0025730F" w:rsidR="00E261E4" w:rsidP="00E261E4" w:rsidRDefault="00E261E4" w14:paraId="1DA117A1" w14:textId="77777777">
      <w:pPr>
        <w:jc w:val="both"/>
        <w:rPr>
          <w:rFonts w:ascii="Arial" w:hAnsi="Arial" w:cs="Arial"/>
          <w:sz w:val="24"/>
          <w:szCs w:val="24"/>
        </w:rPr>
      </w:pPr>
    </w:p>
    <w:p w:rsidR="00E261E4" w:rsidP="00E261E4" w:rsidRDefault="00E261E4" w14:paraId="48143E53" w14:textId="77777777">
      <w:pPr>
        <w:jc w:val="both"/>
        <w:rPr>
          <w:rFonts w:ascii="Arial" w:hAnsi="Arial" w:cs="Arial"/>
          <w:sz w:val="24"/>
          <w:szCs w:val="24"/>
        </w:rPr>
      </w:pPr>
      <w:r w:rsidRPr="0025730F">
        <w:rPr>
          <w:rFonts w:ascii="Arial" w:hAnsi="Arial" w:cs="Arial"/>
          <w:sz w:val="24"/>
          <w:szCs w:val="24"/>
        </w:rPr>
        <w:t>This school is committed to the emotional health and well-being of its staff and pupils. We are dedicated to the continual development of a ‘healthy school’. We wish to work towards this in all aspects of school life, and to provide an ethos, environment and curriculum that support and prepare pupils for coping with separation or loss of a loved one, either through death or divorce.</w:t>
      </w:r>
    </w:p>
    <w:p w:rsidRPr="0025730F" w:rsidR="00E261E4" w:rsidP="00E261E4" w:rsidRDefault="00E261E4" w14:paraId="4BA7D0E4" w14:textId="77777777">
      <w:pPr>
        <w:jc w:val="both"/>
        <w:rPr>
          <w:rFonts w:ascii="Arial" w:hAnsi="Arial" w:cs="Arial"/>
          <w:sz w:val="24"/>
          <w:szCs w:val="24"/>
        </w:rPr>
      </w:pPr>
    </w:p>
    <w:p w:rsidR="00E261E4" w:rsidP="00E261E4" w:rsidRDefault="00E261E4" w14:paraId="00059366" w14:textId="77777777">
      <w:pPr>
        <w:jc w:val="both"/>
        <w:rPr>
          <w:rFonts w:ascii="Arial" w:hAnsi="Arial" w:cs="Arial"/>
          <w:sz w:val="24"/>
          <w:szCs w:val="24"/>
        </w:rPr>
      </w:pPr>
      <w:r w:rsidRPr="0025730F">
        <w:rPr>
          <w:rFonts w:ascii="Arial" w:hAnsi="Arial" w:cs="Arial"/>
          <w:sz w:val="24"/>
          <w:szCs w:val="24"/>
        </w:rPr>
        <w:t xml:space="preserve">The school’s aim to provide support to pupils who experience bereavement within their families, and support to pupils and staff on the death of a member of the school community, whether it be an adult or a child. The way in which children and young people are treated when someone important in their lives dies has a profound effect on their future ability to manage their own lives. The caring and supportive school environment has a key role to play and we recognise that every situation is unique and demands careful handling, with the wishes of the pupil or family being of paramount importance. </w:t>
      </w:r>
    </w:p>
    <w:p w:rsidRPr="0025730F" w:rsidR="00E261E4" w:rsidP="00E261E4" w:rsidRDefault="00E261E4" w14:paraId="70F457FD" w14:textId="77777777">
      <w:pPr>
        <w:jc w:val="both"/>
        <w:rPr>
          <w:rFonts w:ascii="Arial" w:hAnsi="Arial" w:cs="Arial"/>
          <w:sz w:val="24"/>
          <w:szCs w:val="24"/>
        </w:rPr>
      </w:pPr>
    </w:p>
    <w:p w:rsidRPr="0025730F" w:rsidR="00E261E4" w:rsidP="00E261E4" w:rsidRDefault="00E261E4" w14:paraId="68E07DFE" w14:textId="77777777">
      <w:pPr>
        <w:jc w:val="both"/>
        <w:rPr>
          <w:rFonts w:ascii="Arial" w:hAnsi="Arial" w:cs="Arial"/>
          <w:sz w:val="24"/>
          <w:szCs w:val="24"/>
        </w:rPr>
      </w:pPr>
      <w:r w:rsidRPr="0025730F">
        <w:rPr>
          <w:rFonts w:ascii="Arial" w:hAnsi="Arial" w:cs="Arial"/>
          <w:sz w:val="24"/>
          <w:szCs w:val="24"/>
        </w:rPr>
        <w:t xml:space="preserve">This policy has been constructed to guide us on how to deal professionally, sensitively and compassionately with difficult matters in upsetting circumstances and should be viewed as a framework rather than anything prescriptive, acknowledging that different strategies and procedures maybe necessary in the various parts of the school, appropriate to the age of the pupils concerned. Much of the information and guidance in this policy follows the advice given by the Child Bereavement Charity and further advice can be found on their website, </w:t>
      </w:r>
      <w:hyperlink w:history="1" r:id="rId12">
        <w:r w:rsidRPr="0025730F">
          <w:rPr>
            <w:rStyle w:val="Hyperlink"/>
            <w:rFonts w:ascii="Arial" w:hAnsi="Arial" w:cs="Arial"/>
            <w:sz w:val="24"/>
            <w:szCs w:val="24"/>
          </w:rPr>
          <w:t>www.childbereavement.org.uk</w:t>
        </w:r>
      </w:hyperlink>
    </w:p>
    <w:p w:rsidRPr="0025730F" w:rsidR="00E261E4" w:rsidP="00E261E4" w:rsidRDefault="00E261E4" w14:paraId="074E756F" w14:textId="77777777">
      <w:pPr>
        <w:rPr>
          <w:rFonts w:ascii="Arial" w:hAnsi="Arial" w:eastAsia="Times New Roman" w:cs="Arial"/>
          <w:color w:val="676767"/>
          <w:sz w:val="24"/>
          <w:szCs w:val="24"/>
          <w:lang w:eastAsia="en-GB"/>
        </w:rPr>
      </w:pPr>
    </w:p>
    <w:p w:rsidRPr="0025730F" w:rsidR="00E261E4" w:rsidP="00E261E4" w:rsidRDefault="00E261E4" w14:paraId="67FBD5F9" w14:textId="77777777">
      <w:pPr>
        <w:rPr>
          <w:rFonts w:ascii="Arial" w:hAnsi="Arial" w:cs="Arial"/>
          <w:sz w:val="24"/>
          <w:szCs w:val="24"/>
        </w:rPr>
      </w:pPr>
      <w:r w:rsidRPr="0025730F">
        <w:rPr>
          <w:rFonts w:ascii="Arial" w:hAnsi="Arial" w:cs="Arial"/>
          <w:b/>
          <w:sz w:val="24"/>
          <w:szCs w:val="24"/>
        </w:rPr>
        <w:t>Objectives</w:t>
      </w:r>
      <w:r w:rsidRPr="0025730F">
        <w:rPr>
          <w:rFonts w:ascii="Arial" w:hAnsi="Arial" w:cs="Arial"/>
          <w:sz w:val="24"/>
          <w:szCs w:val="24"/>
        </w:rPr>
        <w:t xml:space="preserve"> </w:t>
      </w:r>
    </w:p>
    <w:p w:rsidRPr="0025730F" w:rsidR="00E261E4" w:rsidP="00E261E4" w:rsidRDefault="00E261E4" w14:paraId="434CA991" w14:textId="77777777">
      <w:pPr>
        <w:rPr>
          <w:rFonts w:ascii="Arial" w:hAnsi="Arial" w:cs="Arial"/>
          <w:sz w:val="24"/>
          <w:szCs w:val="24"/>
        </w:rPr>
      </w:pPr>
      <w:r w:rsidRPr="0025730F">
        <w:rPr>
          <w:rFonts w:ascii="Arial" w:hAnsi="Arial" w:cs="Arial"/>
          <w:sz w:val="24"/>
          <w:szCs w:val="24"/>
        </w:rPr>
        <w:t xml:space="preserve">The core intentions of the policy are: </w:t>
      </w:r>
    </w:p>
    <w:p w:rsidRPr="00D3739D" w:rsidR="00E261E4" w:rsidP="00E261E4" w:rsidRDefault="00E261E4" w14:paraId="6F120008" w14:textId="77777777">
      <w:pPr>
        <w:pStyle w:val="ListParagraph"/>
        <w:numPr>
          <w:ilvl w:val="0"/>
          <w:numId w:val="5"/>
        </w:numPr>
        <w:rPr>
          <w:rFonts w:ascii="Arial" w:hAnsi="Arial" w:cs="Arial"/>
          <w:sz w:val="24"/>
          <w:szCs w:val="24"/>
        </w:rPr>
      </w:pPr>
      <w:r w:rsidRPr="00D3739D">
        <w:rPr>
          <w:rFonts w:ascii="Arial" w:hAnsi="Arial" w:cs="Arial"/>
          <w:sz w:val="24"/>
          <w:szCs w:val="24"/>
        </w:rPr>
        <w:t xml:space="preserve">To meet the needs of all its children and staff and to be a place that both child and family can rely on, and gain much needed support, before (where applicable), during, and after bereavement. </w:t>
      </w:r>
    </w:p>
    <w:p w:rsidRPr="00D3739D" w:rsidR="00E261E4" w:rsidP="00E261E4" w:rsidRDefault="00E261E4" w14:paraId="20982360" w14:textId="77777777">
      <w:pPr>
        <w:pStyle w:val="ListParagraph"/>
        <w:numPr>
          <w:ilvl w:val="0"/>
          <w:numId w:val="5"/>
        </w:numPr>
        <w:textAlignment w:val="baseline"/>
        <w:rPr>
          <w:rFonts w:ascii="Arial" w:hAnsi="Arial" w:cs="Arial"/>
          <w:sz w:val="24"/>
          <w:szCs w:val="24"/>
        </w:rPr>
      </w:pPr>
      <w:r w:rsidRPr="00D3739D">
        <w:rPr>
          <w:rFonts w:ascii="Arial" w:hAnsi="Arial" w:cs="Arial"/>
          <w:sz w:val="24"/>
          <w:szCs w:val="24"/>
        </w:rPr>
        <w:t>To provide a framework for all staff, both teaching and non-teaching, to give guidance in how to deal sensitively and compassionately with difficult and upsetting circumstances.</w:t>
      </w:r>
    </w:p>
    <w:p w:rsidR="00E261E4" w:rsidP="00E261E4" w:rsidRDefault="00E261E4" w14:paraId="0791E615" w14:textId="77777777">
      <w:pPr>
        <w:pStyle w:val="ListParagraph"/>
        <w:numPr>
          <w:ilvl w:val="0"/>
          <w:numId w:val="5"/>
        </w:numPr>
        <w:textAlignment w:val="baseline"/>
        <w:rPr>
          <w:rFonts w:ascii="Arial" w:hAnsi="Arial" w:cs="Arial"/>
          <w:sz w:val="24"/>
          <w:szCs w:val="24"/>
        </w:rPr>
      </w:pPr>
      <w:r w:rsidRPr="00D3739D">
        <w:rPr>
          <w:rFonts w:ascii="Arial" w:hAnsi="Arial" w:cs="Arial"/>
          <w:sz w:val="24"/>
          <w:szCs w:val="24"/>
        </w:rPr>
        <w:t>To help the whole school community to work together, with outside agencies as appropriate, to support each other</w:t>
      </w:r>
    </w:p>
    <w:p w:rsidR="00E261E4" w:rsidP="00E261E4" w:rsidRDefault="00E261E4" w14:paraId="03345CB2" w14:textId="77777777">
      <w:pPr>
        <w:pStyle w:val="ListParagraph"/>
        <w:numPr>
          <w:ilvl w:val="0"/>
          <w:numId w:val="5"/>
        </w:numPr>
        <w:textAlignment w:val="baseline"/>
        <w:rPr>
          <w:rFonts w:ascii="Arial" w:hAnsi="Arial" w:cs="Arial"/>
          <w:sz w:val="24"/>
          <w:szCs w:val="24"/>
        </w:rPr>
      </w:pPr>
      <w:r w:rsidRPr="00D3739D">
        <w:rPr>
          <w:rFonts w:ascii="Arial" w:hAnsi="Arial" w:cs="Arial"/>
          <w:sz w:val="24"/>
          <w:szCs w:val="24"/>
        </w:rPr>
        <w:t>To help staff have time and space to work through their own feelings and become aware of the needs of the children.</w:t>
      </w:r>
    </w:p>
    <w:p w:rsidRPr="00D3739D" w:rsidR="00E261E4" w:rsidP="00E261E4" w:rsidRDefault="00E261E4" w14:paraId="0AD4BA76" w14:textId="77777777">
      <w:pPr>
        <w:pStyle w:val="ListParagraph"/>
        <w:numPr>
          <w:ilvl w:val="0"/>
          <w:numId w:val="5"/>
        </w:numPr>
        <w:textAlignment w:val="baseline"/>
        <w:rPr>
          <w:rFonts w:ascii="Arial" w:hAnsi="Arial" w:cs="Arial"/>
          <w:sz w:val="24"/>
          <w:szCs w:val="24"/>
        </w:rPr>
      </w:pPr>
      <w:r w:rsidRPr="00D3739D">
        <w:rPr>
          <w:rFonts w:ascii="Arial" w:hAnsi="Arial" w:cs="Arial"/>
          <w:sz w:val="24"/>
          <w:szCs w:val="24"/>
        </w:rPr>
        <w:t>To identify key staff within school and L</w:t>
      </w:r>
      <w:r>
        <w:rPr>
          <w:rFonts w:ascii="Arial" w:hAnsi="Arial" w:cs="Arial"/>
          <w:sz w:val="24"/>
          <w:szCs w:val="24"/>
        </w:rPr>
        <w:t>ocal Authority</w:t>
      </w:r>
      <w:r w:rsidRPr="00D3739D">
        <w:rPr>
          <w:rFonts w:ascii="Arial" w:hAnsi="Arial" w:cs="Arial"/>
          <w:sz w:val="24"/>
          <w:szCs w:val="24"/>
        </w:rPr>
        <w:t xml:space="preserve">, and clarify the pathway of support. </w:t>
      </w:r>
    </w:p>
    <w:p w:rsidRPr="0025730F" w:rsidR="00E261E4" w:rsidP="00E261E4" w:rsidRDefault="00E261E4" w14:paraId="1E01F147" w14:textId="77777777">
      <w:pPr>
        <w:rPr>
          <w:rFonts w:ascii="Arial" w:hAnsi="Arial" w:cs="Arial"/>
          <w:b/>
          <w:sz w:val="24"/>
          <w:szCs w:val="24"/>
        </w:rPr>
      </w:pPr>
      <w:r w:rsidRPr="0025730F">
        <w:rPr>
          <w:rFonts w:ascii="Arial" w:hAnsi="Arial" w:cs="Arial"/>
          <w:b/>
          <w:sz w:val="24"/>
          <w:szCs w:val="24"/>
        </w:rPr>
        <w:br w:type="page"/>
      </w:r>
    </w:p>
    <w:p w:rsidRPr="0025730F" w:rsidR="00E261E4" w:rsidP="00E261E4" w:rsidRDefault="00E261E4" w14:paraId="4B91E1F0" w14:textId="77777777">
      <w:pPr>
        <w:rPr>
          <w:rFonts w:ascii="Arial" w:hAnsi="Arial" w:cs="Arial"/>
          <w:b/>
          <w:sz w:val="24"/>
          <w:szCs w:val="24"/>
        </w:rPr>
      </w:pPr>
      <w:r w:rsidRPr="0025730F">
        <w:rPr>
          <w:rFonts w:ascii="Arial" w:hAnsi="Arial" w:cs="Arial"/>
          <w:b/>
          <w:sz w:val="24"/>
          <w:szCs w:val="24"/>
        </w:rPr>
        <w:t>Roles and responsibilities</w:t>
      </w:r>
    </w:p>
    <w:p w:rsidRPr="0025730F" w:rsidR="00E261E4" w:rsidP="00E261E4" w:rsidRDefault="00E261E4" w14:paraId="369584C6" w14:textId="77777777">
      <w:pPr>
        <w:rPr>
          <w:rFonts w:ascii="Arial" w:hAnsi="Arial" w:cs="Arial"/>
          <w:b/>
          <w:sz w:val="24"/>
          <w:szCs w:val="24"/>
        </w:rPr>
      </w:pPr>
    </w:p>
    <w:p w:rsidRPr="0025730F" w:rsidR="00E261E4" w:rsidP="00E261E4" w:rsidRDefault="00E261E4" w14:paraId="21137427" w14:textId="77777777">
      <w:pPr>
        <w:rPr>
          <w:rFonts w:ascii="Arial" w:hAnsi="Arial" w:cs="Arial"/>
          <w:sz w:val="24"/>
          <w:szCs w:val="24"/>
        </w:rPr>
      </w:pPr>
    </w:p>
    <w:tbl>
      <w:tblPr>
        <w:tblStyle w:val="TableGrid"/>
        <w:tblW w:w="10065" w:type="dxa"/>
        <w:tblInd w:w="-5" w:type="dxa"/>
        <w:tblLook w:val="04A0" w:firstRow="1" w:lastRow="0" w:firstColumn="1" w:lastColumn="0" w:noHBand="0" w:noVBand="1"/>
      </w:tblPr>
      <w:tblGrid>
        <w:gridCol w:w="2410"/>
        <w:gridCol w:w="7655"/>
      </w:tblGrid>
      <w:tr w:rsidRPr="0025730F" w:rsidR="00E261E4" w:rsidTr="004143E0" w14:paraId="54B4053E" w14:textId="77777777">
        <w:tc>
          <w:tcPr>
            <w:tcW w:w="2410" w:type="dxa"/>
            <w:shd w:val="clear" w:color="auto" w:fill="FFFFFF" w:themeFill="background1"/>
          </w:tcPr>
          <w:p w:rsidRPr="0025730F" w:rsidR="00E261E4" w:rsidP="004143E0" w:rsidRDefault="00E261E4" w14:paraId="025BB5F1" w14:textId="77777777">
            <w:pPr>
              <w:pStyle w:val="ListParagraph"/>
              <w:ind w:left="0"/>
              <w:rPr>
                <w:rFonts w:ascii="Arial" w:hAnsi="Arial" w:cs="Arial"/>
                <w:sz w:val="24"/>
                <w:szCs w:val="24"/>
              </w:rPr>
            </w:pPr>
            <w:r w:rsidRPr="0025730F">
              <w:rPr>
                <w:rFonts w:ascii="Arial" w:hAnsi="Arial" w:cs="Arial"/>
                <w:sz w:val="24"/>
                <w:szCs w:val="24"/>
              </w:rPr>
              <w:t>Role</w:t>
            </w:r>
          </w:p>
        </w:tc>
        <w:tc>
          <w:tcPr>
            <w:tcW w:w="7655" w:type="dxa"/>
          </w:tcPr>
          <w:p w:rsidRPr="0025730F" w:rsidR="00E261E4" w:rsidP="004143E0" w:rsidRDefault="00E261E4" w14:paraId="135F93C1" w14:textId="77777777">
            <w:pPr>
              <w:pStyle w:val="ListParagraph"/>
              <w:ind w:left="0"/>
              <w:rPr>
                <w:rFonts w:ascii="Arial" w:hAnsi="Arial" w:cs="Arial"/>
                <w:sz w:val="24"/>
                <w:szCs w:val="24"/>
              </w:rPr>
            </w:pPr>
            <w:r w:rsidRPr="0025730F">
              <w:rPr>
                <w:rFonts w:ascii="Arial" w:hAnsi="Arial" w:cs="Arial"/>
                <w:sz w:val="24"/>
                <w:szCs w:val="24"/>
              </w:rPr>
              <w:t>Responsibility</w:t>
            </w:r>
          </w:p>
        </w:tc>
      </w:tr>
      <w:tr w:rsidRPr="0025730F" w:rsidR="00E261E4" w:rsidTr="004143E0" w14:paraId="2A3084C4" w14:textId="77777777">
        <w:tc>
          <w:tcPr>
            <w:tcW w:w="2410" w:type="dxa"/>
            <w:shd w:val="clear" w:color="auto" w:fill="E5B8B7" w:themeFill="accent2" w:themeFillTint="66"/>
          </w:tcPr>
          <w:p w:rsidRPr="0025730F" w:rsidR="00E261E4" w:rsidP="004143E0" w:rsidRDefault="00E261E4" w14:paraId="1939F9DC" w14:textId="77777777">
            <w:pPr>
              <w:rPr>
                <w:rFonts w:ascii="Arial" w:hAnsi="Arial" w:cs="Arial"/>
                <w:b/>
                <w:sz w:val="24"/>
                <w:szCs w:val="24"/>
              </w:rPr>
            </w:pPr>
            <w:r w:rsidRPr="0025730F">
              <w:rPr>
                <w:rFonts w:ascii="Arial" w:hAnsi="Arial" w:cs="Arial"/>
                <w:b/>
                <w:sz w:val="24"/>
                <w:szCs w:val="24"/>
              </w:rPr>
              <w:t xml:space="preserve">Governing body.  </w:t>
            </w:r>
          </w:p>
          <w:p w:rsidRPr="0025730F" w:rsidR="00E261E4" w:rsidP="004143E0" w:rsidRDefault="00E261E4" w14:paraId="60333AB2" w14:textId="77777777">
            <w:pPr>
              <w:rPr>
                <w:rFonts w:ascii="Arial" w:hAnsi="Arial" w:cs="Arial"/>
                <w:sz w:val="24"/>
                <w:szCs w:val="24"/>
              </w:rPr>
            </w:pPr>
          </w:p>
        </w:tc>
        <w:tc>
          <w:tcPr>
            <w:tcW w:w="7655" w:type="dxa"/>
          </w:tcPr>
          <w:p w:rsidRPr="0025730F" w:rsidR="00E261E4" w:rsidP="00E261E4" w:rsidRDefault="00E261E4" w14:paraId="285FAD56"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To approve policy and ensure its implementation, to be reviewed in two years.</w:t>
            </w:r>
          </w:p>
          <w:p w:rsidRPr="0025730F" w:rsidR="00E261E4" w:rsidP="00E261E4" w:rsidRDefault="00E261E4" w14:paraId="79897A94"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To have clear expectations about the way school will respond to a death, and provide a nurturing, safe and supportive environment for all.</w:t>
            </w:r>
          </w:p>
        </w:tc>
      </w:tr>
      <w:tr w:rsidRPr="0025730F" w:rsidR="00E261E4" w:rsidTr="004143E0" w14:paraId="384C0945" w14:textId="77777777">
        <w:tc>
          <w:tcPr>
            <w:tcW w:w="2410" w:type="dxa"/>
            <w:shd w:val="clear" w:color="auto" w:fill="E5B8B7" w:themeFill="accent2" w:themeFillTint="66"/>
          </w:tcPr>
          <w:p w:rsidRPr="0025730F" w:rsidR="00E261E4" w:rsidP="004143E0" w:rsidRDefault="00E261E4" w14:paraId="22621691" w14:textId="77777777">
            <w:pPr>
              <w:rPr>
                <w:rFonts w:ascii="Arial" w:hAnsi="Arial" w:cs="Arial"/>
                <w:b/>
                <w:sz w:val="24"/>
                <w:szCs w:val="24"/>
              </w:rPr>
            </w:pPr>
            <w:r w:rsidRPr="0025730F">
              <w:rPr>
                <w:rFonts w:ascii="Arial" w:hAnsi="Arial" w:cs="Arial"/>
                <w:b/>
                <w:sz w:val="24"/>
                <w:szCs w:val="24"/>
              </w:rPr>
              <w:t xml:space="preserve">Head Teacher </w:t>
            </w:r>
          </w:p>
          <w:p w:rsidRPr="0025730F" w:rsidR="00E261E4" w:rsidP="004143E0" w:rsidRDefault="00E261E4" w14:paraId="28087778" w14:textId="77777777">
            <w:pPr>
              <w:pStyle w:val="ListParagraph"/>
              <w:ind w:left="0"/>
              <w:rPr>
                <w:rFonts w:ascii="Arial" w:hAnsi="Arial" w:cs="Arial"/>
                <w:sz w:val="24"/>
                <w:szCs w:val="24"/>
              </w:rPr>
            </w:pPr>
          </w:p>
        </w:tc>
        <w:tc>
          <w:tcPr>
            <w:tcW w:w="7655" w:type="dxa"/>
          </w:tcPr>
          <w:p w:rsidRPr="0025730F" w:rsidR="00E261E4" w:rsidP="00E261E4" w:rsidRDefault="00E261E4" w14:paraId="67DBF24F"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 xml:space="preserve">To monitor progress and liaise with external agencies. </w:t>
            </w:r>
          </w:p>
          <w:p w:rsidRPr="0025730F" w:rsidR="00E261E4" w:rsidP="00E261E4" w:rsidRDefault="00E261E4" w14:paraId="7BEBB7FB"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 xml:space="preserve">To respond to media enquiries. </w:t>
            </w:r>
          </w:p>
          <w:p w:rsidRPr="0025730F" w:rsidR="00E261E4" w:rsidP="00E261E4" w:rsidRDefault="00E261E4" w14:paraId="1CFE1EFB"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 xml:space="preserve">To be first point of contact for family/child concerned. </w:t>
            </w:r>
          </w:p>
          <w:p w:rsidRPr="0025730F" w:rsidR="00E261E4" w:rsidP="00E261E4" w:rsidRDefault="00E261E4" w14:paraId="5BF75454"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 xml:space="preserve">To keep the governing body fully informed. </w:t>
            </w:r>
          </w:p>
          <w:p w:rsidRPr="0025730F" w:rsidR="00E261E4" w:rsidP="004143E0" w:rsidRDefault="00E261E4" w14:paraId="3A6B0FDB" w14:textId="77777777">
            <w:pPr>
              <w:pStyle w:val="ListParagraph"/>
              <w:ind w:left="0"/>
              <w:rPr>
                <w:rFonts w:ascii="Arial" w:hAnsi="Arial" w:cs="Arial"/>
                <w:sz w:val="24"/>
                <w:szCs w:val="24"/>
              </w:rPr>
            </w:pPr>
          </w:p>
        </w:tc>
      </w:tr>
      <w:tr w:rsidRPr="0025730F" w:rsidR="00E261E4" w:rsidTr="004143E0" w14:paraId="5EA40894" w14:textId="77777777">
        <w:tc>
          <w:tcPr>
            <w:tcW w:w="2410" w:type="dxa"/>
            <w:shd w:val="clear" w:color="auto" w:fill="E5B8B7" w:themeFill="accent2" w:themeFillTint="66"/>
          </w:tcPr>
          <w:p w:rsidRPr="0025730F" w:rsidR="00E261E4" w:rsidP="004143E0" w:rsidRDefault="00E261E4" w14:paraId="580C6532" w14:textId="77777777">
            <w:pPr>
              <w:rPr>
                <w:rFonts w:ascii="Arial" w:hAnsi="Arial" w:cs="Arial"/>
                <w:b/>
                <w:sz w:val="24"/>
                <w:szCs w:val="24"/>
              </w:rPr>
            </w:pPr>
            <w:r w:rsidRPr="0025730F">
              <w:rPr>
                <w:rFonts w:ascii="Arial" w:hAnsi="Arial" w:cs="Arial"/>
                <w:b/>
                <w:sz w:val="24"/>
                <w:szCs w:val="24"/>
              </w:rPr>
              <w:t xml:space="preserve">Local Authority </w:t>
            </w:r>
          </w:p>
          <w:p w:rsidRPr="0025730F" w:rsidR="00E261E4" w:rsidP="004143E0" w:rsidRDefault="00E261E4" w14:paraId="6E9313CA" w14:textId="77777777">
            <w:pPr>
              <w:pStyle w:val="ListParagraph"/>
              <w:ind w:left="0"/>
              <w:rPr>
                <w:rFonts w:ascii="Arial" w:hAnsi="Arial" w:cs="Arial"/>
                <w:sz w:val="24"/>
                <w:szCs w:val="24"/>
              </w:rPr>
            </w:pPr>
          </w:p>
        </w:tc>
        <w:tc>
          <w:tcPr>
            <w:tcW w:w="7655" w:type="dxa"/>
          </w:tcPr>
          <w:p w:rsidRPr="0025730F" w:rsidR="00E261E4" w:rsidP="00E261E4" w:rsidRDefault="00E261E4" w14:paraId="1B6B2A6A"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To advise and support staff.</w:t>
            </w:r>
          </w:p>
          <w:p w:rsidRPr="0025730F" w:rsidR="00E261E4" w:rsidP="00E261E4" w:rsidRDefault="00E261E4" w14:paraId="7946EC10"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 xml:space="preserve">Consult on referral pathways and identification of complex grief. </w:t>
            </w:r>
          </w:p>
          <w:p w:rsidRPr="0025730F" w:rsidR="00E261E4" w:rsidP="004143E0" w:rsidRDefault="00E261E4" w14:paraId="30DB0D90" w14:textId="77777777">
            <w:pPr>
              <w:rPr>
                <w:rFonts w:ascii="Arial" w:hAnsi="Arial" w:cs="Arial"/>
                <w:sz w:val="24"/>
                <w:szCs w:val="24"/>
              </w:rPr>
            </w:pPr>
          </w:p>
        </w:tc>
      </w:tr>
      <w:tr w:rsidRPr="0025730F" w:rsidR="00E261E4" w:rsidTr="004143E0" w14:paraId="0021B7FE" w14:textId="77777777">
        <w:tc>
          <w:tcPr>
            <w:tcW w:w="2410" w:type="dxa"/>
            <w:shd w:val="clear" w:color="auto" w:fill="E5B8B7" w:themeFill="accent2" w:themeFillTint="66"/>
          </w:tcPr>
          <w:p w:rsidRPr="0025730F" w:rsidR="00E261E4" w:rsidP="004143E0" w:rsidRDefault="00E261E4" w14:paraId="55EA099B" w14:textId="77777777">
            <w:pPr>
              <w:rPr>
                <w:rFonts w:ascii="Arial" w:hAnsi="Arial" w:cs="Arial"/>
                <w:b/>
                <w:sz w:val="24"/>
                <w:szCs w:val="24"/>
              </w:rPr>
            </w:pPr>
            <w:r w:rsidRPr="0025730F">
              <w:rPr>
                <w:rFonts w:ascii="Arial" w:hAnsi="Arial" w:cs="Arial"/>
                <w:b/>
                <w:sz w:val="24"/>
                <w:szCs w:val="24"/>
              </w:rPr>
              <w:t>Pastoral staff (Including school counsellors, mentors)</w:t>
            </w:r>
          </w:p>
        </w:tc>
        <w:tc>
          <w:tcPr>
            <w:tcW w:w="7655" w:type="dxa"/>
          </w:tcPr>
          <w:p w:rsidRPr="0025730F" w:rsidR="00E261E4" w:rsidP="00E261E4" w:rsidRDefault="00E261E4" w14:paraId="0E7F521C" w14:textId="77777777">
            <w:pPr>
              <w:pStyle w:val="ListParagraph"/>
              <w:numPr>
                <w:ilvl w:val="0"/>
                <w:numId w:val="4"/>
              </w:numPr>
              <w:autoSpaceDE/>
              <w:autoSpaceDN/>
              <w:rPr>
                <w:rFonts w:ascii="Arial" w:hAnsi="Arial" w:cs="Arial"/>
                <w:sz w:val="24"/>
                <w:szCs w:val="24"/>
              </w:rPr>
            </w:pPr>
            <w:r w:rsidRPr="0025730F">
              <w:rPr>
                <w:rFonts w:ascii="Arial" w:hAnsi="Arial" w:cs="Arial"/>
                <w:sz w:val="24"/>
                <w:szCs w:val="24"/>
              </w:rPr>
              <w:t>To have bereavement support training and cascade learning to other staff.</w:t>
            </w:r>
          </w:p>
          <w:p w:rsidRPr="0025730F" w:rsidR="00E261E4" w:rsidP="004143E0" w:rsidRDefault="00E261E4" w14:paraId="457DA4A2" w14:textId="77777777">
            <w:pPr>
              <w:pStyle w:val="ListParagraph"/>
              <w:ind w:left="360"/>
              <w:rPr>
                <w:rFonts w:ascii="Arial" w:hAnsi="Arial" w:cs="Arial"/>
                <w:sz w:val="24"/>
                <w:szCs w:val="24"/>
              </w:rPr>
            </w:pPr>
          </w:p>
        </w:tc>
      </w:tr>
    </w:tbl>
    <w:p w:rsidRPr="0025730F" w:rsidR="00E261E4" w:rsidP="00E261E4" w:rsidRDefault="00E261E4" w14:paraId="289C3649" w14:textId="77777777">
      <w:pPr>
        <w:pStyle w:val="ListParagraph"/>
        <w:rPr>
          <w:rFonts w:ascii="Arial" w:hAnsi="Arial" w:cs="Arial"/>
          <w:sz w:val="24"/>
          <w:szCs w:val="24"/>
        </w:rPr>
      </w:pPr>
    </w:p>
    <w:p w:rsidRPr="0025730F" w:rsidR="00E261E4" w:rsidP="00E261E4" w:rsidRDefault="00E261E4" w14:paraId="0BDB4C0A" w14:textId="77777777">
      <w:pPr>
        <w:rPr>
          <w:rFonts w:ascii="Arial" w:hAnsi="Arial" w:cs="Arial"/>
          <w:b/>
          <w:sz w:val="24"/>
          <w:szCs w:val="24"/>
        </w:rPr>
      </w:pPr>
      <w:r w:rsidRPr="0025730F">
        <w:rPr>
          <w:rFonts w:ascii="Arial" w:hAnsi="Arial" w:cs="Arial"/>
          <w:b/>
          <w:sz w:val="24"/>
          <w:szCs w:val="24"/>
        </w:rPr>
        <w:br w:type="page"/>
      </w:r>
    </w:p>
    <w:p w:rsidRPr="0025730F" w:rsidR="00E261E4" w:rsidP="00E261E4" w:rsidRDefault="00E261E4" w14:paraId="7700E25D" w14:textId="77777777">
      <w:pPr>
        <w:rPr>
          <w:rFonts w:ascii="Arial" w:hAnsi="Arial" w:cs="Arial"/>
          <w:b/>
          <w:sz w:val="24"/>
          <w:szCs w:val="24"/>
        </w:rPr>
      </w:pPr>
      <w:r w:rsidRPr="0025730F">
        <w:rPr>
          <w:rFonts w:ascii="Arial" w:hAnsi="Arial" w:cs="Arial"/>
          <w:b/>
          <w:sz w:val="24"/>
          <w:szCs w:val="24"/>
        </w:rPr>
        <w:t>Pro</w:t>
      </w:r>
      <w:r>
        <w:rPr>
          <w:rFonts w:ascii="Arial" w:hAnsi="Arial" w:cs="Arial"/>
          <w:b/>
          <w:sz w:val="24"/>
          <w:szCs w:val="24"/>
        </w:rPr>
        <w:t>c</w:t>
      </w:r>
      <w:r w:rsidRPr="0025730F">
        <w:rPr>
          <w:rFonts w:ascii="Arial" w:hAnsi="Arial" w:cs="Arial"/>
          <w:b/>
          <w:sz w:val="24"/>
          <w:szCs w:val="24"/>
        </w:rPr>
        <w:t xml:space="preserve">edures - Responding to a death </w:t>
      </w:r>
    </w:p>
    <w:p w:rsidRPr="0025730F" w:rsidR="00E261E4" w:rsidP="00E261E4" w:rsidRDefault="00E261E4" w14:paraId="77F8F59B" w14:textId="77777777">
      <w:pPr>
        <w:rPr>
          <w:rFonts w:ascii="Arial" w:hAnsi="Arial" w:cs="Arial"/>
          <w:b/>
          <w:sz w:val="24"/>
          <w:szCs w:val="24"/>
        </w:rPr>
      </w:pPr>
    </w:p>
    <w:p w:rsidRPr="0025730F" w:rsidR="00E261E4" w:rsidP="00E261E4" w:rsidRDefault="00E261E4" w14:paraId="24F323D6" w14:textId="77777777">
      <w:pPr>
        <w:rPr>
          <w:rFonts w:ascii="Arial" w:hAnsi="Arial" w:cs="Arial"/>
          <w:b/>
          <w:sz w:val="24"/>
          <w:szCs w:val="24"/>
        </w:rPr>
      </w:pPr>
      <w:r w:rsidRPr="0025730F">
        <w:rPr>
          <w:rFonts w:ascii="Arial" w:hAnsi="Arial" w:cs="Arial"/>
          <w:b/>
          <w:sz w:val="24"/>
          <w:szCs w:val="24"/>
        </w:rPr>
        <w:t xml:space="preserve">Breaking the news to staff, pupils and families </w:t>
      </w:r>
    </w:p>
    <w:p w:rsidR="00E261E4" w:rsidP="00E261E4" w:rsidRDefault="00E261E4" w14:paraId="1EB28B35" w14:textId="77777777">
      <w:pPr>
        <w:jc w:val="both"/>
        <w:rPr>
          <w:rFonts w:ascii="Arial" w:hAnsi="Arial" w:cs="Arial"/>
          <w:sz w:val="24"/>
          <w:szCs w:val="24"/>
        </w:rPr>
      </w:pPr>
      <w:r w:rsidRPr="0025730F">
        <w:rPr>
          <w:rFonts w:ascii="Arial" w:hAnsi="Arial" w:cs="Arial"/>
          <w:sz w:val="24"/>
          <w:szCs w:val="24"/>
        </w:rPr>
        <w:t xml:space="preserve">News of the death of a close member of a child’s family or the death of a pupil or member of staff must be passed to the Head of School who will immediately try to obtain factual information, avoiding unnecessary rumour or assumption, which could only lead to further distress. </w:t>
      </w:r>
    </w:p>
    <w:p w:rsidRPr="0025730F" w:rsidR="00E261E4" w:rsidP="00E261E4" w:rsidRDefault="00E261E4" w14:paraId="42932827" w14:textId="77777777">
      <w:pPr>
        <w:jc w:val="both"/>
        <w:rPr>
          <w:rFonts w:ascii="Arial" w:hAnsi="Arial" w:cs="Arial"/>
          <w:sz w:val="24"/>
          <w:szCs w:val="24"/>
        </w:rPr>
      </w:pPr>
    </w:p>
    <w:p w:rsidR="00E261E4" w:rsidP="00E261E4" w:rsidRDefault="00E261E4" w14:paraId="227826FA" w14:textId="77777777">
      <w:pPr>
        <w:jc w:val="both"/>
        <w:rPr>
          <w:rFonts w:ascii="Arial" w:hAnsi="Arial" w:cs="Arial"/>
          <w:sz w:val="24"/>
          <w:szCs w:val="24"/>
        </w:rPr>
      </w:pPr>
      <w:r w:rsidRPr="0025730F">
        <w:rPr>
          <w:rFonts w:ascii="Arial" w:hAnsi="Arial" w:cs="Arial"/>
          <w:sz w:val="24"/>
          <w:szCs w:val="24"/>
        </w:rPr>
        <w:t xml:space="preserve">Where possible the Headteacher will liaise directly with the family and agree exactly what information should be passed on to staff and pupils. Staff will be informed straight away, ideally before the pupils, remembering part time and peripatetic staff that may not be in school that day. </w:t>
      </w:r>
    </w:p>
    <w:p w:rsidRPr="0025730F" w:rsidR="00E261E4" w:rsidP="00E261E4" w:rsidRDefault="00E261E4" w14:paraId="767C113F" w14:textId="77777777">
      <w:pPr>
        <w:jc w:val="both"/>
        <w:rPr>
          <w:rFonts w:ascii="Arial" w:hAnsi="Arial" w:cs="Arial"/>
          <w:sz w:val="24"/>
          <w:szCs w:val="24"/>
        </w:rPr>
      </w:pPr>
    </w:p>
    <w:p w:rsidR="00E261E4" w:rsidP="00E261E4" w:rsidRDefault="00E261E4" w14:paraId="10AE8238" w14:textId="77777777">
      <w:pPr>
        <w:jc w:val="both"/>
        <w:rPr>
          <w:rFonts w:ascii="Arial" w:hAnsi="Arial" w:cs="Arial"/>
          <w:sz w:val="24"/>
          <w:szCs w:val="24"/>
        </w:rPr>
      </w:pPr>
      <w:r w:rsidRPr="0025730F">
        <w:rPr>
          <w:rFonts w:ascii="Arial" w:hAnsi="Arial" w:cs="Arial"/>
          <w:sz w:val="24"/>
          <w:szCs w:val="24"/>
        </w:rPr>
        <w:t xml:space="preserve">Discussions must take place with family and their wishes </w:t>
      </w:r>
      <w:proofErr w:type="gramStart"/>
      <w:r w:rsidRPr="0025730F">
        <w:rPr>
          <w:rFonts w:ascii="Arial" w:hAnsi="Arial" w:cs="Arial"/>
          <w:sz w:val="24"/>
          <w:szCs w:val="24"/>
        </w:rPr>
        <w:t>taken into account</w:t>
      </w:r>
      <w:proofErr w:type="gramEnd"/>
      <w:r w:rsidRPr="0025730F">
        <w:rPr>
          <w:rFonts w:ascii="Arial" w:hAnsi="Arial" w:cs="Arial"/>
          <w:sz w:val="24"/>
          <w:szCs w:val="24"/>
        </w:rPr>
        <w:t xml:space="preserve"> before any information is given to the pupils. Pupils should however, be told as soon as possible to avoid rumour and uncertainty. This is best done in familiar groups by someone they know, probably their class teacher. A large assembly is not usually ideal, particularly for young children. Opportunity should be given for pupils to ask questions and respond to the news. The bereaved child may or may not wish to be present when the news is broken. </w:t>
      </w:r>
    </w:p>
    <w:p w:rsidRPr="0025730F" w:rsidR="00E261E4" w:rsidP="00E261E4" w:rsidRDefault="00E261E4" w14:paraId="11C65A37" w14:textId="77777777">
      <w:pPr>
        <w:jc w:val="both"/>
        <w:rPr>
          <w:rFonts w:ascii="Arial" w:hAnsi="Arial" w:cs="Arial"/>
          <w:sz w:val="24"/>
          <w:szCs w:val="24"/>
        </w:rPr>
      </w:pPr>
    </w:p>
    <w:p w:rsidR="00E261E4" w:rsidP="00E261E4" w:rsidRDefault="00E261E4" w14:paraId="017FA87B" w14:textId="77777777">
      <w:pPr>
        <w:jc w:val="both"/>
        <w:rPr>
          <w:rFonts w:ascii="Arial" w:hAnsi="Arial" w:cs="Arial"/>
          <w:sz w:val="24"/>
          <w:szCs w:val="24"/>
        </w:rPr>
      </w:pPr>
      <w:r w:rsidRPr="0025730F">
        <w:rPr>
          <w:rFonts w:ascii="Arial" w:hAnsi="Arial" w:cs="Arial"/>
          <w:sz w:val="24"/>
          <w:szCs w:val="24"/>
        </w:rPr>
        <w:t>It may be appropriate for a letter to go home to all parents that same day, of course respecting the wishes of the family. A suggested letter can be found at the end of this policy.</w:t>
      </w:r>
    </w:p>
    <w:p w:rsidRPr="0025730F" w:rsidR="00E261E4" w:rsidP="00E261E4" w:rsidRDefault="00E261E4" w14:paraId="196F2883" w14:textId="77777777">
      <w:pPr>
        <w:jc w:val="both"/>
        <w:rPr>
          <w:rFonts w:ascii="Arial" w:hAnsi="Arial" w:cs="Arial"/>
          <w:sz w:val="24"/>
          <w:szCs w:val="24"/>
        </w:rPr>
      </w:pPr>
    </w:p>
    <w:p w:rsidR="00E261E4" w:rsidP="00E261E4" w:rsidRDefault="00E261E4" w14:paraId="5871FB69" w14:textId="77777777">
      <w:pPr>
        <w:jc w:val="both"/>
        <w:rPr>
          <w:rFonts w:ascii="Arial" w:hAnsi="Arial" w:cs="Arial"/>
          <w:sz w:val="24"/>
          <w:szCs w:val="24"/>
        </w:rPr>
      </w:pPr>
      <w:r w:rsidRPr="0025730F">
        <w:rPr>
          <w:rFonts w:ascii="Arial" w:hAnsi="Arial" w:cs="Arial"/>
          <w:sz w:val="24"/>
          <w:szCs w:val="24"/>
        </w:rPr>
        <w:t xml:space="preserve">Where necessary a press statement should be prepared by the Head Teacher </w:t>
      </w:r>
    </w:p>
    <w:p w:rsidRPr="0025730F" w:rsidR="00E261E4" w:rsidP="00E261E4" w:rsidRDefault="00E261E4" w14:paraId="27C6DDF9" w14:textId="77777777">
      <w:pPr>
        <w:rPr>
          <w:rFonts w:ascii="Arial" w:hAnsi="Arial" w:cs="Arial"/>
          <w:sz w:val="24"/>
          <w:szCs w:val="24"/>
        </w:rPr>
      </w:pPr>
    </w:p>
    <w:p w:rsidRPr="0025730F" w:rsidR="00E261E4" w:rsidP="00E261E4" w:rsidRDefault="00E261E4" w14:paraId="133E6E21" w14:textId="77777777">
      <w:pPr>
        <w:rPr>
          <w:rFonts w:ascii="Arial" w:hAnsi="Arial" w:cs="Arial"/>
          <w:b/>
          <w:sz w:val="24"/>
          <w:szCs w:val="24"/>
        </w:rPr>
      </w:pPr>
      <w:r w:rsidRPr="0025730F">
        <w:rPr>
          <w:rFonts w:ascii="Arial" w:hAnsi="Arial" w:cs="Arial"/>
          <w:b/>
          <w:sz w:val="24"/>
          <w:szCs w:val="24"/>
        </w:rPr>
        <w:t xml:space="preserve">The first few days </w:t>
      </w:r>
    </w:p>
    <w:p w:rsidR="00E261E4" w:rsidP="00E261E4" w:rsidRDefault="00E261E4" w14:paraId="5D13A534" w14:textId="77777777">
      <w:pPr>
        <w:jc w:val="both"/>
        <w:rPr>
          <w:rFonts w:ascii="Arial" w:hAnsi="Arial" w:cs="Arial"/>
          <w:sz w:val="24"/>
          <w:szCs w:val="24"/>
        </w:rPr>
      </w:pPr>
      <w:r w:rsidRPr="0025730F">
        <w:rPr>
          <w:rFonts w:ascii="Arial" w:hAnsi="Arial" w:cs="Arial"/>
          <w:sz w:val="24"/>
          <w:szCs w:val="24"/>
        </w:rPr>
        <w:t xml:space="preserve">As far as is possible, it is best to have as little disruption as possible to the school timetable and school life should try to go on as normal, but with flexibility as necessary. If it is a teacher who has died, the class should be covered by another teacher from the school whom the children know well and feel comfortable talking to. Many bereaved children and young people find returning to school as soon as possible a welcome refuge of normality after the chaos of emotion at home and their return should be as fuss free as possible. A bereaved child will require enormous support but as far as possible school life should go on as normally as possible. </w:t>
      </w:r>
    </w:p>
    <w:p w:rsidR="00E261E4" w:rsidP="00E261E4" w:rsidRDefault="00E261E4" w14:paraId="55B5A517" w14:textId="77777777">
      <w:pPr>
        <w:jc w:val="both"/>
        <w:rPr>
          <w:rFonts w:ascii="Arial" w:hAnsi="Arial" w:cs="Arial"/>
          <w:sz w:val="24"/>
          <w:szCs w:val="24"/>
        </w:rPr>
      </w:pPr>
    </w:p>
    <w:p w:rsidRPr="00D3739D" w:rsidR="00E261E4" w:rsidP="00E261E4" w:rsidRDefault="00E261E4" w14:paraId="348B3E18" w14:textId="77777777">
      <w:pPr>
        <w:jc w:val="both"/>
        <w:rPr>
          <w:rFonts w:ascii="Arial" w:hAnsi="Arial" w:cs="Arial"/>
          <w:sz w:val="24"/>
          <w:szCs w:val="24"/>
        </w:rPr>
      </w:pPr>
      <w:r w:rsidRPr="0025730F">
        <w:rPr>
          <w:rFonts w:ascii="Arial" w:hAnsi="Arial" w:cs="Arial"/>
          <w:b/>
          <w:sz w:val="24"/>
          <w:szCs w:val="24"/>
        </w:rPr>
        <w:t xml:space="preserve">The funeral </w:t>
      </w:r>
    </w:p>
    <w:p w:rsidRPr="0025730F" w:rsidR="00E261E4" w:rsidP="00E261E4" w:rsidRDefault="00E261E4" w14:paraId="5CD9F748" w14:textId="77777777">
      <w:pPr>
        <w:jc w:val="both"/>
        <w:rPr>
          <w:rFonts w:ascii="Arial" w:hAnsi="Arial" w:cs="Arial"/>
          <w:sz w:val="24"/>
          <w:szCs w:val="24"/>
        </w:rPr>
      </w:pPr>
      <w:r w:rsidRPr="0025730F">
        <w:rPr>
          <w:rFonts w:ascii="Arial" w:hAnsi="Arial" w:cs="Arial"/>
          <w:sz w:val="24"/>
          <w:szCs w:val="24"/>
        </w:rPr>
        <w:t>In consultation with the bereaved family, arrangements for funeral attendance may be clarified, with the consideration of full or partial school closure in some circumstances</w:t>
      </w:r>
    </w:p>
    <w:p w:rsidR="00E261E4" w:rsidP="00E261E4" w:rsidRDefault="00E261E4" w14:paraId="30F079D2" w14:textId="77777777">
      <w:pPr>
        <w:jc w:val="both"/>
        <w:rPr>
          <w:rFonts w:ascii="Arial" w:hAnsi="Arial" w:cs="Arial"/>
          <w:sz w:val="24"/>
          <w:szCs w:val="24"/>
        </w:rPr>
      </w:pPr>
      <w:r w:rsidRPr="0025730F">
        <w:rPr>
          <w:rFonts w:ascii="Arial" w:hAnsi="Arial" w:cs="Arial"/>
          <w:sz w:val="24"/>
          <w:szCs w:val="24"/>
        </w:rPr>
        <w:t xml:space="preserve">It is essential to sound out the family’s wishes. The family may well welcome involvement of members of the school community but equally, may wish to keep things private. </w:t>
      </w:r>
    </w:p>
    <w:p w:rsidRPr="0025730F" w:rsidR="00E261E4" w:rsidP="00E261E4" w:rsidRDefault="00E261E4" w14:paraId="147E4003" w14:textId="77777777">
      <w:pPr>
        <w:jc w:val="both"/>
        <w:rPr>
          <w:rFonts w:ascii="Arial" w:hAnsi="Arial" w:cs="Arial"/>
          <w:sz w:val="24"/>
          <w:szCs w:val="24"/>
        </w:rPr>
      </w:pPr>
    </w:p>
    <w:p w:rsidR="00E261E4" w:rsidP="00E261E4" w:rsidRDefault="00E261E4" w14:paraId="4A6A7AF2" w14:textId="77777777">
      <w:pPr>
        <w:jc w:val="both"/>
        <w:rPr>
          <w:rFonts w:ascii="Arial" w:hAnsi="Arial" w:cs="Arial"/>
          <w:sz w:val="24"/>
          <w:szCs w:val="24"/>
        </w:rPr>
      </w:pPr>
      <w:r w:rsidRPr="0025730F">
        <w:rPr>
          <w:rFonts w:ascii="Arial" w:hAnsi="Arial" w:cs="Arial"/>
          <w:sz w:val="24"/>
          <w:szCs w:val="24"/>
        </w:rPr>
        <w:t xml:space="preserve">The Headteacher will </w:t>
      </w:r>
      <w:proofErr w:type="gramStart"/>
      <w:r w:rsidRPr="0025730F">
        <w:rPr>
          <w:rFonts w:ascii="Arial" w:hAnsi="Arial" w:cs="Arial"/>
          <w:sz w:val="24"/>
          <w:szCs w:val="24"/>
        </w:rPr>
        <w:t>make arrangements</w:t>
      </w:r>
      <w:proofErr w:type="gramEnd"/>
      <w:r w:rsidRPr="0025730F">
        <w:rPr>
          <w:rFonts w:ascii="Arial" w:hAnsi="Arial" w:cs="Arial"/>
          <w:sz w:val="24"/>
          <w:szCs w:val="24"/>
        </w:rPr>
        <w:t xml:space="preserve"> for the school to be represented at the funeral, and identify which staff and pupils may want to attend, together with the practicalities of issues such as staff cover and transport. For some schools it is appropriate to close, for others it is not, consequently difficult decisions will sometimes have to be made concerning attendance. </w:t>
      </w:r>
    </w:p>
    <w:p w:rsidRPr="0025730F" w:rsidR="00E261E4" w:rsidP="00E261E4" w:rsidRDefault="00E261E4" w14:paraId="71FB772B" w14:textId="77777777">
      <w:pPr>
        <w:jc w:val="both"/>
        <w:rPr>
          <w:rFonts w:ascii="Arial" w:hAnsi="Arial" w:cs="Arial"/>
          <w:sz w:val="24"/>
          <w:szCs w:val="24"/>
        </w:rPr>
      </w:pPr>
    </w:p>
    <w:p w:rsidRPr="0025730F" w:rsidR="00E261E4" w:rsidP="00E261E4" w:rsidRDefault="00E261E4" w14:paraId="5717A3FB" w14:textId="77777777">
      <w:pPr>
        <w:rPr>
          <w:rFonts w:ascii="Arial" w:hAnsi="Arial" w:cs="Arial"/>
          <w:sz w:val="24"/>
          <w:szCs w:val="24"/>
        </w:rPr>
      </w:pPr>
      <w:r w:rsidRPr="0025730F">
        <w:rPr>
          <w:rFonts w:ascii="Arial" w:hAnsi="Arial" w:cs="Arial"/>
          <w:sz w:val="24"/>
          <w:szCs w:val="24"/>
        </w:rPr>
        <w:t xml:space="preserve">Will flowers be sent and/or a collection made? Involve staff and pupils in the decision. </w:t>
      </w:r>
    </w:p>
    <w:p w:rsidR="00E261E4" w:rsidP="00E261E4" w:rsidRDefault="00E261E4" w14:paraId="40FABBA9" w14:textId="77777777">
      <w:pPr>
        <w:rPr>
          <w:rFonts w:ascii="Arial" w:hAnsi="Arial" w:cs="Arial"/>
          <w:sz w:val="24"/>
          <w:szCs w:val="24"/>
        </w:rPr>
      </w:pPr>
      <w:r w:rsidRPr="0025730F">
        <w:rPr>
          <w:rFonts w:ascii="Arial" w:hAnsi="Arial" w:cs="Arial"/>
          <w:sz w:val="24"/>
          <w:szCs w:val="24"/>
        </w:rPr>
        <w:t xml:space="preserve">Cultural and religious implications need consideration. </w:t>
      </w:r>
    </w:p>
    <w:p w:rsidRPr="0025730F" w:rsidR="00E261E4" w:rsidP="00E261E4" w:rsidRDefault="00E261E4" w14:paraId="6DFE1650" w14:textId="77777777">
      <w:pPr>
        <w:rPr>
          <w:rFonts w:ascii="Arial" w:hAnsi="Arial" w:cs="Arial"/>
          <w:sz w:val="24"/>
          <w:szCs w:val="24"/>
        </w:rPr>
      </w:pPr>
    </w:p>
    <w:p w:rsidRPr="0025730F" w:rsidR="00E261E4" w:rsidP="00E261E4" w:rsidRDefault="00E261E4" w14:paraId="47AAE5AF" w14:textId="77777777">
      <w:pPr>
        <w:rPr>
          <w:rFonts w:ascii="Arial" w:hAnsi="Arial" w:cs="Arial"/>
          <w:sz w:val="24"/>
          <w:szCs w:val="24"/>
        </w:rPr>
      </w:pPr>
      <w:r w:rsidRPr="0025730F">
        <w:rPr>
          <w:rFonts w:ascii="Arial" w:hAnsi="Arial" w:cs="Arial"/>
          <w:sz w:val="24"/>
          <w:szCs w:val="24"/>
        </w:rPr>
        <w:t xml:space="preserve">If the parents wish to visit the school at any time after the funeral, this will be agreed. </w:t>
      </w:r>
    </w:p>
    <w:p w:rsidRPr="0025730F" w:rsidR="00E261E4" w:rsidP="00E261E4" w:rsidRDefault="00E261E4" w14:paraId="023A56B3" w14:textId="77777777">
      <w:pPr>
        <w:rPr>
          <w:rFonts w:ascii="Arial" w:hAnsi="Arial" w:cs="Arial"/>
          <w:b/>
          <w:sz w:val="24"/>
          <w:szCs w:val="24"/>
        </w:rPr>
      </w:pPr>
    </w:p>
    <w:p w:rsidRPr="0025730F" w:rsidR="00E261E4" w:rsidP="00E261E4" w:rsidRDefault="00E261E4" w14:paraId="131CC8A1" w14:textId="77777777">
      <w:pPr>
        <w:rPr>
          <w:rFonts w:ascii="Arial" w:hAnsi="Arial" w:cs="Arial"/>
          <w:b/>
          <w:sz w:val="24"/>
          <w:szCs w:val="24"/>
        </w:rPr>
      </w:pPr>
      <w:r w:rsidRPr="0025730F">
        <w:rPr>
          <w:rFonts w:ascii="Arial" w:hAnsi="Arial" w:cs="Arial"/>
          <w:b/>
          <w:sz w:val="24"/>
          <w:szCs w:val="24"/>
        </w:rPr>
        <w:t xml:space="preserve">Memory Assemblies </w:t>
      </w:r>
    </w:p>
    <w:p w:rsidR="00E261E4" w:rsidP="00E261E4" w:rsidRDefault="00E261E4" w14:paraId="5249736C" w14:textId="77777777">
      <w:pPr>
        <w:jc w:val="both"/>
        <w:rPr>
          <w:rFonts w:ascii="Arial" w:hAnsi="Arial" w:cs="Arial"/>
          <w:sz w:val="24"/>
          <w:szCs w:val="24"/>
        </w:rPr>
      </w:pPr>
      <w:r w:rsidRPr="0025730F">
        <w:rPr>
          <w:rFonts w:ascii="Arial" w:hAnsi="Arial" w:cs="Arial"/>
          <w:sz w:val="24"/>
          <w:szCs w:val="24"/>
        </w:rPr>
        <w:t>Following the death of a member of the school community a special assembly or remembrance service may be held as a way of saying ‘Goodbye’ and as a celebration of their life. This may take many forms, but will always be in accordance with the wishes of the bereaved family. Staff need to be able to show pupils that it is perfectly normal to feel upset at the loss of a friend and that helpful rituals, prayers, and remembering can be shared in a manageable way together.</w:t>
      </w:r>
    </w:p>
    <w:p w:rsidRPr="0025730F" w:rsidR="00E261E4" w:rsidP="00E261E4" w:rsidRDefault="00E261E4" w14:paraId="66DDEA25" w14:textId="77777777">
      <w:pPr>
        <w:jc w:val="both"/>
        <w:rPr>
          <w:rFonts w:ascii="Arial" w:hAnsi="Arial" w:cs="Arial"/>
          <w:sz w:val="24"/>
          <w:szCs w:val="24"/>
        </w:rPr>
      </w:pPr>
    </w:p>
    <w:p w:rsidRPr="0025730F" w:rsidR="00E261E4" w:rsidP="00E261E4" w:rsidRDefault="00E261E4" w14:paraId="6A6C8D91" w14:textId="77777777">
      <w:pPr>
        <w:jc w:val="both"/>
        <w:rPr>
          <w:rFonts w:ascii="Arial" w:hAnsi="Arial" w:cs="Arial"/>
          <w:sz w:val="24"/>
          <w:szCs w:val="24"/>
        </w:rPr>
      </w:pPr>
      <w:r w:rsidRPr="0025730F">
        <w:rPr>
          <w:rFonts w:ascii="Arial" w:hAnsi="Arial" w:cs="Arial"/>
          <w:sz w:val="24"/>
          <w:szCs w:val="24"/>
        </w:rPr>
        <w:t>The family will also be consulted about any plans for a memorial or tribute (</w:t>
      </w:r>
      <w:proofErr w:type="spellStart"/>
      <w:r w:rsidRPr="0025730F">
        <w:rPr>
          <w:rFonts w:ascii="Arial" w:hAnsi="Arial" w:cs="Arial"/>
          <w:sz w:val="24"/>
          <w:szCs w:val="24"/>
        </w:rPr>
        <w:t>eg</w:t>
      </w:r>
      <w:proofErr w:type="spellEnd"/>
      <w:r w:rsidRPr="0025730F">
        <w:rPr>
          <w:rFonts w:ascii="Arial" w:hAnsi="Arial" w:cs="Arial"/>
          <w:sz w:val="24"/>
          <w:szCs w:val="24"/>
        </w:rPr>
        <w:t xml:space="preserve"> a tree, special garden, piece of artwork, a bench) if appropriate.</w:t>
      </w:r>
    </w:p>
    <w:p w:rsidRPr="0025730F" w:rsidR="00E261E4" w:rsidP="00E261E4" w:rsidRDefault="00E261E4" w14:paraId="617FE4BE" w14:textId="77777777">
      <w:pPr>
        <w:rPr>
          <w:rFonts w:ascii="Arial" w:hAnsi="Arial" w:cs="Arial"/>
          <w:sz w:val="24"/>
          <w:szCs w:val="24"/>
        </w:rPr>
      </w:pPr>
    </w:p>
    <w:p w:rsidRPr="0025730F" w:rsidR="00E261E4" w:rsidP="00E261E4" w:rsidRDefault="00E261E4" w14:paraId="02772A8A" w14:textId="77777777">
      <w:pPr>
        <w:rPr>
          <w:rFonts w:ascii="Arial" w:hAnsi="Arial" w:cs="Arial"/>
          <w:b/>
          <w:sz w:val="24"/>
          <w:szCs w:val="24"/>
        </w:rPr>
      </w:pPr>
      <w:r w:rsidRPr="0025730F">
        <w:rPr>
          <w:rFonts w:ascii="Arial" w:hAnsi="Arial" w:cs="Arial"/>
          <w:b/>
          <w:sz w:val="24"/>
          <w:szCs w:val="24"/>
        </w:rPr>
        <w:t xml:space="preserve">Support for Pupils and Staff </w:t>
      </w:r>
    </w:p>
    <w:p w:rsidRPr="0025730F" w:rsidR="00E261E4" w:rsidP="00E261E4" w:rsidRDefault="00E261E4" w14:paraId="30A7979F" w14:textId="77777777">
      <w:pPr>
        <w:jc w:val="both"/>
        <w:rPr>
          <w:rFonts w:ascii="Arial" w:hAnsi="Arial" w:cs="Arial"/>
          <w:sz w:val="24"/>
          <w:szCs w:val="24"/>
        </w:rPr>
      </w:pPr>
      <w:r w:rsidRPr="0025730F">
        <w:rPr>
          <w:rFonts w:ascii="Arial" w:hAnsi="Arial" w:cs="Arial"/>
          <w:sz w:val="24"/>
          <w:szCs w:val="24"/>
        </w:rPr>
        <w:t xml:space="preserve">In supporting both the bereaved child and the other pupils, staff will act sensitively at all times, seeking advice when necessary, from both the Head of School and the families involved. The class teacher will be the first line of support for the child but should the child need extra support away from the classroom </w:t>
      </w:r>
      <w:proofErr w:type="gramStart"/>
      <w:r w:rsidRPr="0025730F">
        <w:rPr>
          <w:rFonts w:ascii="Arial" w:hAnsi="Arial" w:cs="Arial"/>
          <w:sz w:val="24"/>
          <w:szCs w:val="24"/>
        </w:rPr>
        <w:t>the another</w:t>
      </w:r>
      <w:proofErr w:type="gramEnd"/>
      <w:r w:rsidRPr="0025730F">
        <w:rPr>
          <w:rFonts w:ascii="Arial" w:hAnsi="Arial" w:cs="Arial"/>
          <w:sz w:val="24"/>
          <w:szCs w:val="24"/>
        </w:rPr>
        <w:t xml:space="preserve"> member of staff will offer extra support. For example, if a child finds it difficult to stay in the classroom when they are upset, it may be necessary to identify with them a suitable place, where they can go for some quiet time with an adult they trust. Grief is a normal and natural response to loss. </w:t>
      </w:r>
    </w:p>
    <w:p w:rsidR="00E261E4" w:rsidP="00E261E4" w:rsidRDefault="00E261E4" w14:paraId="28707E0A" w14:textId="77777777">
      <w:pPr>
        <w:jc w:val="both"/>
        <w:rPr>
          <w:rFonts w:ascii="Arial" w:hAnsi="Arial" w:cs="Arial"/>
          <w:sz w:val="24"/>
          <w:szCs w:val="24"/>
        </w:rPr>
      </w:pPr>
      <w:r w:rsidRPr="0025730F">
        <w:rPr>
          <w:rFonts w:ascii="Arial" w:hAnsi="Arial" w:cs="Arial"/>
          <w:sz w:val="24"/>
          <w:szCs w:val="24"/>
        </w:rPr>
        <w:t xml:space="preserve">Both school and families need to work together to note changes in behaviour and if necessary counselling from outside agencies may be sought. Where appropriate this will involve the agreement of the families. It should be noted that not everyone needs outside counselling; grief is a natural process that can be aided by the family and school working in partnership. </w:t>
      </w:r>
    </w:p>
    <w:p w:rsidRPr="0025730F" w:rsidR="00E261E4" w:rsidP="00E261E4" w:rsidRDefault="00E261E4" w14:paraId="7EA016DA" w14:textId="77777777">
      <w:pPr>
        <w:jc w:val="both"/>
        <w:rPr>
          <w:rFonts w:ascii="Arial" w:hAnsi="Arial" w:cs="Arial"/>
          <w:sz w:val="24"/>
          <w:szCs w:val="24"/>
        </w:rPr>
      </w:pPr>
    </w:p>
    <w:p w:rsidRPr="0025730F" w:rsidR="00E261E4" w:rsidP="00E261E4" w:rsidRDefault="00E261E4" w14:paraId="5E99A580" w14:textId="77777777">
      <w:pPr>
        <w:jc w:val="both"/>
        <w:rPr>
          <w:rFonts w:ascii="Arial" w:hAnsi="Arial" w:cs="Arial"/>
          <w:sz w:val="24"/>
          <w:szCs w:val="24"/>
        </w:rPr>
      </w:pPr>
      <w:r w:rsidRPr="0025730F">
        <w:rPr>
          <w:rFonts w:ascii="Arial" w:hAnsi="Arial" w:cs="Arial"/>
          <w:sz w:val="24"/>
          <w:szCs w:val="24"/>
        </w:rPr>
        <w:t xml:space="preserve">Children and young people bereaved through suicide or violent death are likely to need skilled help and support but the informal support of familiar adults is still vital. </w:t>
      </w:r>
    </w:p>
    <w:p w:rsidR="00E261E4" w:rsidP="00E261E4" w:rsidRDefault="00E261E4" w14:paraId="476F0687" w14:textId="77777777">
      <w:pPr>
        <w:jc w:val="both"/>
        <w:rPr>
          <w:rFonts w:ascii="Arial" w:hAnsi="Arial" w:cs="Arial"/>
          <w:sz w:val="24"/>
          <w:szCs w:val="24"/>
        </w:rPr>
      </w:pPr>
      <w:r w:rsidRPr="0025730F">
        <w:rPr>
          <w:rFonts w:ascii="Arial" w:hAnsi="Arial" w:cs="Arial"/>
          <w:sz w:val="24"/>
          <w:szCs w:val="24"/>
        </w:rPr>
        <w:t xml:space="preserve">Supporting a bereaved child is very upsetting and emotionally demanding for staff and therefore informal support between colleagues is vital. Opportunities to discuss feelings and reactions with colleagues, in the staffroom, are necessary and important. Support and counselling </w:t>
      </w:r>
      <w:proofErr w:type="gramStart"/>
      <w:r w:rsidRPr="0025730F">
        <w:rPr>
          <w:rFonts w:ascii="Arial" w:hAnsi="Arial" w:cs="Arial"/>
          <w:sz w:val="24"/>
          <w:szCs w:val="24"/>
        </w:rPr>
        <w:t>is</w:t>
      </w:r>
      <w:proofErr w:type="gramEnd"/>
      <w:r w:rsidRPr="0025730F">
        <w:rPr>
          <w:rFonts w:ascii="Arial" w:hAnsi="Arial" w:cs="Arial"/>
          <w:sz w:val="24"/>
          <w:szCs w:val="24"/>
        </w:rPr>
        <w:t xml:space="preserve"> available to any member of staff and can be arranged through the Headteacher.</w:t>
      </w:r>
    </w:p>
    <w:p w:rsidRPr="0025730F" w:rsidR="00E261E4" w:rsidP="00E261E4" w:rsidRDefault="00E261E4" w14:paraId="095A3985" w14:textId="77777777">
      <w:pPr>
        <w:jc w:val="both"/>
        <w:rPr>
          <w:rFonts w:ascii="Arial" w:hAnsi="Arial" w:cs="Arial"/>
          <w:sz w:val="24"/>
          <w:szCs w:val="24"/>
        </w:rPr>
      </w:pPr>
    </w:p>
    <w:p w:rsidRPr="0025730F" w:rsidR="00E261E4" w:rsidP="00E261E4" w:rsidRDefault="00E261E4" w14:paraId="655D59F0" w14:textId="77777777">
      <w:pPr>
        <w:jc w:val="both"/>
        <w:rPr>
          <w:rFonts w:ascii="Arial" w:hAnsi="Arial" w:cs="Arial"/>
          <w:sz w:val="24"/>
          <w:szCs w:val="24"/>
        </w:rPr>
      </w:pPr>
      <w:r w:rsidRPr="0025730F">
        <w:rPr>
          <w:rFonts w:ascii="Arial" w:hAnsi="Arial" w:cs="Arial"/>
          <w:sz w:val="24"/>
          <w:szCs w:val="24"/>
        </w:rPr>
        <w:t xml:space="preserve"> All staff should be aware of colleagues and offer support on an individual basis where necessary and alert a member of the S</w:t>
      </w:r>
      <w:r>
        <w:rPr>
          <w:rFonts w:ascii="Arial" w:hAnsi="Arial" w:cs="Arial"/>
          <w:sz w:val="24"/>
          <w:szCs w:val="24"/>
        </w:rPr>
        <w:t>enior Management Team</w:t>
      </w:r>
      <w:r w:rsidRPr="0025730F">
        <w:rPr>
          <w:rFonts w:ascii="Arial" w:hAnsi="Arial" w:cs="Arial"/>
          <w:sz w:val="24"/>
          <w:szCs w:val="24"/>
        </w:rPr>
        <w:t xml:space="preserve"> if they become concerned about a colleague’s wellbeing. School should be aware that the impact of bereavement follows a child throughout their school life so information should be recorded and shared with relevant people, particularly at transition points. </w:t>
      </w:r>
    </w:p>
    <w:p w:rsidRPr="0025730F" w:rsidR="00E261E4" w:rsidP="00E261E4" w:rsidRDefault="00E261E4" w14:paraId="495035FC" w14:textId="77777777">
      <w:pPr>
        <w:rPr>
          <w:rFonts w:ascii="Arial" w:hAnsi="Arial" w:cs="Arial"/>
          <w:sz w:val="24"/>
          <w:szCs w:val="24"/>
        </w:rPr>
      </w:pPr>
    </w:p>
    <w:p w:rsidRPr="0025730F" w:rsidR="00E261E4" w:rsidP="00E261E4" w:rsidRDefault="00E261E4" w14:paraId="2533F0AC" w14:textId="77777777">
      <w:pPr>
        <w:rPr>
          <w:rFonts w:ascii="Arial" w:hAnsi="Arial" w:cs="Arial"/>
          <w:sz w:val="24"/>
          <w:szCs w:val="24"/>
        </w:rPr>
      </w:pPr>
    </w:p>
    <w:p w:rsidRPr="0025730F" w:rsidR="00E261E4" w:rsidP="00E261E4" w:rsidRDefault="00E261E4" w14:paraId="54A4AE15" w14:textId="77777777">
      <w:pPr>
        <w:rPr>
          <w:rFonts w:ascii="Arial" w:hAnsi="Arial" w:cs="Arial"/>
          <w:sz w:val="24"/>
          <w:szCs w:val="24"/>
        </w:rPr>
      </w:pPr>
    </w:p>
    <w:p w:rsidRPr="0025730F" w:rsidR="00E261E4" w:rsidP="00E261E4" w:rsidRDefault="00E261E4" w14:paraId="4CB72CED" w14:textId="77777777">
      <w:pPr>
        <w:rPr>
          <w:rFonts w:ascii="Arial" w:hAnsi="Arial" w:cs="Arial"/>
          <w:sz w:val="24"/>
          <w:szCs w:val="24"/>
        </w:rPr>
      </w:pPr>
    </w:p>
    <w:p w:rsidRPr="0025730F" w:rsidR="00E261E4" w:rsidP="00E261E4" w:rsidRDefault="00E261E4" w14:paraId="2A435D03" w14:textId="77777777">
      <w:pPr>
        <w:rPr>
          <w:rFonts w:ascii="Arial" w:hAnsi="Arial" w:cs="Arial"/>
          <w:b/>
          <w:sz w:val="24"/>
          <w:szCs w:val="24"/>
        </w:rPr>
      </w:pPr>
      <w:r w:rsidRPr="0025730F">
        <w:rPr>
          <w:rFonts w:ascii="Arial" w:hAnsi="Arial" w:cs="Arial"/>
          <w:b/>
          <w:sz w:val="24"/>
          <w:szCs w:val="24"/>
        </w:rPr>
        <w:br w:type="page"/>
      </w:r>
    </w:p>
    <w:p w:rsidRPr="0025730F" w:rsidR="00E261E4" w:rsidP="00E261E4" w:rsidRDefault="00E261E4" w14:paraId="7553F88E" w14:textId="77777777">
      <w:pPr>
        <w:rPr>
          <w:rFonts w:ascii="Arial" w:hAnsi="Arial" w:cs="Arial"/>
          <w:b/>
          <w:sz w:val="24"/>
          <w:szCs w:val="24"/>
        </w:rPr>
      </w:pPr>
      <w:r w:rsidRPr="0025730F">
        <w:rPr>
          <w:rFonts w:ascii="Arial" w:hAnsi="Arial" w:cs="Arial"/>
          <w:b/>
          <w:sz w:val="24"/>
          <w:szCs w:val="24"/>
        </w:rPr>
        <w:t>Appendices</w:t>
      </w:r>
    </w:p>
    <w:p w:rsidRPr="0025730F" w:rsidR="00E261E4" w:rsidP="00E261E4" w:rsidRDefault="00E261E4" w14:paraId="31734FD4" w14:textId="77777777">
      <w:pPr>
        <w:rPr>
          <w:rFonts w:ascii="Arial" w:hAnsi="Arial" w:cs="Arial"/>
          <w:b/>
          <w:sz w:val="24"/>
          <w:szCs w:val="24"/>
        </w:rPr>
      </w:pPr>
    </w:p>
    <w:p w:rsidRPr="0025730F" w:rsidR="00E261E4" w:rsidP="00E261E4" w:rsidRDefault="00E261E4" w14:paraId="2FCA55C1" w14:textId="77777777">
      <w:pPr>
        <w:rPr>
          <w:rFonts w:ascii="Arial" w:hAnsi="Arial" w:cs="Arial"/>
          <w:b/>
          <w:sz w:val="24"/>
          <w:szCs w:val="24"/>
        </w:rPr>
      </w:pPr>
    </w:p>
    <w:p w:rsidRPr="0025730F" w:rsidR="00E261E4" w:rsidP="00E261E4" w:rsidRDefault="00E261E4" w14:paraId="00488982" w14:textId="77777777">
      <w:pPr>
        <w:rPr>
          <w:rFonts w:ascii="Arial" w:hAnsi="Arial" w:cs="Arial"/>
          <w:b/>
          <w:sz w:val="24"/>
          <w:szCs w:val="24"/>
        </w:rPr>
      </w:pPr>
      <w:r w:rsidRPr="0025730F">
        <w:rPr>
          <w:rFonts w:ascii="Arial" w:hAnsi="Arial" w:cs="Arial"/>
          <w:b/>
          <w:sz w:val="24"/>
          <w:szCs w:val="24"/>
        </w:rPr>
        <w:t xml:space="preserve">Template of a letter informing parents of the death of a pupil </w:t>
      </w:r>
    </w:p>
    <w:p w:rsidRPr="0025730F" w:rsidR="00E261E4" w:rsidP="00E261E4" w:rsidRDefault="00E261E4" w14:paraId="79D00322" w14:textId="77777777">
      <w:pPr>
        <w:rPr>
          <w:rFonts w:ascii="Arial" w:hAnsi="Arial" w:cs="Arial"/>
          <w:sz w:val="24"/>
          <w:szCs w:val="24"/>
        </w:rPr>
      </w:pPr>
      <w:r w:rsidRPr="0025730F">
        <w:rPr>
          <w:rFonts w:ascii="Arial" w:hAnsi="Arial" w:cs="Arial"/>
          <w:sz w:val="24"/>
          <w:szCs w:val="24"/>
        </w:rPr>
        <w:t xml:space="preserve">Before sending a letter home to parents about the death of a pupil, permission must be gained from the child’s parents. The contents of the letter and the distribution list must be agreed by the parents and school. </w:t>
      </w:r>
    </w:p>
    <w:p w:rsidRPr="0025730F" w:rsidR="00E261E4" w:rsidP="00E261E4" w:rsidRDefault="00E261E4" w14:paraId="3C15376C" w14:textId="77777777">
      <w:pPr>
        <w:rPr>
          <w:rFonts w:ascii="Arial" w:hAnsi="Arial" w:cs="Arial"/>
          <w:sz w:val="24"/>
          <w:szCs w:val="24"/>
        </w:rPr>
      </w:pPr>
    </w:p>
    <w:p w:rsidRPr="0025730F" w:rsidR="00E261E4" w:rsidP="00E261E4" w:rsidRDefault="00E261E4" w14:paraId="14FC0D11" w14:textId="77777777">
      <w:pPr>
        <w:rPr>
          <w:rFonts w:ascii="Arial" w:hAnsi="Arial" w:cs="Arial"/>
          <w:sz w:val="24"/>
          <w:szCs w:val="24"/>
        </w:rPr>
      </w:pPr>
    </w:p>
    <w:p w:rsidRPr="0025730F" w:rsidR="00E261E4" w:rsidP="00E261E4" w:rsidRDefault="00E261E4" w14:paraId="248E0F0F" w14:textId="77777777">
      <w:pPr>
        <w:rPr>
          <w:rFonts w:ascii="Arial" w:hAnsi="Arial" w:cs="Arial"/>
          <w:sz w:val="24"/>
          <w:szCs w:val="24"/>
        </w:rPr>
      </w:pPr>
    </w:p>
    <w:p w:rsidRPr="0025730F" w:rsidR="00E261E4" w:rsidP="00E261E4" w:rsidRDefault="00E261E4" w14:paraId="78E469AB" w14:textId="77777777">
      <w:pPr>
        <w:rPr>
          <w:rFonts w:ascii="Arial" w:hAnsi="Arial" w:cs="Arial"/>
          <w:sz w:val="24"/>
          <w:szCs w:val="24"/>
        </w:rPr>
      </w:pPr>
      <w:r w:rsidRPr="0025730F">
        <w:rPr>
          <w:rFonts w:ascii="Arial" w:hAnsi="Arial" w:cs="Arial"/>
          <w:sz w:val="24"/>
          <w:szCs w:val="24"/>
        </w:rPr>
        <w:t>Dear Parent</w:t>
      </w:r>
      <w:r>
        <w:rPr>
          <w:rFonts w:ascii="Arial" w:hAnsi="Arial" w:cs="Arial"/>
          <w:sz w:val="24"/>
          <w:szCs w:val="24"/>
        </w:rPr>
        <w:t>/Carer,</w:t>
      </w:r>
    </w:p>
    <w:p w:rsidR="00E261E4" w:rsidP="00E261E4" w:rsidRDefault="00E261E4" w14:paraId="6DB6C04D" w14:textId="77777777">
      <w:pPr>
        <w:rPr>
          <w:rFonts w:ascii="Arial" w:hAnsi="Arial" w:cs="Arial"/>
          <w:sz w:val="24"/>
          <w:szCs w:val="24"/>
        </w:rPr>
      </w:pPr>
    </w:p>
    <w:p w:rsidR="00E261E4" w:rsidP="00E261E4" w:rsidRDefault="00E261E4" w14:paraId="16FC3B7E" w14:textId="77777777">
      <w:pPr>
        <w:jc w:val="both"/>
        <w:rPr>
          <w:rFonts w:ascii="Arial" w:hAnsi="Arial" w:cs="Arial"/>
          <w:sz w:val="24"/>
          <w:szCs w:val="24"/>
        </w:rPr>
      </w:pPr>
      <w:r w:rsidRPr="0025730F">
        <w:rPr>
          <w:rFonts w:ascii="Arial" w:hAnsi="Arial" w:cs="Arial"/>
          <w:sz w:val="24"/>
          <w:szCs w:val="24"/>
        </w:rPr>
        <w:t xml:space="preserve">Your child’s class teacher had the sad task of informing the children of the death of </w:t>
      </w:r>
      <w:r w:rsidRPr="00D3739D">
        <w:rPr>
          <w:rFonts w:ascii="Arial" w:hAnsi="Arial" w:cs="Arial"/>
          <w:sz w:val="24"/>
          <w:szCs w:val="24"/>
          <w:highlight w:val="yellow"/>
        </w:rPr>
        <w:t>**</w:t>
      </w:r>
      <w:r w:rsidRPr="0025730F">
        <w:rPr>
          <w:rFonts w:ascii="Arial" w:hAnsi="Arial" w:cs="Arial"/>
          <w:sz w:val="24"/>
          <w:szCs w:val="24"/>
        </w:rPr>
        <w:t xml:space="preserve">      </w:t>
      </w:r>
      <w:proofErr w:type="gramStart"/>
      <w:r w:rsidRPr="0025730F">
        <w:rPr>
          <w:rFonts w:ascii="Arial" w:hAnsi="Arial" w:cs="Arial"/>
          <w:sz w:val="24"/>
          <w:szCs w:val="24"/>
        </w:rPr>
        <w:t xml:space="preserve">  ,</w:t>
      </w:r>
      <w:proofErr w:type="gramEnd"/>
      <w:r w:rsidRPr="0025730F">
        <w:rPr>
          <w:rFonts w:ascii="Arial" w:hAnsi="Arial" w:cs="Arial"/>
          <w:sz w:val="24"/>
          <w:szCs w:val="24"/>
        </w:rPr>
        <w:t xml:space="preserve">   a pupil in </w:t>
      </w:r>
      <w:r w:rsidRPr="00D3739D">
        <w:rPr>
          <w:rFonts w:ascii="Arial" w:hAnsi="Arial" w:cs="Arial"/>
          <w:sz w:val="24"/>
          <w:szCs w:val="24"/>
          <w:highlight w:val="yellow"/>
        </w:rPr>
        <w:t>**  **</w:t>
      </w:r>
      <w:r w:rsidRPr="0025730F">
        <w:rPr>
          <w:rFonts w:ascii="Arial" w:hAnsi="Arial" w:cs="Arial"/>
          <w:sz w:val="24"/>
          <w:szCs w:val="24"/>
        </w:rPr>
        <w:t xml:space="preserve"> died from an illnes</w:t>
      </w:r>
      <w:r>
        <w:rPr>
          <w:rFonts w:ascii="Arial" w:hAnsi="Arial" w:cs="Arial"/>
          <w:sz w:val="24"/>
          <w:szCs w:val="24"/>
        </w:rPr>
        <w:t xml:space="preserve">s called </w:t>
      </w:r>
      <w:r w:rsidRPr="00D3739D">
        <w:rPr>
          <w:rFonts w:ascii="Arial" w:hAnsi="Arial" w:cs="Arial"/>
          <w:sz w:val="24"/>
          <w:szCs w:val="24"/>
          <w:highlight w:val="yellow"/>
        </w:rPr>
        <w:t>*****</w:t>
      </w:r>
      <w:r w:rsidRPr="0025730F">
        <w:rPr>
          <w:rFonts w:ascii="Arial" w:hAnsi="Arial" w:cs="Arial"/>
          <w:sz w:val="24"/>
          <w:szCs w:val="24"/>
        </w:rPr>
        <w:t xml:space="preserve">. As you may be aware, many children who have </w:t>
      </w:r>
      <w:r>
        <w:rPr>
          <w:rFonts w:ascii="Arial" w:hAnsi="Arial" w:cs="Arial"/>
          <w:sz w:val="24"/>
          <w:szCs w:val="24"/>
        </w:rPr>
        <w:t>such illnesses</w:t>
      </w:r>
      <w:r w:rsidRPr="0025730F">
        <w:rPr>
          <w:rFonts w:ascii="Arial" w:hAnsi="Arial" w:cs="Arial"/>
          <w:sz w:val="24"/>
          <w:szCs w:val="24"/>
        </w:rPr>
        <w:t xml:space="preserve"> get better but sadly had been ill for a long time and died peacefully at home yesterday.</w:t>
      </w:r>
    </w:p>
    <w:p w:rsidRPr="0025730F" w:rsidR="00E261E4" w:rsidP="00E261E4" w:rsidRDefault="00E261E4" w14:paraId="65830B71" w14:textId="77777777">
      <w:pPr>
        <w:jc w:val="both"/>
        <w:rPr>
          <w:rFonts w:ascii="Arial" w:hAnsi="Arial" w:cs="Arial"/>
          <w:sz w:val="24"/>
          <w:szCs w:val="24"/>
        </w:rPr>
      </w:pPr>
    </w:p>
    <w:p w:rsidR="00E261E4" w:rsidP="00E261E4" w:rsidRDefault="00E261E4" w14:paraId="6F5AD081" w14:textId="77777777">
      <w:pPr>
        <w:jc w:val="both"/>
        <w:rPr>
          <w:rFonts w:ascii="Arial" w:hAnsi="Arial" w:cs="Arial"/>
          <w:sz w:val="24"/>
          <w:szCs w:val="24"/>
        </w:rPr>
      </w:pPr>
      <w:r w:rsidRPr="00D3739D">
        <w:rPr>
          <w:rFonts w:ascii="Arial" w:hAnsi="Arial" w:cs="Arial"/>
          <w:sz w:val="24"/>
          <w:szCs w:val="24"/>
          <w:highlight w:val="yellow"/>
        </w:rPr>
        <w:t>****</w:t>
      </w:r>
      <w:r w:rsidRPr="0025730F">
        <w:rPr>
          <w:rFonts w:ascii="Arial" w:hAnsi="Arial" w:cs="Arial"/>
          <w:sz w:val="24"/>
          <w:szCs w:val="24"/>
        </w:rPr>
        <w:t xml:space="preserve"> was a very popular member of the class and will be missed by everyone who knew </w:t>
      </w:r>
      <w:r>
        <w:rPr>
          <w:rFonts w:ascii="Arial" w:hAnsi="Arial" w:cs="Arial"/>
          <w:sz w:val="24"/>
          <w:szCs w:val="24"/>
        </w:rPr>
        <w:t>them.</w:t>
      </w:r>
    </w:p>
    <w:p w:rsidRPr="0025730F" w:rsidR="00E261E4" w:rsidP="00E261E4" w:rsidRDefault="00E261E4" w14:paraId="09FDD8A2" w14:textId="77777777">
      <w:pPr>
        <w:jc w:val="both"/>
        <w:rPr>
          <w:rFonts w:ascii="Arial" w:hAnsi="Arial" w:cs="Arial"/>
          <w:sz w:val="24"/>
          <w:szCs w:val="24"/>
        </w:rPr>
      </w:pPr>
    </w:p>
    <w:p w:rsidR="00E261E4" w:rsidP="00E261E4" w:rsidRDefault="00E261E4" w14:paraId="6A6C6463" w14:textId="77777777">
      <w:pPr>
        <w:jc w:val="both"/>
        <w:rPr>
          <w:rFonts w:ascii="Arial" w:hAnsi="Arial" w:cs="Arial"/>
          <w:sz w:val="24"/>
          <w:szCs w:val="24"/>
        </w:rPr>
      </w:pPr>
      <w:r w:rsidRPr="0025730F">
        <w:rPr>
          <w:rFonts w:ascii="Arial" w:hAnsi="Arial" w:cs="Arial"/>
          <w:sz w:val="24"/>
          <w:szCs w:val="24"/>
        </w:rPr>
        <w:t xml:space="preserve">When someone dies it is normal for their friends and family to experience lots of different feelings like sadness, anger and confusion. The children have been told that their teachers are willing to try to answer their questions at school but if there is anything more that you or your child needs to know, please do not hesitate to ring the school office and we would be more than happy to help you. </w:t>
      </w:r>
    </w:p>
    <w:p w:rsidRPr="0025730F" w:rsidR="00E261E4" w:rsidP="00E261E4" w:rsidRDefault="00E261E4" w14:paraId="5B542A3E" w14:textId="77777777">
      <w:pPr>
        <w:jc w:val="both"/>
        <w:rPr>
          <w:rFonts w:ascii="Arial" w:hAnsi="Arial" w:cs="Arial"/>
          <w:sz w:val="24"/>
          <w:szCs w:val="24"/>
        </w:rPr>
      </w:pPr>
    </w:p>
    <w:p w:rsidR="00E261E4" w:rsidP="00E261E4" w:rsidRDefault="00E261E4" w14:paraId="46E5652A" w14:textId="77777777">
      <w:pPr>
        <w:jc w:val="both"/>
        <w:rPr>
          <w:rFonts w:ascii="Arial" w:hAnsi="Arial" w:cs="Arial"/>
          <w:sz w:val="24"/>
          <w:szCs w:val="24"/>
        </w:rPr>
      </w:pPr>
      <w:r w:rsidRPr="0025730F">
        <w:rPr>
          <w:rFonts w:ascii="Arial" w:hAnsi="Arial" w:cs="Arial"/>
          <w:sz w:val="24"/>
          <w:szCs w:val="24"/>
        </w:rPr>
        <w:t xml:space="preserve">We will be arranging a memorial service in the school in the next few months as a means of celebrating life. </w:t>
      </w:r>
    </w:p>
    <w:p w:rsidRPr="0025730F" w:rsidR="00E261E4" w:rsidP="00E261E4" w:rsidRDefault="00E261E4" w14:paraId="6966D186" w14:textId="77777777">
      <w:pPr>
        <w:rPr>
          <w:rFonts w:ascii="Arial" w:hAnsi="Arial" w:cs="Arial"/>
          <w:sz w:val="24"/>
          <w:szCs w:val="24"/>
        </w:rPr>
      </w:pPr>
    </w:p>
    <w:p w:rsidRPr="0025730F" w:rsidR="00E261E4" w:rsidP="00E261E4" w:rsidRDefault="00E261E4" w14:paraId="2880F6A5" w14:textId="77777777">
      <w:pPr>
        <w:rPr>
          <w:rFonts w:ascii="Arial" w:hAnsi="Arial" w:cs="Arial"/>
          <w:sz w:val="24"/>
          <w:szCs w:val="24"/>
        </w:rPr>
      </w:pPr>
      <w:r w:rsidRPr="0025730F">
        <w:rPr>
          <w:rFonts w:ascii="Arial" w:hAnsi="Arial" w:cs="Arial"/>
          <w:sz w:val="24"/>
          <w:szCs w:val="24"/>
        </w:rPr>
        <w:t>Yours sincerely</w:t>
      </w:r>
      <w:r>
        <w:rPr>
          <w:rFonts w:ascii="Arial" w:hAnsi="Arial" w:cs="Arial"/>
          <w:sz w:val="24"/>
          <w:szCs w:val="24"/>
        </w:rPr>
        <w:t>,</w:t>
      </w:r>
    </w:p>
    <w:p w:rsidRPr="0025730F" w:rsidR="00E261E4" w:rsidP="00E261E4" w:rsidRDefault="00E261E4" w14:paraId="7682E02B" w14:textId="77777777">
      <w:pPr>
        <w:rPr>
          <w:rFonts w:ascii="Arial" w:hAnsi="Arial" w:cs="Arial"/>
          <w:sz w:val="24"/>
          <w:szCs w:val="24"/>
        </w:rPr>
      </w:pPr>
    </w:p>
    <w:p w:rsidRPr="0025730F" w:rsidR="00E261E4" w:rsidP="00E261E4" w:rsidRDefault="00E261E4" w14:paraId="15DED5B9" w14:textId="77777777">
      <w:pPr>
        <w:rPr>
          <w:rFonts w:ascii="Arial" w:hAnsi="Arial" w:cs="Arial"/>
          <w:sz w:val="24"/>
          <w:szCs w:val="24"/>
        </w:rPr>
      </w:pPr>
    </w:p>
    <w:p w:rsidRPr="0025730F" w:rsidR="00E261E4" w:rsidP="00E261E4" w:rsidRDefault="00E261E4" w14:paraId="20B9D6AD" w14:textId="77777777">
      <w:pPr>
        <w:rPr>
          <w:rFonts w:ascii="Arial" w:hAnsi="Arial" w:cs="Arial"/>
          <w:sz w:val="24"/>
          <w:szCs w:val="24"/>
        </w:rPr>
      </w:pPr>
    </w:p>
    <w:p w:rsidRPr="0025730F" w:rsidR="00E261E4" w:rsidP="00E261E4" w:rsidRDefault="00E261E4" w14:paraId="146D74BB" w14:textId="77777777">
      <w:pPr>
        <w:rPr>
          <w:rFonts w:ascii="Arial" w:hAnsi="Arial" w:cs="Arial"/>
          <w:sz w:val="24"/>
          <w:szCs w:val="24"/>
        </w:rPr>
      </w:pPr>
    </w:p>
    <w:p w:rsidRPr="0025730F" w:rsidR="00E261E4" w:rsidP="00E261E4" w:rsidRDefault="00E261E4" w14:paraId="4623E128" w14:textId="77777777">
      <w:pPr>
        <w:rPr>
          <w:rFonts w:ascii="Arial" w:hAnsi="Arial" w:cs="Arial"/>
          <w:b/>
          <w:sz w:val="24"/>
          <w:szCs w:val="24"/>
        </w:rPr>
      </w:pPr>
      <w:r>
        <w:rPr>
          <w:rFonts w:ascii="Arial" w:hAnsi="Arial" w:cs="Arial"/>
          <w:b/>
          <w:sz w:val="24"/>
          <w:szCs w:val="24"/>
        </w:rPr>
        <w:t>Headteacher</w:t>
      </w:r>
      <w:r w:rsidRPr="0025730F">
        <w:rPr>
          <w:rFonts w:ascii="Arial" w:hAnsi="Arial" w:cs="Arial"/>
          <w:b/>
          <w:sz w:val="24"/>
          <w:szCs w:val="24"/>
        </w:rPr>
        <w:br w:type="page"/>
      </w:r>
    </w:p>
    <w:p w:rsidRPr="0025730F" w:rsidR="00E261E4" w:rsidP="00E261E4" w:rsidRDefault="00E261E4" w14:paraId="69819059" w14:textId="77777777">
      <w:pPr>
        <w:rPr>
          <w:rFonts w:ascii="Arial" w:hAnsi="Arial" w:cs="Arial"/>
          <w:b/>
          <w:sz w:val="24"/>
          <w:szCs w:val="24"/>
        </w:rPr>
      </w:pPr>
      <w:r w:rsidRPr="0025730F">
        <w:rPr>
          <w:rFonts w:ascii="Arial" w:hAnsi="Arial" w:cs="Arial"/>
          <w:b/>
          <w:sz w:val="24"/>
          <w:szCs w:val="24"/>
        </w:rPr>
        <w:t xml:space="preserve">ii.  Template of a letter informing parents of the death of a staff member </w:t>
      </w:r>
    </w:p>
    <w:p w:rsidRPr="0025730F" w:rsidR="00E261E4" w:rsidP="00E261E4" w:rsidRDefault="00E261E4" w14:paraId="2A8B97DA" w14:textId="77777777">
      <w:pPr>
        <w:rPr>
          <w:rFonts w:ascii="Arial" w:hAnsi="Arial" w:cs="Arial"/>
          <w:b/>
          <w:sz w:val="24"/>
          <w:szCs w:val="24"/>
        </w:rPr>
      </w:pPr>
    </w:p>
    <w:p w:rsidRPr="0025730F" w:rsidR="00E261E4" w:rsidP="00E261E4" w:rsidRDefault="00E261E4" w14:paraId="484D40CA" w14:textId="77777777">
      <w:pPr>
        <w:rPr>
          <w:rFonts w:ascii="Arial" w:hAnsi="Arial" w:cs="Arial"/>
          <w:sz w:val="24"/>
          <w:szCs w:val="24"/>
        </w:rPr>
      </w:pPr>
      <w:r w:rsidRPr="0025730F">
        <w:rPr>
          <w:rFonts w:ascii="Arial" w:hAnsi="Arial" w:cs="Arial"/>
          <w:sz w:val="24"/>
          <w:szCs w:val="24"/>
        </w:rPr>
        <w:t xml:space="preserve">Dear </w:t>
      </w:r>
      <w:r>
        <w:rPr>
          <w:rFonts w:ascii="Arial" w:hAnsi="Arial" w:cs="Arial"/>
          <w:sz w:val="24"/>
          <w:szCs w:val="24"/>
        </w:rPr>
        <w:t>P</w:t>
      </w:r>
      <w:r w:rsidRPr="0025730F">
        <w:rPr>
          <w:rFonts w:ascii="Arial" w:hAnsi="Arial" w:cs="Arial"/>
          <w:sz w:val="24"/>
          <w:szCs w:val="24"/>
        </w:rPr>
        <w:t>arent</w:t>
      </w:r>
      <w:r>
        <w:rPr>
          <w:rFonts w:ascii="Arial" w:hAnsi="Arial" w:cs="Arial"/>
          <w:sz w:val="24"/>
          <w:szCs w:val="24"/>
        </w:rPr>
        <w:t>/Carer,</w:t>
      </w:r>
    </w:p>
    <w:p w:rsidR="00E261E4" w:rsidP="00E261E4" w:rsidRDefault="00E261E4" w14:paraId="56BB60DF" w14:textId="77777777">
      <w:pPr>
        <w:rPr>
          <w:rFonts w:ascii="Arial" w:hAnsi="Arial" w:cs="Arial"/>
          <w:sz w:val="24"/>
          <w:szCs w:val="24"/>
        </w:rPr>
      </w:pPr>
    </w:p>
    <w:p w:rsidR="00E261E4" w:rsidP="00E261E4" w:rsidRDefault="00E261E4" w14:paraId="6D801C88" w14:textId="77777777">
      <w:pPr>
        <w:jc w:val="both"/>
        <w:rPr>
          <w:rFonts w:ascii="Arial" w:hAnsi="Arial" w:cs="Arial"/>
          <w:sz w:val="24"/>
          <w:szCs w:val="24"/>
        </w:rPr>
      </w:pPr>
      <w:r w:rsidRPr="0025730F">
        <w:rPr>
          <w:rFonts w:ascii="Arial" w:hAnsi="Arial" w:cs="Arial"/>
          <w:sz w:val="24"/>
          <w:szCs w:val="24"/>
        </w:rPr>
        <w:t xml:space="preserve">I am sorry to have to tell you that a much-loved member of our staff </w:t>
      </w:r>
      <w:r w:rsidRPr="00D3739D">
        <w:rPr>
          <w:rFonts w:ascii="Arial" w:hAnsi="Arial" w:cs="Arial"/>
          <w:sz w:val="24"/>
          <w:szCs w:val="24"/>
          <w:highlight w:val="yellow"/>
        </w:rPr>
        <w:t>[name]</w:t>
      </w:r>
      <w:r w:rsidRPr="0025730F">
        <w:rPr>
          <w:rFonts w:ascii="Arial" w:hAnsi="Arial" w:cs="Arial"/>
          <w:sz w:val="24"/>
          <w:szCs w:val="24"/>
        </w:rPr>
        <w:t xml:space="preserve"> has died. The children were told today and many will have been quite distressed at the news. </w:t>
      </w:r>
      <w:proofErr w:type="spellStart"/>
      <w:r w:rsidRPr="0025730F">
        <w:rPr>
          <w:rFonts w:ascii="Arial" w:hAnsi="Arial" w:cs="Arial"/>
          <w:sz w:val="24"/>
          <w:szCs w:val="24"/>
        </w:rPr>
        <w:t>Noone</w:t>
      </w:r>
      <w:proofErr w:type="spellEnd"/>
      <w:r w:rsidRPr="0025730F">
        <w:rPr>
          <w:rFonts w:ascii="Arial" w:hAnsi="Arial" w:cs="Arial"/>
          <w:sz w:val="24"/>
          <w:szCs w:val="24"/>
        </w:rPr>
        <w:t xml:space="preserve"> wants to see children sad, but we are very aware that factual information and emotional support are the best means of helping children deal with bereavement. I am sure there will be many parents who are also saddened by the news. Children respond in different ways so may dip in and out of sadness, and questions, whilst alternately playing or participating in their usual activities. This is normal and healthy. You may find your child has questions to ask which we will answer in an age appropriate way in school, but if you feel you would like more support and advice yourself, please do not hesitate to contact the school office. </w:t>
      </w:r>
    </w:p>
    <w:p w:rsidRPr="0025730F" w:rsidR="00E261E4" w:rsidP="00E261E4" w:rsidRDefault="00E261E4" w14:paraId="66D37F38" w14:textId="77777777">
      <w:pPr>
        <w:jc w:val="both"/>
        <w:rPr>
          <w:rFonts w:ascii="Arial" w:hAnsi="Arial" w:cs="Arial"/>
          <w:sz w:val="24"/>
          <w:szCs w:val="24"/>
        </w:rPr>
      </w:pPr>
    </w:p>
    <w:p w:rsidR="00E261E4" w:rsidP="00E261E4" w:rsidRDefault="00E261E4" w14:paraId="5AC4843F" w14:textId="77777777">
      <w:pPr>
        <w:jc w:val="both"/>
        <w:rPr>
          <w:rFonts w:ascii="Arial" w:hAnsi="Arial" w:cs="Arial"/>
          <w:sz w:val="24"/>
          <w:szCs w:val="24"/>
        </w:rPr>
      </w:pPr>
      <w:r w:rsidRPr="0025730F">
        <w:rPr>
          <w:rFonts w:ascii="Arial" w:hAnsi="Arial" w:cs="Arial"/>
          <w:sz w:val="24"/>
          <w:szCs w:val="24"/>
        </w:rPr>
        <w:t xml:space="preserve">You may also find some very useful advice and resources online at </w:t>
      </w:r>
    </w:p>
    <w:p w:rsidR="00E261E4" w:rsidP="00E261E4" w:rsidRDefault="00DD7145" w14:paraId="40125D39" w14:textId="77777777">
      <w:pPr>
        <w:jc w:val="both"/>
        <w:rPr>
          <w:rFonts w:ascii="Arial" w:hAnsi="Arial" w:cs="Arial"/>
          <w:sz w:val="24"/>
          <w:szCs w:val="24"/>
        </w:rPr>
      </w:pPr>
      <w:hyperlink w:history="1" r:id="rId13">
        <w:r w:rsidRPr="0084787A" w:rsidR="00E261E4">
          <w:rPr>
            <w:rStyle w:val="Hyperlink"/>
            <w:rFonts w:ascii="Arial" w:hAnsi="Arial" w:cs="Arial"/>
            <w:sz w:val="24"/>
            <w:szCs w:val="24"/>
          </w:rPr>
          <w:t>www.childbereavement.org.uk</w:t>
        </w:r>
      </w:hyperlink>
      <w:r w:rsidRPr="0025730F" w:rsidR="00E261E4">
        <w:rPr>
          <w:rFonts w:ascii="Arial" w:hAnsi="Arial" w:cs="Arial"/>
          <w:sz w:val="24"/>
          <w:szCs w:val="24"/>
        </w:rPr>
        <w:t xml:space="preserve"> </w:t>
      </w:r>
    </w:p>
    <w:p w:rsidRPr="0025730F" w:rsidR="00E261E4" w:rsidP="00E261E4" w:rsidRDefault="00E261E4" w14:paraId="1B8F229C" w14:textId="77777777">
      <w:pPr>
        <w:jc w:val="both"/>
        <w:rPr>
          <w:rFonts w:ascii="Arial" w:hAnsi="Arial" w:cs="Arial"/>
          <w:sz w:val="24"/>
          <w:szCs w:val="24"/>
        </w:rPr>
      </w:pPr>
    </w:p>
    <w:p w:rsidR="00E261E4" w:rsidP="00E261E4" w:rsidRDefault="00E261E4" w14:paraId="5D2F7869" w14:textId="77777777">
      <w:pPr>
        <w:jc w:val="both"/>
        <w:rPr>
          <w:rFonts w:ascii="Arial" w:hAnsi="Arial" w:cs="Arial"/>
          <w:sz w:val="24"/>
          <w:szCs w:val="24"/>
        </w:rPr>
      </w:pPr>
      <w:r w:rsidRPr="0025730F">
        <w:rPr>
          <w:rFonts w:ascii="Arial" w:hAnsi="Arial" w:cs="Arial"/>
          <w:sz w:val="24"/>
          <w:szCs w:val="24"/>
        </w:rPr>
        <w:t xml:space="preserve">We will share details of the funeral as soon as they are known. Children who wish to attend will be welcome to do so, though it will not be compulsory. It is likely that school will be closed on the morning or afternoon of the funeral as staff will, of course, wish to pay their respects to a very popular colleague. I am sorry to be the bearer of sad news, but I appreciate an occurrence like this impacts the whole school community. I am so grateful for the thriving partnership we have with parents and trust that we, together, will be able to guide and support the children through what may be, for many, a very new experience in their lives. </w:t>
      </w:r>
    </w:p>
    <w:p w:rsidRPr="0025730F" w:rsidR="00E261E4" w:rsidP="00E261E4" w:rsidRDefault="00E261E4" w14:paraId="012B47C3" w14:textId="77777777">
      <w:pPr>
        <w:rPr>
          <w:rFonts w:ascii="Arial" w:hAnsi="Arial" w:cs="Arial"/>
          <w:sz w:val="24"/>
          <w:szCs w:val="24"/>
        </w:rPr>
      </w:pPr>
    </w:p>
    <w:p w:rsidR="00E261E4" w:rsidP="00E261E4" w:rsidRDefault="00E261E4" w14:paraId="746CC1BA" w14:textId="77777777">
      <w:pPr>
        <w:rPr>
          <w:rFonts w:ascii="Arial" w:hAnsi="Arial" w:cs="Arial"/>
          <w:sz w:val="24"/>
          <w:szCs w:val="24"/>
        </w:rPr>
      </w:pPr>
      <w:r w:rsidRPr="0025730F">
        <w:rPr>
          <w:rFonts w:ascii="Arial" w:hAnsi="Arial" w:cs="Arial"/>
          <w:sz w:val="24"/>
          <w:szCs w:val="24"/>
        </w:rPr>
        <w:t>Yours</w:t>
      </w:r>
      <w:r>
        <w:rPr>
          <w:rFonts w:ascii="Arial" w:hAnsi="Arial" w:cs="Arial"/>
          <w:sz w:val="24"/>
          <w:szCs w:val="24"/>
        </w:rPr>
        <w:t xml:space="preserve"> sincerely,</w:t>
      </w:r>
    </w:p>
    <w:p w:rsidR="00E261E4" w:rsidP="00E261E4" w:rsidRDefault="00E261E4" w14:paraId="0B50FE20" w14:textId="77777777">
      <w:pPr>
        <w:rPr>
          <w:rFonts w:ascii="Arial" w:hAnsi="Arial" w:cs="Arial"/>
          <w:sz w:val="24"/>
          <w:szCs w:val="24"/>
        </w:rPr>
      </w:pPr>
    </w:p>
    <w:p w:rsidR="00E261E4" w:rsidP="00E261E4" w:rsidRDefault="00E261E4" w14:paraId="3D31D2E3" w14:textId="77777777">
      <w:pPr>
        <w:rPr>
          <w:rFonts w:ascii="Arial" w:hAnsi="Arial" w:cs="Arial"/>
          <w:sz w:val="24"/>
          <w:szCs w:val="24"/>
        </w:rPr>
      </w:pPr>
    </w:p>
    <w:p w:rsidR="00E261E4" w:rsidP="00E261E4" w:rsidRDefault="00E261E4" w14:paraId="3B743052" w14:textId="77777777">
      <w:pPr>
        <w:rPr>
          <w:rFonts w:ascii="Arial" w:hAnsi="Arial" w:cs="Arial"/>
          <w:sz w:val="24"/>
          <w:szCs w:val="24"/>
        </w:rPr>
      </w:pPr>
    </w:p>
    <w:p w:rsidRPr="00FF6ADA" w:rsidR="00E261E4" w:rsidP="00E261E4" w:rsidRDefault="00E261E4" w14:paraId="736E9C2B" w14:textId="77777777">
      <w:pPr>
        <w:rPr>
          <w:rFonts w:ascii="Arial" w:hAnsi="Arial" w:cs="Arial"/>
          <w:b/>
          <w:bCs/>
          <w:sz w:val="24"/>
          <w:szCs w:val="24"/>
        </w:rPr>
      </w:pPr>
      <w:r w:rsidRPr="00FF6ADA">
        <w:rPr>
          <w:rFonts w:ascii="Arial" w:hAnsi="Arial" w:cs="Arial"/>
          <w:b/>
          <w:bCs/>
          <w:sz w:val="24"/>
          <w:szCs w:val="24"/>
        </w:rPr>
        <w:t>Headteacher</w:t>
      </w:r>
    </w:p>
    <w:p w:rsidRPr="0025730F" w:rsidR="00E261E4" w:rsidP="00E261E4" w:rsidRDefault="00E261E4" w14:paraId="756A0A6A" w14:textId="77777777">
      <w:pPr>
        <w:rPr>
          <w:rFonts w:ascii="Arial" w:hAnsi="Arial" w:cs="Arial"/>
          <w:sz w:val="24"/>
          <w:szCs w:val="24"/>
        </w:rPr>
      </w:pPr>
    </w:p>
    <w:p w:rsidRPr="0025730F" w:rsidR="00E261E4" w:rsidP="00E261E4" w:rsidRDefault="00E261E4" w14:paraId="001E7AD3" w14:textId="77777777">
      <w:pPr>
        <w:rPr>
          <w:rFonts w:ascii="Arial" w:hAnsi="Arial" w:cs="Arial"/>
          <w:sz w:val="24"/>
          <w:szCs w:val="24"/>
        </w:rPr>
      </w:pPr>
    </w:p>
    <w:p w:rsidRPr="0025730F" w:rsidR="00E261E4" w:rsidP="00E261E4" w:rsidRDefault="00E261E4" w14:paraId="2C5A9CF0" w14:textId="77777777">
      <w:pPr>
        <w:rPr>
          <w:rFonts w:ascii="Arial" w:hAnsi="Arial" w:cs="Arial"/>
          <w:sz w:val="24"/>
          <w:szCs w:val="24"/>
        </w:rPr>
      </w:pPr>
    </w:p>
    <w:p w:rsidRPr="0025730F" w:rsidR="00E261E4" w:rsidP="00E261E4" w:rsidRDefault="00E261E4" w14:paraId="2B436414" w14:textId="77777777">
      <w:pPr>
        <w:rPr>
          <w:rFonts w:ascii="Arial" w:hAnsi="Arial" w:cs="Arial"/>
          <w:sz w:val="24"/>
          <w:szCs w:val="24"/>
        </w:rPr>
      </w:pPr>
    </w:p>
    <w:p w:rsidRPr="0025730F" w:rsidR="00E261E4" w:rsidP="00E261E4" w:rsidRDefault="00E261E4" w14:paraId="536320AA" w14:textId="77777777">
      <w:pPr>
        <w:rPr>
          <w:rFonts w:ascii="Arial" w:hAnsi="Arial" w:cs="Arial"/>
          <w:b/>
          <w:sz w:val="24"/>
          <w:szCs w:val="24"/>
        </w:rPr>
      </w:pPr>
      <w:r w:rsidRPr="0025730F">
        <w:rPr>
          <w:rFonts w:ascii="Arial" w:hAnsi="Arial" w:cs="Arial"/>
          <w:b/>
          <w:sz w:val="24"/>
          <w:szCs w:val="24"/>
        </w:rPr>
        <w:br w:type="page"/>
      </w:r>
    </w:p>
    <w:p w:rsidRPr="0025730F" w:rsidR="00E261E4" w:rsidP="00E261E4" w:rsidRDefault="00E261E4" w14:paraId="1CE90BF3" w14:textId="77777777">
      <w:pPr>
        <w:rPr>
          <w:rFonts w:ascii="Arial" w:hAnsi="Arial" w:cs="Arial"/>
          <w:b/>
          <w:sz w:val="24"/>
          <w:szCs w:val="24"/>
        </w:rPr>
      </w:pPr>
      <w:r w:rsidRPr="0025730F">
        <w:rPr>
          <w:rFonts w:ascii="Arial" w:hAnsi="Arial" w:cs="Arial"/>
          <w:b/>
          <w:sz w:val="24"/>
          <w:szCs w:val="24"/>
        </w:rPr>
        <w:t xml:space="preserve">Websites: </w:t>
      </w:r>
    </w:p>
    <w:p w:rsidRPr="0025730F" w:rsidR="00E261E4" w:rsidP="00E261E4" w:rsidRDefault="00E261E4" w14:paraId="337C3C39" w14:textId="77777777">
      <w:pPr>
        <w:rPr>
          <w:rFonts w:ascii="Arial" w:hAnsi="Arial" w:cs="Arial"/>
          <w:b/>
          <w:sz w:val="24"/>
          <w:szCs w:val="24"/>
        </w:rPr>
      </w:pPr>
    </w:p>
    <w:p w:rsidR="00E261E4" w:rsidP="00E261E4" w:rsidRDefault="00E261E4" w14:paraId="401F3378"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Acorns Children’s Hospice Trust, an interactive website providing information about the work of Acorns Children’s Hospices </w:t>
      </w:r>
      <w:hyperlink w:history="1" r:id="rId14">
        <w:r w:rsidRPr="0025730F">
          <w:rPr>
            <w:rStyle w:val="Hyperlink"/>
            <w:rFonts w:ascii="Arial" w:hAnsi="Arial" w:cs="Arial"/>
            <w:sz w:val="24"/>
            <w:szCs w:val="24"/>
          </w:rPr>
          <w:t>www.acorns.org.uk</w:t>
        </w:r>
      </w:hyperlink>
      <w:r w:rsidRPr="0025730F">
        <w:rPr>
          <w:rFonts w:ascii="Arial" w:hAnsi="Arial" w:cs="Arial"/>
          <w:sz w:val="24"/>
          <w:szCs w:val="24"/>
        </w:rPr>
        <w:t xml:space="preserve"> </w:t>
      </w:r>
    </w:p>
    <w:p w:rsidRPr="0025730F" w:rsidR="00E261E4" w:rsidP="00E261E4" w:rsidRDefault="00E261E4" w14:paraId="0806577E" w14:textId="77777777">
      <w:pPr>
        <w:rPr>
          <w:rFonts w:ascii="Arial" w:hAnsi="Arial" w:cs="Arial"/>
          <w:sz w:val="24"/>
          <w:szCs w:val="24"/>
        </w:rPr>
      </w:pPr>
    </w:p>
    <w:p w:rsidR="00E261E4" w:rsidP="00E261E4" w:rsidRDefault="00E261E4" w14:paraId="76572887"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The Child Bereavement Charity, resources and information for bereaved families, children, professionals and volunteers. Information about a small number of professional development courses for teachers </w:t>
      </w:r>
      <w:hyperlink w:history="1" r:id="rId15">
        <w:r w:rsidRPr="0025730F">
          <w:rPr>
            <w:rStyle w:val="Hyperlink"/>
            <w:rFonts w:ascii="Arial" w:hAnsi="Arial" w:cs="Arial"/>
            <w:sz w:val="24"/>
            <w:szCs w:val="24"/>
          </w:rPr>
          <w:t>www.childbereavement.org.uk</w:t>
        </w:r>
      </w:hyperlink>
      <w:r w:rsidRPr="0025730F">
        <w:rPr>
          <w:rFonts w:ascii="Arial" w:hAnsi="Arial" w:cs="Arial"/>
          <w:sz w:val="24"/>
          <w:szCs w:val="24"/>
        </w:rPr>
        <w:t xml:space="preserve"> </w:t>
      </w:r>
    </w:p>
    <w:p w:rsidRPr="0025730F" w:rsidR="00E261E4" w:rsidP="00E261E4" w:rsidRDefault="00E261E4" w14:paraId="08BAC63F" w14:textId="77777777">
      <w:pPr>
        <w:rPr>
          <w:rFonts w:ascii="Arial" w:hAnsi="Arial" w:cs="Arial"/>
          <w:sz w:val="24"/>
          <w:szCs w:val="24"/>
        </w:rPr>
      </w:pPr>
    </w:p>
    <w:p w:rsidR="00E261E4" w:rsidP="00E261E4" w:rsidRDefault="00E261E4" w14:paraId="00541477"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Winston’s Wish, offers a grief support programme for children who have experienced the death of a parent or sibling. </w:t>
      </w:r>
      <w:hyperlink w:history="1" r:id="rId16">
        <w:r w:rsidRPr="0025730F">
          <w:rPr>
            <w:rStyle w:val="Hyperlink"/>
            <w:rFonts w:ascii="Arial" w:hAnsi="Arial" w:cs="Arial"/>
            <w:sz w:val="24"/>
            <w:szCs w:val="24"/>
          </w:rPr>
          <w:t>www.winstonswish.org.uk</w:t>
        </w:r>
      </w:hyperlink>
      <w:r w:rsidRPr="0025730F">
        <w:rPr>
          <w:rFonts w:ascii="Arial" w:hAnsi="Arial" w:cs="Arial"/>
          <w:sz w:val="24"/>
          <w:szCs w:val="24"/>
        </w:rPr>
        <w:t xml:space="preserve"> </w:t>
      </w:r>
    </w:p>
    <w:p w:rsidRPr="0025730F" w:rsidR="00E261E4" w:rsidP="00E261E4" w:rsidRDefault="00E261E4" w14:paraId="34A1C7D6" w14:textId="77777777">
      <w:pPr>
        <w:rPr>
          <w:rFonts w:ascii="Arial" w:hAnsi="Arial" w:cs="Arial"/>
          <w:sz w:val="24"/>
          <w:szCs w:val="24"/>
        </w:rPr>
      </w:pPr>
    </w:p>
    <w:p w:rsidRPr="0025730F" w:rsidR="00E261E4" w:rsidP="00E261E4" w:rsidRDefault="00E261E4" w14:paraId="3D7C35D5" w14:textId="77777777">
      <w:pPr>
        <w:rPr>
          <w:rStyle w:val="Hyperlink"/>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St Christopher's provides bereavement counselling to patients’ families. Their Candle Project extends this support to all children, young people and their families in the south east London area. They also offer specialist training, advice and consultancy services to schools and other agencies working with children facing bereavement. </w:t>
      </w:r>
      <w:hyperlink w:history="1" r:id="rId17">
        <w:r w:rsidRPr="0025730F">
          <w:rPr>
            <w:rStyle w:val="Hyperlink"/>
            <w:rFonts w:ascii="Arial" w:hAnsi="Arial" w:cs="Arial"/>
            <w:sz w:val="24"/>
            <w:szCs w:val="24"/>
          </w:rPr>
          <w:t>www.stchristophers.org.uk/candl</w:t>
        </w:r>
      </w:hyperlink>
    </w:p>
    <w:p w:rsidRPr="0025730F" w:rsidR="00E261E4" w:rsidP="00E261E4" w:rsidRDefault="00E261E4" w14:paraId="612A137B" w14:textId="77777777">
      <w:pPr>
        <w:rPr>
          <w:rStyle w:val="Hyperlink"/>
          <w:rFonts w:ascii="Arial" w:hAnsi="Arial" w:cs="Arial"/>
          <w:sz w:val="24"/>
          <w:szCs w:val="24"/>
        </w:rPr>
      </w:pPr>
    </w:p>
    <w:p w:rsidRPr="0025730F" w:rsidR="00E261E4" w:rsidP="00E261E4" w:rsidRDefault="00E261E4" w14:paraId="263A2D20" w14:textId="77777777">
      <w:pPr>
        <w:rPr>
          <w:rFonts w:ascii="Arial" w:hAnsi="Arial" w:cs="Arial"/>
          <w:b/>
          <w:sz w:val="24"/>
          <w:szCs w:val="24"/>
        </w:rPr>
      </w:pPr>
      <w:r w:rsidRPr="0025730F">
        <w:rPr>
          <w:rFonts w:ascii="Arial" w:hAnsi="Arial" w:cs="Arial"/>
          <w:b/>
          <w:sz w:val="24"/>
          <w:szCs w:val="24"/>
        </w:rPr>
        <w:br w:type="page"/>
      </w:r>
      <w:r w:rsidRPr="0025730F">
        <w:rPr>
          <w:rFonts w:ascii="Arial" w:hAnsi="Arial" w:cs="Arial"/>
          <w:b/>
          <w:sz w:val="24"/>
          <w:szCs w:val="24"/>
        </w:rPr>
        <w:t xml:space="preserve">RESOURCES- HOW TO HELP CHILDREN </w:t>
      </w:r>
    </w:p>
    <w:p w:rsidRPr="0025730F" w:rsidR="00E261E4" w:rsidP="00E261E4" w:rsidRDefault="00E261E4" w14:paraId="20E1FD7E" w14:textId="77777777">
      <w:pPr>
        <w:rPr>
          <w:rFonts w:ascii="Arial" w:hAnsi="Arial" w:cs="Arial"/>
          <w:b/>
          <w:sz w:val="24"/>
          <w:szCs w:val="24"/>
        </w:rPr>
      </w:pPr>
      <w:r w:rsidRPr="0025730F">
        <w:rPr>
          <w:rFonts w:ascii="Arial" w:hAnsi="Arial" w:cs="Arial"/>
          <w:b/>
          <w:sz w:val="24"/>
          <w:szCs w:val="24"/>
        </w:rPr>
        <w:t xml:space="preserve">Children’s understanding and experience of loss and grief </w:t>
      </w:r>
    </w:p>
    <w:tbl>
      <w:tblPr>
        <w:tblStyle w:val="TableGrid"/>
        <w:tblW w:w="9776" w:type="dxa"/>
        <w:tblLook w:val="04A0" w:firstRow="1" w:lastRow="0" w:firstColumn="1" w:lastColumn="0" w:noHBand="0" w:noVBand="1"/>
      </w:tblPr>
      <w:tblGrid>
        <w:gridCol w:w="4957"/>
        <w:gridCol w:w="4819"/>
      </w:tblGrid>
      <w:tr w:rsidRPr="0025730F" w:rsidR="00E261E4" w:rsidTr="004143E0" w14:paraId="426BFF0E" w14:textId="77777777">
        <w:tc>
          <w:tcPr>
            <w:tcW w:w="4957" w:type="dxa"/>
            <w:shd w:val="clear" w:color="auto" w:fill="E5B8B7" w:themeFill="accent2" w:themeFillTint="66"/>
          </w:tcPr>
          <w:p w:rsidRPr="0025730F" w:rsidR="00E261E4" w:rsidP="004143E0" w:rsidRDefault="00E261E4" w14:paraId="18C68E96" w14:textId="77777777">
            <w:pPr>
              <w:rPr>
                <w:rFonts w:ascii="Arial" w:hAnsi="Arial" w:cs="Arial"/>
                <w:sz w:val="24"/>
                <w:szCs w:val="24"/>
              </w:rPr>
            </w:pPr>
            <w:r w:rsidRPr="0025730F">
              <w:rPr>
                <w:rFonts w:ascii="Arial" w:hAnsi="Arial" w:cs="Arial"/>
                <w:b/>
                <w:sz w:val="24"/>
                <w:szCs w:val="24"/>
              </w:rPr>
              <w:t>Proactive ways of supporting children aged 3-7 years</w:t>
            </w:r>
          </w:p>
        </w:tc>
        <w:tc>
          <w:tcPr>
            <w:tcW w:w="4819" w:type="dxa"/>
            <w:shd w:val="clear" w:color="auto" w:fill="B8CCE4" w:themeFill="accent1" w:themeFillTint="66"/>
          </w:tcPr>
          <w:p w:rsidRPr="0025730F" w:rsidR="00E261E4" w:rsidP="004143E0" w:rsidRDefault="00E261E4" w14:paraId="1458D2BB" w14:textId="77777777">
            <w:pPr>
              <w:rPr>
                <w:rFonts w:ascii="Arial" w:hAnsi="Arial" w:cs="Arial"/>
                <w:b/>
                <w:sz w:val="24"/>
                <w:szCs w:val="24"/>
              </w:rPr>
            </w:pPr>
            <w:r w:rsidRPr="0025730F">
              <w:rPr>
                <w:rFonts w:ascii="Arial" w:hAnsi="Arial" w:cs="Arial"/>
                <w:b/>
                <w:sz w:val="24"/>
                <w:szCs w:val="24"/>
              </w:rPr>
              <w:t>Reactive ways of supporting children aged 3- 7 years old.</w:t>
            </w:r>
          </w:p>
          <w:p w:rsidRPr="0025730F" w:rsidR="00E261E4" w:rsidP="004143E0" w:rsidRDefault="00E261E4" w14:paraId="2E99194A" w14:textId="77777777">
            <w:pPr>
              <w:rPr>
                <w:rFonts w:ascii="Arial" w:hAnsi="Arial" w:cs="Arial"/>
                <w:sz w:val="24"/>
                <w:szCs w:val="24"/>
              </w:rPr>
            </w:pPr>
          </w:p>
        </w:tc>
      </w:tr>
      <w:tr w:rsidRPr="0025730F" w:rsidR="00E261E4" w:rsidTr="004143E0" w14:paraId="6E8789E4" w14:textId="77777777">
        <w:tc>
          <w:tcPr>
            <w:tcW w:w="4957" w:type="dxa"/>
            <w:shd w:val="clear" w:color="auto" w:fill="FFFFFF" w:themeFill="background1"/>
          </w:tcPr>
          <w:p w:rsidRPr="0025730F" w:rsidR="00E261E4" w:rsidP="004143E0" w:rsidRDefault="00E261E4" w14:paraId="44248764" w14:textId="77777777">
            <w:pPr>
              <w:rPr>
                <w:rFonts w:ascii="Arial" w:hAnsi="Arial" w:cs="Arial"/>
                <w:sz w:val="24"/>
                <w:szCs w:val="24"/>
              </w:rPr>
            </w:pPr>
            <w:r w:rsidRPr="0025730F">
              <w:rPr>
                <w:rFonts w:ascii="Arial" w:hAnsi="Arial" w:cs="Arial"/>
                <w:sz w:val="24"/>
                <w:szCs w:val="24"/>
              </w:rPr>
              <w:t>Children aged 3 -7 years are unable to grasp the concept of death. Their grief reactions are usually intense but short lived. They are also likely to regress to younger behaviour.</w:t>
            </w:r>
          </w:p>
        </w:tc>
        <w:tc>
          <w:tcPr>
            <w:tcW w:w="4819" w:type="dxa"/>
            <w:shd w:val="clear" w:color="auto" w:fill="FFFFFF" w:themeFill="background1"/>
          </w:tcPr>
          <w:p w:rsidRPr="0025730F" w:rsidR="00E261E4" w:rsidP="004143E0" w:rsidRDefault="00E261E4" w14:paraId="486ACFDC" w14:textId="77777777">
            <w:pPr>
              <w:rPr>
                <w:rFonts w:ascii="Arial" w:hAnsi="Arial" w:cs="Arial"/>
                <w:sz w:val="24"/>
                <w:szCs w:val="24"/>
              </w:rPr>
            </w:pPr>
            <w:r w:rsidRPr="0025730F">
              <w:rPr>
                <w:rFonts w:ascii="Arial" w:hAnsi="Arial" w:cs="Arial"/>
                <w:sz w:val="24"/>
                <w:szCs w:val="24"/>
              </w:rPr>
              <w:t>Provide continuity of care, routines and support.</w:t>
            </w:r>
          </w:p>
          <w:p w:rsidRPr="0025730F" w:rsidR="00E261E4" w:rsidP="004143E0" w:rsidRDefault="00E261E4" w14:paraId="44B4FE2B" w14:textId="77777777">
            <w:pPr>
              <w:rPr>
                <w:rFonts w:ascii="Arial" w:hAnsi="Arial" w:cs="Arial"/>
                <w:sz w:val="24"/>
                <w:szCs w:val="24"/>
              </w:rPr>
            </w:pPr>
          </w:p>
        </w:tc>
      </w:tr>
      <w:tr w:rsidRPr="0025730F" w:rsidR="00E261E4" w:rsidTr="004143E0" w14:paraId="3319FBA8" w14:textId="77777777">
        <w:tc>
          <w:tcPr>
            <w:tcW w:w="4957" w:type="dxa"/>
            <w:shd w:val="clear" w:color="auto" w:fill="FFFFFF" w:themeFill="background1"/>
          </w:tcPr>
          <w:p w:rsidRPr="0025730F" w:rsidR="00E261E4" w:rsidP="004143E0" w:rsidRDefault="00E261E4" w14:paraId="60C1DA99" w14:textId="77777777">
            <w:pPr>
              <w:rPr>
                <w:rFonts w:ascii="Arial" w:hAnsi="Arial" w:cs="Arial"/>
                <w:sz w:val="24"/>
                <w:szCs w:val="24"/>
              </w:rPr>
            </w:pPr>
            <w:r w:rsidRPr="0025730F">
              <w:rPr>
                <w:rFonts w:ascii="Arial" w:hAnsi="Arial" w:cs="Arial"/>
                <w:sz w:val="24"/>
                <w:szCs w:val="24"/>
              </w:rPr>
              <w:t>Provide opportunities in the natural world for children to explore the differences between “alive” and “not alive”.</w:t>
            </w:r>
          </w:p>
        </w:tc>
        <w:tc>
          <w:tcPr>
            <w:tcW w:w="4819" w:type="dxa"/>
            <w:shd w:val="clear" w:color="auto" w:fill="FFFFFF" w:themeFill="background1"/>
          </w:tcPr>
          <w:p w:rsidRPr="0025730F" w:rsidR="00E261E4" w:rsidP="004143E0" w:rsidRDefault="00E261E4" w14:paraId="07EC19A5" w14:textId="77777777">
            <w:pPr>
              <w:rPr>
                <w:rFonts w:ascii="Arial" w:hAnsi="Arial" w:cs="Arial"/>
                <w:sz w:val="24"/>
                <w:szCs w:val="24"/>
              </w:rPr>
            </w:pPr>
            <w:r w:rsidRPr="0025730F">
              <w:rPr>
                <w:rFonts w:ascii="Arial" w:hAnsi="Arial" w:cs="Arial"/>
                <w:sz w:val="24"/>
                <w:szCs w:val="24"/>
              </w:rPr>
              <w:t>Talk to the child about what has happened.</w:t>
            </w:r>
          </w:p>
          <w:p w:rsidRPr="0025730F" w:rsidR="00E261E4" w:rsidP="004143E0" w:rsidRDefault="00E261E4" w14:paraId="07A07E4D" w14:textId="77777777">
            <w:pPr>
              <w:rPr>
                <w:rFonts w:ascii="Arial" w:hAnsi="Arial" w:cs="Arial"/>
                <w:sz w:val="24"/>
                <w:szCs w:val="24"/>
              </w:rPr>
            </w:pPr>
          </w:p>
        </w:tc>
      </w:tr>
      <w:tr w:rsidRPr="0025730F" w:rsidR="00E261E4" w:rsidTr="004143E0" w14:paraId="0E7CE636" w14:textId="77777777">
        <w:tc>
          <w:tcPr>
            <w:tcW w:w="4957" w:type="dxa"/>
            <w:shd w:val="clear" w:color="auto" w:fill="FFFFFF" w:themeFill="background1"/>
          </w:tcPr>
          <w:p w:rsidRPr="0025730F" w:rsidR="00E261E4" w:rsidP="004143E0" w:rsidRDefault="00E261E4" w14:paraId="06D831E7" w14:textId="77777777">
            <w:pPr>
              <w:rPr>
                <w:rFonts w:ascii="Arial" w:hAnsi="Arial" w:cs="Arial"/>
                <w:sz w:val="24"/>
                <w:szCs w:val="24"/>
              </w:rPr>
            </w:pPr>
            <w:r w:rsidRPr="0025730F">
              <w:rPr>
                <w:rFonts w:ascii="Arial" w:hAnsi="Arial" w:cs="Arial"/>
                <w:sz w:val="24"/>
                <w:szCs w:val="24"/>
              </w:rPr>
              <w:t>Provide opportunities within the curriculum for children to use language associate with death.</w:t>
            </w:r>
          </w:p>
          <w:p w:rsidRPr="0025730F" w:rsidR="00E261E4" w:rsidP="004143E0" w:rsidRDefault="00E261E4" w14:paraId="2EFF248A" w14:textId="77777777">
            <w:pPr>
              <w:rPr>
                <w:rFonts w:ascii="Arial" w:hAnsi="Arial" w:cs="Arial"/>
                <w:sz w:val="24"/>
                <w:szCs w:val="24"/>
              </w:rPr>
            </w:pPr>
          </w:p>
        </w:tc>
        <w:tc>
          <w:tcPr>
            <w:tcW w:w="4819" w:type="dxa"/>
            <w:shd w:val="clear" w:color="auto" w:fill="FFFFFF" w:themeFill="background1"/>
          </w:tcPr>
          <w:p w:rsidRPr="0025730F" w:rsidR="00E261E4" w:rsidP="004143E0" w:rsidRDefault="00E261E4" w14:paraId="0D298FC3" w14:textId="77777777">
            <w:pPr>
              <w:rPr>
                <w:rFonts w:ascii="Arial" w:hAnsi="Arial" w:cs="Arial"/>
                <w:sz w:val="24"/>
                <w:szCs w:val="24"/>
              </w:rPr>
            </w:pPr>
            <w:r w:rsidRPr="0025730F">
              <w:rPr>
                <w:rFonts w:ascii="Arial" w:hAnsi="Arial" w:cs="Arial"/>
                <w:sz w:val="24"/>
                <w:szCs w:val="24"/>
              </w:rPr>
              <w:t>Encourage creative play and activities such as paintings and drawings to allow the child to express how they feel.</w:t>
            </w:r>
          </w:p>
        </w:tc>
      </w:tr>
      <w:tr w:rsidRPr="0025730F" w:rsidR="00E261E4" w:rsidTr="004143E0" w14:paraId="3844B2D6" w14:textId="77777777">
        <w:tc>
          <w:tcPr>
            <w:tcW w:w="4957" w:type="dxa"/>
            <w:shd w:val="clear" w:color="auto" w:fill="FFFFFF" w:themeFill="background1"/>
          </w:tcPr>
          <w:p w:rsidRPr="0025730F" w:rsidR="00E261E4" w:rsidP="004143E0" w:rsidRDefault="00E261E4" w14:paraId="68986C33" w14:textId="77777777">
            <w:pPr>
              <w:rPr>
                <w:rFonts w:ascii="Arial" w:hAnsi="Arial" w:cs="Arial"/>
                <w:sz w:val="24"/>
                <w:szCs w:val="24"/>
              </w:rPr>
            </w:pPr>
            <w:r w:rsidRPr="0025730F">
              <w:rPr>
                <w:rFonts w:ascii="Arial" w:hAnsi="Arial" w:cs="Arial"/>
                <w:sz w:val="24"/>
                <w:szCs w:val="24"/>
              </w:rPr>
              <w:t>Provide opportunities for children to use words to describe feelings, and the language associated with death.</w:t>
            </w:r>
          </w:p>
        </w:tc>
        <w:tc>
          <w:tcPr>
            <w:tcW w:w="4819" w:type="dxa"/>
            <w:shd w:val="clear" w:color="auto" w:fill="FFFFFF" w:themeFill="background1"/>
          </w:tcPr>
          <w:p w:rsidRPr="0025730F" w:rsidR="00E261E4" w:rsidP="004143E0" w:rsidRDefault="00E261E4" w14:paraId="3A7BBE6A" w14:textId="77777777">
            <w:pPr>
              <w:rPr>
                <w:rFonts w:ascii="Arial" w:hAnsi="Arial" w:cs="Arial"/>
                <w:sz w:val="24"/>
                <w:szCs w:val="24"/>
              </w:rPr>
            </w:pPr>
            <w:r w:rsidRPr="0025730F">
              <w:rPr>
                <w:rFonts w:ascii="Arial" w:hAnsi="Arial" w:cs="Arial"/>
                <w:sz w:val="24"/>
                <w:szCs w:val="24"/>
              </w:rPr>
              <w:t>Answer questions honestly and in straight forward age appropriate language. (avoid the use of euphemisms and metaphors)</w:t>
            </w:r>
          </w:p>
        </w:tc>
      </w:tr>
      <w:tr w:rsidRPr="0025730F" w:rsidR="00E261E4" w:rsidTr="004143E0" w14:paraId="5800B55D" w14:textId="77777777">
        <w:tc>
          <w:tcPr>
            <w:tcW w:w="4957" w:type="dxa"/>
            <w:shd w:val="clear" w:color="auto" w:fill="FFFFFF" w:themeFill="background1"/>
          </w:tcPr>
          <w:p w:rsidRPr="0025730F" w:rsidR="00E261E4" w:rsidP="004143E0" w:rsidRDefault="00E261E4" w14:paraId="3E8D9CC6" w14:textId="77777777">
            <w:pPr>
              <w:rPr>
                <w:rFonts w:ascii="Arial" w:hAnsi="Arial" w:cs="Arial"/>
                <w:sz w:val="24"/>
                <w:szCs w:val="24"/>
              </w:rPr>
            </w:pPr>
            <w:r w:rsidRPr="0025730F">
              <w:rPr>
                <w:rFonts w:ascii="Arial" w:hAnsi="Arial" w:cs="Arial"/>
                <w:sz w:val="24"/>
                <w:szCs w:val="24"/>
              </w:rPr>
              <w:t>Share stories with themes describing emotions, life experiences of loss and change.</w:t>
            </w:r>
          </w:p>
        </w:tc>
        <w:tc>
          <w:tcPr>
            <w:tcW w:w="4819" w:type="dxa"/>
            <w:shd w:val="clear" w:color="auto" w:fill="FFFFFF" w:themeFill="background1"/>
          </w:tcPr>
          <w:p w:rsidRPr="0025730F" w:rsidR="00E261E4" w:rsidP="004143E0" w:rsidRDefault="00E261E4" w14:paraId="59C43A62" w14:textId="77777777">
            <w:pPr>
              <w:rPr>
                <w:rFonts w:ascii="Arial" w:hAnsi="Arial" w:cs="Arial"/>
                <w:sz w:val="24"/>
                <w:szCs w:val="24"/>
              </w:rPr>
            </w:pPr>
            <w:r w:rsidRPr="0025730F">
              <w:rPr>
                <w:rFonts w:ascii="Arial" w:hAnsi="Arial" w:cs="Arial"/>
                <w:sz w:val="24"/>
                <w:szCs w:val="24"/>
              </w:rPr>
              <w:t>Reassure the child that they are not responsible for what has happened and that they will be cared for</w:t>
            </w:r>
          </w:p>
        </w:tc>
      </w:tr>
      <w:tr w:rsidRPr="0025730F" w:rsidR="00E261E4" w:rsidTr="004143E0" w14:paraId="66E7F2F6" w14:textId="77777777">
        <w:tc>
          <w:tcPr>
            <w:tcW w:w="4957" w:type="dxa"/>
            <w:shd w:val="clear" w:color="auto" w:fill="FFFFFF" w:themeFill="background1"/>
          </w:tcPr>
          <w:p w:rsidRPr="0025730F" w:rsidR="00E261E4" w:rsidP="004143E0" w:rsidRDefault="00E261E4" w14:paraId="2E3AA2FA" w14:textId="77777777">
            <w:pPr>
              <w:rPr>
                <w:rFonts w:ascii="Arial" w:hAnsi="Arial" w:cs="Arial"/>
                <w:sz w:val="24"/>
                <w:szCs w:val="24"/>
              </w:rPr>
            </w:pPr>
            <w:r w:rsidRPr="0025730F">
              <w:rPr>
                <w:rFonts w:ascii="Arial" w:hAnsi="Arial" w:cs="Arial"/>
                <w:sz w:val="24"/>
                <w:szCs w:val="24"/>
              </w:rPr>
              <w:t>Use the word “dead” to describe the absence of life.</w:t>
            </w:r>
          </w:p>
        </w:tc>
        <w:tc>
          <w:tcPr>
            <w:tcW w:w="4819" w:type="dxa"/>
            <w:shd w:val="clear" w:color="auto" w:fill="FFFFFF" w:themeFill="background1"/>
          </w:tcPr>
          <w:p w:rsidRPr="0025730F" w:rsidR="00E261E4" w:rsidP="004143E0" w:rsidRDefault="00E261E4" w14:paraId="1A8B23C5" w14:textId="77777777">
            <w:pPr>
              <w:rPr>
                <w:rFonts w:ascii="Arial" w:hAnsi="Arial" w:cs="Arial"/>
                <w:sz w:val="24"/>
                <w:szCs w:val="24"/>
              </w:rPr>
            </w:pPr>
          </w:p>
        </w:tc>
      </w:tr>
    </w:tbl>
    <w:p w:rsidRPr="0025730F" w:rsidR="00E261E4" w:rsidP="00E261E4" w:rsidRDefault="00E261E4" w14:paraId="6B60C29F" w14:textId="77777777">
      <w:pPr>
        <w:rPr>
          <w:rFonts w:ascii="Arial" w:hAnsi="Arial" w:cs="Arial"/>
          <w:sz w:val="24"/>
          <w:szCs w:val="24"/>
        </w:rPr>
      </w:pPr>
    </w:p>
    <w:p w:rsidRPr="0025730F" w:rsidR="00E261E4" w:rsidP="00E261E4" w:rsidRDefault="00E261E4" w14:paraId="7A17463E" w14:textId="77777777">
      <w:pPr>
        <w:rPr>
          <w:rFonts w:ascii="Arial" w:hAnsi="Arial" w:cs="Arial"/>
          <w:sz w:val="24"/>
          <w:szCs w:val="24"/>
        </w:rPr>
      </w:pPr>
      <w:r w:rsidRPr="0025730F">
        <w:rPr>
          <w:rFonts w:ascii="Arial" w:hAnsi="Arial" w:cs="Arial"/>
          <w:sz w:val="24"/>
          <w:szCs w:val="24"/>
        </w:rPr>
        <w:t>By the time most children are 8 years old they begin to understand death as having a cause, as being permanent and as being something that can happen to anyone, including themselves. It is helpful to remember that knowledge comes through experience. What a child understands may depend as much on past child experience as it does on his/her chronological age.</w:t>
      </w:r>
    </w:p>
    <w:p w:rsidRPr="0025730F" w:rsidR="00E261E4" w:rsidP="00E261E4" w:rsidRDefault="00E261E4" w14:paraId="69EEBBB8" w14:textId="77777777">
      <w:pPr>
        <w:rPr>
          <w:rFonts w:ascii="Arial" w:hAnsi="Arial" w:cs="Arial"/>
          <w:sz w:val="24"/>
          <w:szCs w:val="24"/>
        </w:rPr>
      </w:pPr>
    </w:p>
    <w:tbl>
      <w:tblPr>
        <w:tblStyle w:val="TableGrid"/>
        <w:tblW w:w="9776" w:type="dxa"/>
        <w:tblLook w:val="04A0" w:firstRow="1" w:lastRow="0" w:firstColumn="1" w:lastColumn="0" w:noHBand="0" w:noVBand="1"/>
      </w:tblPr>
      <w:tblGrid>
        <w:gridCol w:w="4957"/>
        <w:gridCol w:w="4819"/>
      </w:tblGrid>
      <w:tr w:rsidRPr="0025730F" w:rsidR="00E261E4" w:rsidTr="004143E0" w14:paraId="5E0FBCB2" w14:textId="77777777">
        <w:tc>
          <w:tcPr>
            <w:tcW w:w="4957" w:type="dxa"/>
            <w:shd w:val="clear" w:color="auto" w:fill="E5B8B7" w:themeFill="accent2" w:themeFillTint="66"/>
          </w:tcPr>
          <w:p w:rsidRPr="0025730F" w:rsidR="00E261E4" w:rsidP="004143E0" w:rsidRDefault="00E261E4" w14:paraId="06A48426" w14:textId="77777777">
            <w:pPr>
              <w:rPr>
                <w:rFonts w:ascii="Arial" w:hAnsi="Arial" w:cs="Arial"/>
                <w:b/>
                <w:sz w:val="24"/>
                <w:szCs w:val="24"/>
              </w:rPr>
            </w:pPr>
            <w:r w:rsidRPr="0025730F">
              <w:rPr>
                <w:rFonts w:ascii="Arial" w:hAnsi="Arial" w:cs="Arial"/>
                <w:b/>
                <w:sz w:val="24"/>
                <w:szCs w:val="24"/>
              </w:rPr>
              <w:t>Proactive ways of supporting children aged 8-11 years old</w:t>
            </w:r>
          </w:p>
          <w:p w:rsidRPr="0025730F" w:rsidR="00E261E4" w:rsidP="004143E0" w:rsidRDefault="00E261E4" w14:paraId="706E5468" w14:textId="77777777">
            <w:pPr>
              <w:rPr>
                <w:rFonts w:ascii="Arial" w:hAnsi="Arial" w:cs="Arial"/>
                <w:sz w:val="24"/>
                <w:szCs w:val="24"/>
              </w:rPr>
            </w:pPr>
          </w:p>
        </w:tc>
        <w:tc>
          <w:tcPr>
            <w:tcW w:w="4819" w:type="dxa"/>
            <w:shd w:val="clear" w:color="auto" w:fill="B8CCE4" w:themeFill="accent1" w:themeFillTint="66"/>
          </w:tcPr>
          <w:p w:rsidRPr="0025730F" w:rsidR="00E261E4" w:rsidP="004143E0" w:rsidRDefault="00E261E4" w14:paraId="53A9193C" w14:textId="77777777">
            <w:pPr>
              <w:rPr>
                <w:rFonts w:ascii="Arial" w:hAnsi="Arial" w:cs="Arial"/>
                <w:b/>
                <w:sz w:val="24"/>
                <w:szCs w:val="24"/>
              </w:rPr>
            </w:pPr>
            <w:r w:rsidRPr="0025730F">
              <w:rPr>
                <w:rFonts w:ascii="Arial" w:hAnsi="Arial" w:cs="Arial"/>
                <w:b/>
                <w:sz w:val="24"/>
                <w:szCs w:val="24"/>
              </w:rPr>
              <w:t>Reactive ways of supporting children aged 8-11 years old</w:t>
            </w:r>
          </w:p>
          <w:p w:rsidRPr="0025730F" w:rsidR="00E261E4" w:rsidP="004143E0" w:rsidRDefault="00E261E4" w14:paraId="1939EB97" w14:textId="77777777">
            <w:pPr>
              <w:rPr>
                <w:rFonts w:ascii="Arial" w:hAnsi="Arial" w:cs="Arial"/>
                <w:sz w:val="24"/>
                <w:szCs w:val="24"/>
              </w:rPr>
            </w:pPr>
          </w:p>
        </w:tc>
      </w:tr>
      <w:tr w:rsidRPr="0025730F" w:rsidR="00E261E4" w:rsidTr="004143E0" w14:paraId="05F61338" w14:textId="77777777">
        <w:tc>
          <w:tcPr>
            <w:tcW w:w="4957" w:type="dxa"/>
          </w:tcPr>
          <w:p w:rsidRPr="0025730F" w:rsidR="00E261E4" w:rsidP="004143E0" w:rsidRDefault="00E261E4" w14:paraId="1CC6E563" w14:textId="77777777">
            <w:pPr>
              <w:rPr>
                <w:rFonts w:ascii="Arial" w:hAnsi="Arial" w:cs="Arial"/>
                <w:sz w:val="24"/>
                <w:szCs w:val="24"/>
              </w:rPr>
            </w:pPr>
            <w:r w:rsidRPr="0025730F">
              <w:rPr>
                <w:rFonts w:ascii="Arial" w:hAnsi="Arial" w:cs="Arial"/>
                <w:sz w:val="24"/>
                <w:szCs w:val="24"/>
              </w:rPr>
              <w:t>Provide opportunities within the curriculum for children to talk about emotions, life changes and death.</w:t>
            </w:r>
          </w:p>
        </w:tc>
        <w:tc>
          <w:tcPr>
            <w:tcW w:w="4819" w:type="dxa"/>
          </w:tcPr>
          <w:p w:rsidRPr="0025730F" w:rsidR="00E261E4" w:rsidP="004143E0" w:rsidRDefault="00E261E4" w14:paraId="155ACFF3" w14:textId="77777777">
            <w:pPr>
              <w:rPr>
                <w:rFonts w:ascii="Arial" w:hAnsi="Arial" w:cs="Arial"/>
                <w:sz w:val="24"/>
                <w:szCs w:val="24"/>
              </w:rPr>
            </w:pPr>
            <w:r w:rsidRPr="0025730F">
              <w:rPr>
                <w:rFonts w:ascii="Arial" w:hAnsi="Arial" w:cs="Arial"/>
                <w:sz w:val="24"/>
                <w:szCs w:val="24"/>
              </w:rPr>
              <w:t>Encourage play, drawing and painting to allow the child to express how they feel</w:t>
            </w:r>
          </w:p>
          <w:p w:rsidRPr="0025730F" w:rsidR="00E261E4" w:rsidP="004143E0" w:rsidRDefault="00E261E4" w14:paraId="57E84D9B" w14:textId="77777777">
            <w:pPr>
              <w:rPr>
                <w:rFonts w:ascii="Arial" w:hAnsi="Arial" w:cs="Arial"/>
                <w:sz w:val="24"/>
                <w:szCs w:val="24"/>
              </w:rPr>
            </w:pPr>
          </w:p>
        </w:tc>
      </w:tr>
      <w:tr w:rsidRPr="0025730F" w:rsidR="00E261E4" w:rsidTr="004143E0" w14:paraId="5E23799C" w14:textId="77777777">
        <w:tc>
          <w:tcPr>
            <w:tcW w:w="4957" w:type="dxa"/>
          </w:tcPr>
          <w:p w:rsidRPr="0025730F" w:rsidR="00E261E4" w:rsidP="004143E0" w:rsidRDefault="00E261E4" w14:paraId="4C4C1200" w14:textId="77777777">
            <w:pPr>
              <w:rPr>
                <w:rFonts w:ascii="Arial" w:hAnsi="Arial" w:cs="Arial"/>
                <w:sz w:val="24"/>
                <w:szCs w:val="24"/>
              </w:rPr>
            </w:pPr>
            <w:r w:rsidRPr="0025730F">
              <w:rPr>
                <w:rFonts w:ascii="Arial" w:hAnsi="Arial" w:cs="Arial"/>
                <w:sz w:val="24"/>
                <w:szCs w:val="24"/>
              </w:rPr>
              <w:t>Provide opportunities within the curriculum for children to learn about where the end of human life occurs, such as home, hospital, hospice.</w:t>
            </w:r>
          </w:p>
        </w:tc>
        <w:tc>
          <w:tcPr>
            <w:tcW w:w="4819" w:type="dxa"/>
          </w:tcPr>
          <w:p w:rsidRPr="0025730F" w:rsidR="00E261E4" w:rsidP="004143E0" w:rsidRDefault="00E261E4" w14:paraId="1D5B6EDB" w14:textId="77777777">
            <w:pPr>
              <w:rPr>
                <w:rFonts w:ascii="Arial" w:hAnsi="Arial" w:cs="Arial"/>
                <w:sz w:val="24"/>
                <w:szCs w:val="24"/>
              </w:rPr>
            </w:pPr>
            <w:r w:rsidRPr="0025730F">
              <w:rPr>
                <w:rFonts w:ascii="Arial" w:hAnsi="Arial" w:cs="Arial"/>
                <w:sz w:val="24"/>
                <w:szCs w:val="24"/>
              </w:rPr>
              <w:t>Talk about what has happened in easily understood language, avoiding the use of euphemisms and metaphors</w:t>
            </w:r>
          </w:p>
          <w:p w:rsidRPr="0025730F" w:rsidR="00E261E4" w:rsidP="004143E0" w:rsidRDefault="00E261E4" w14:paraId="57B88DC4" w14:textId="77777777">
            <w:pPr>
              <w:rPr>
                <w:rFonts w:ascii="Arial" w:hAnsi="Arial" w:cs="Arial"/>
                <w:sz w:val="24"/>
                <w:szCs w:val="24"/>
              </w:rPr>
            </w:pPr>
          </w:p>
        </w:tc>
      </w:tr>
      <w:tr w:rsidRPr="0025730F" w:rsidR="00E261E4" w:rsidTr="004143E0" w14:paraId="2A7BCEF3" w14:textId="77777777">
        <w:tc>
          <w:tcPr>
            <w:tcW w:w="4957" w:type="dxa"/>
          </w:tcPr>
          <w:p w:rsidRPr="0025730F" w:rsidR="00E261E4" w:rsidP="004143E0" w:rsidRDefault="00E261E4" w14:paraId="11FD349C" w14:textId="77777777">
            <w:pPr>
              <w:rPr>
                <w:rFonts w:ascii="Arial" w:hAnsi="Arial" w:cs="Arial"/>
                <w:sz w:val="24"/>
                <w:szCs w:val="24"/>
              </w:rPr>
            </w:pPr>
            <w:r w:rsidRPr="0025730F">
              <w:rPr>
                <w:rFonts w:ascii="Arial" w:hAnsi="Arial" w:cs="Arial"/>
                <w:sz w:val="24"/>
                <w:szCs w:val="24"/>
              </w:rPr>
              <w:t>Provide opportunities within the curriculum for children to express their own ideas about what happens after earthly life is over</w:t>
            </w:r>
          </w:p>
        </w:tc>
        <w:tc>
          <w:tcPr>
            <w:tcW w:w="4819" w:type="dxa"/>
          </w:tcPr>
          <w:p w:rsidRPr="0025730F" w:rsidR="00E261E4" w:rsidP="004143E0" w:rsidRDefault="00E261E4" w14:paraId="39D7FD78" w14:textId="77777777">
            <w:pPr>
              <w:rPr>
                <w:rFonts w:ascii="Arial" w:hAnsi="Arial" w:cs="Arial"/>
                <w:sz w:val="24"/>
                <w:szCs w:val="24"/>
              </w:rPr>
            </w:pPr>
            <w:r w:rsidRPr="0025730F">
              <w:rPr>
                <w:rFonts w:ascii="Arial" w:hAnsi="Arial" w:cs="Arial"/>
                <w:sz w:val="24"/>
                <w:szCs w:val="24"/>
              </w:rPr>
              <w:t>Share stories about loss and change Encourage the child to talk through their own ideas about death</w:t>
            </w:r>
          </w:p>
          <w:p w:rsidRPr="0025730F" w:rsidR="00E261E4" w:rsidP="004143E0" w:rsidRDefault="00E261E4" w14:paraId="2E23B24C" w14:textId="77777777">
            <w:pPr>
              <w:rPr>
                <w:rFonts w:ascii="Arial" w:hAnsi="Arial" w:cs="Arial"/>
                <w:sz w:val="24"/>
                <w:szCs w:val="24"/>
              </w:rPr>
            </w:pPr>
          </w:p>
        </w:tc>
      </w:tr>
      <w:tr w:rsidRPr="0025730F" w:rsidR="00E261E4" w:rsidTr="004143E0" w14:paraId="68B9268A" w14:textId="77777777">
        <w:tc>
          <w:tcPr>
            <w:tcW w:w="4957" w:type="dxa"/>
          </w:tcPr>
          <w:p w:rsidRPr="0025730F" w:rsidR="00E261E4" w:rsidP="004143E0" w:rsidRDefault="00E261E4" w14:paraId="6ABF02BD" w14:textId="77777777">
            <w:pPr>
              <w:rPr>
                <w:rFonts w:ascii="Arial" w:hAnsi="Arial" w:cs="Arial"/>
                <w:sz w:val="24"/>
                <w:szCs w:val="24"/>
              </w:rPr>
            </w:pPr>
            <w:r w:rsidRPr="0025730F">
              <w:rPr>
                <w:rFonts w:ascii="Arial" w:hAnsi="Arial" w:cs="Arial"/>
                <w:sz w:val="24"/>
                <w:szCs w:val="24"/>
              </w:rPr>
              <w:t>Provide opportunities within the curriculum for children to learn about religious and secular customs associated with death.</w:t>
            </w:r>
          </w:p>
        </w:tc>
        <w:tc>
          <w:tcPr>
            <w:tcW w:w="4819" w:type="dxa"/>
          </w:tcPr>
          <w:p w:rsidRPr="0025730F" w:rsidR="00E261E4" w:rsidP="004143E0" w:rsidRDefault="00E261E4" w14:paraId="3CD8EAEC" w14:textId="77777777">
            <w:pPr>
              <w:rPr>
                <w:rFonts w:ascii="Arial" w:hAnsi="Arial" w:cs="Arial"/>
                <w:sz w:val="24"/>
                <w:szCs w:val="24"/>
              </w:rPr>
            </w:pPr>
            <w:r w:rsidRPr="0025730F">
              <w:rPr>
                <w:rFonts w:ascii="Arial" w:hAnsi="Arial" w:cs="Arial"/>
                <w:sz w:val="24"/>
                <w:szCs w:val="24"/>
              </w:rPr>
              <w:t>Allow the child to make their own decisions about whether they join in death rituals/attend funerals</w:t>
            </w:r>
          </w:p>
        </w:tc>
      </w:tr>
      <w:tr w:rsidRPr="0025730F" w:rsidR="00E261E4" w:rsidTr="004143E0" w14:paraId="29379FF8" w14:textId="77777777">
        <w:tc>
          <w:tcPr>
            <w:tcW w:w="4957" w:type="dxa"/>
          </w:tcPr>
          <w:p w:rsidRPr="0025730F" w:rsidR="00E261E4" w:rsidP="004143E0" w:rsidRDefault="00E261E4" w14:paraId="22086EED" w14:textId="77777777">
            <w:pPr>
              <w:rPr>
                <w:rFonts w:ascii="Arial" w:hAnsi="Arial" w:cs="Arial"/>
                <w:sz w:val="24"/>
                <w:szCs w:val="24"/>
              </w:rPr>
            </w:pPr>
            <w:r w:rsidRPr="0025730F">
              <w:rPr>
                <w:rFonts w:ascii="Arial" w:hAnsi="Arial" w:cs="Arial"/>
                <w:sz w:val="24"/>
                <w:szCs w:val="24"/>
              </w:rPr>
              <w:t>Provide opportunities within the curriculum for children to talk about memories</w:t>
            </w:r>
          </w:p>
        </w:tc>
        <w:tc>
          <w:tcPr>
            <w:tcW w:w="4819" w:type="dxa"/>
          </w:tcPr>
          <w:p w:rsidRPr="0025730F" w:rsidR="00E261E4" w:rsidP="004143E0" w:rsidRDefault="00E261E4" w14:paraId="38943810" w14:textId="77777777">
            <w:pPr>
              <w:rPr>
                <w:rFonts w:ascii="Arial" w:hAnsi="Arial" w:cs="Arial"/>
                <w:sz w:val="24"/>
                <w:szCs w:val="24"/>
              </w:rPr>
            </w:pPr>
            <w:r w:rsidRPr="0025730F">
              <w:rPr>
                <w:rFonts w:ascii="Arial" w:hAnsi="Arial" w:cs="Arial"/>
                <w:sz w:val="24"/>
                <w:szCs w:val="24"/>
              </w:rPr>
              <w:t>Answer questions honestly and in a straight forward age-appropriate language</w:t>
            </w:r>
          </w:p>
        </w:tc>
      </w:tr>
    </w:tbl>
    <w:p w:rsidRPr="0025730F" w:rsidR="00E261E4" w:rsidP="00E261E4" w:rsidRDefault="00E261E4" w14:paraId="5600C4FC" w14:textId="77777777">
      <w:pPr>
        <w:rPr>
          <w:rFonts w:ascii="Arial" w:hAnsi="Arial" w:cs="Arial"/>
          <w:sz w:val="24"/>
          <w:szCs w:val="24"/>
        </w:rPr>
      </w:pPr>
    </w:p>
    <w:p w:rsidRPr="0025730F" w:rsidR="00E261E4" w:rsidP="00E261E4" w:rsidRDefault="00E261E4" w14:paraId="7691D3DB" w14:textId="77777777">
      <w:pPr>
        <w:rPr>
          <w:rFonts w:ascii="Arial" w:hAnsi="Arial" w:cs="Arial"/>
          <w:sz w:val="24"/>
          <w:szCs w:val="24"/>
        </w:rPr>
      </w:pPr>
      <w:r w:rsidRPr="0025730F">
        <w:rPr>
          <w:rFonts w:ascii="Arial" w:hAnsi="Arial" w:cs="Arial"/>
          <w:sz w:val="24"/>
          <w:szCs w:val="24"/>
        </w:rPr>
        <w:t xml:space="preserve">The questions children ask generally fall within 4 main categories: </w:t>
      </w:r>
    </w:p>
    <w:p w:rsidRPr="0025730F" w:rsidR="00E261E4" w:rsidP="00E261E4" w:rsidRDefault="00E261E4" w14:paraId="5379705E"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A need for factual information </w:t>
      </w:r>
    </w:p>
    <w:p w:rsidRPr="0025730F" w:rsidR="00E261E4" w:rsidP="00E261E4" w:rsidRDefault="00E261E4" w14:paraId="74D8B111"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A need to check out emotional responses </w:t>
      </w:r>
    </w:p>
    <w:p w:rsidRPr="0025730F" w:rsidR="00E261E4" w:rsidP="00E261E4" w:rsidRDefault="00E261E4" w14:paraId="380DE119"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Searching a reason for what has happened </w:t>
      </w:r>
    </w:p>
    <w:p w:rsidRPr="0025730F" w:rsidR="00E261E4" w:rsidP="00E261E4" w:rsidRDefault="00E261E4" w14:paraId="078142BE"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Spiritual and religious concerns</w:t>
      </w:r>
    </w:p>
    <w:p w:rsidRPr="0025730F" w:rsidR="00E261E4" w:rsidP="00E261E4" w:rsidRDefault="00E261E4" w14:paraId="04EA3184" w14:textId="77777777">
      <w:pPr>
        <w:rPr>
          <w:rFonts w:ascii="Arial" w:hAnsi="Arial" w:cs="Arial"/>
          <w:sz w:val="24"/>
          <w:szCs w:val="24"/>
        </w:rPr>
      </w:pPr>
    </w:p>
    <w:p w:rsidRPr="0025730F" w:rsidR="00E261E4" w:rsidP="00E261E4" w:rsidRDefault="00E261E4" w14:paraId="277A5B2A" w14:textId="77777777">
      <w:pPr>
        <w:rPr>
          <w:rFonts w:ascii="Arial" w:hAnsi="Arial" w:cs="Arial"/>
          <w:b/>
          <w:sz w:val="24"/>
          <w:szCs w:val="24"/>
        </w:rPr>
      </w:pPr>
    </w:p>
    <w:p w:rsidRPr="0025730F" w:rsidR="00E261E4" w:rsidP="00E261E4" w:rsidRDefault="00E261E4" w14:paraId="1C08154E" w14:textId="77777777">
      <w:pPr>
        <w:rPr>
          <w:rFonts w:ascii="Arial" w:hAnsi="Arial" w:cs="Arial"/>
          <w:sz w:val="24"/>
          <w:szCs w:val="24"/>
        </w:rPr>
      </w:pPr>
      <w:r w:rsidRPr="0025730F">
        <w:rPr>
          <w:rFonts w:ascii="Arial" w:hAnsi="Arial" w:cs="Arial"/>
          <w:b/>
          <w:sz w:val="24"/>
          <w:szCs w:val="24"/>
        </w:rPr>
        <w:t>Books to help:</w:t>
      </w:r>
      <w:r w:rsidRPr="0025730F">
        <w:rPr>
          <w:rFonts w:ascii="Arial" w:hAnsi="Arial" w:cs="Arial"/>
          <w:sz w:val="24"/>
          <w:szCs w:val="24"/>
        </w:rPr>
        <w:t xml:space="preserve"> </w:t>
      </w:r>
    </w:p>
    <w:p w:rsidRPr="0025730F" w:rsidR="00E261E4" w:rsidP="00E261E4" w:rsidRDefault="00E261E4" w14:paraId="7D2609E7" w14:textId="77777777">
      <w:pPr>
        <w:rPr>
          <w:rFonts w:ascii="Arial" w:hAnsi="Arial" w:cs="Arial"/>
          <w:b/>
          <w:sz w:val="24"/>
          <w:szCs w:val="24"/>
        </w:rPr>
      </w:pPr>
      <w:r w:rsidRPr="0025730F">
        <w:rPr>
          <w:rFonts w:ascii="Arial" w:hAnsi="Arial" w:cs="Arial"/>
          <w:b/>
          <w:sz w:val="24"/>
          <w:szCs w:val="24"/>
        </w:rPr>
        <w:t xml:space="preserve">For children aged 3-5 years old </w:t>
      </w:r>
    </w:p>
    <w:p w:rsidRPr="0025730F" w:rsidR="00E261E4" w:rsidP="00E261E4" w:rsidRDefault="00E261E4" w14:paraId="3756E871"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Scrumpy- Dale E, Anderson Press London </w:t>
      </w:r>
    </w:p>
    <w:p w:rsidRPr="0025730F" w:rsidR="00E261E4" w:rsidP="00E261E4" w:rsidRDefault="00E261E4" w14:paraId="1C2004E7"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My Grandad- Isherwood S, Oxford University Press, Oxford For children aged 5-7 years old </w:t>
      </w:r>
    </w:p>
    <w:p w:rsidRPr="0025730F" w:rsidR="00E261E4" w:rsidP="00E261E4" w:rsidRDefault="00E261E4" w14:paraId="1368E132"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Badger’s Parting gifts- Varley S, Picture Lions, London </w:t>
      </w:r>
    </w:p>
    <w:p w:rsidRPr="0025730F" w:rsidR="00E261E4" w:rsidP="00E261E4" w:rsidRDefault="00E261E4" w14:paraId="3993F562"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Remembering My Brother- Perkins G, The Compassionate friends, Bristol </w:t>
      </w:r>
    </w:p>
    <w:p w:rsidRPr="0025730F" w:rsidR="00E261E4" w:rsidP="00E261E4" w:rsidRDefault="00E261E4" w14:paraId="7C398F9B" w14:textId="77777777">
      <w:pPr>
        <w:rPr>
          <w:rFonts w:ascii="Arial" w:hAnsi="Arial" w:cs="Arial"/>
          <w:b/>
          <w:sz w:val="24"/>
          <w:szCs w:val="24"/>
        </w:rPr>
      </w:pPr>
      <w:r w:rsidRPr="0025730F">
        <w:rPr>
          <w:rFonts w:ascii="Arial" w:hAnsi="Arial" w:cs="Arial"/>
          <w:b/>
          <w:sz w:val="24"/>
          <w:szCs w:val="24"/>
        </w:rPr>
        <w:t xml:space="preserve">For children aged 7-9 years old </w:t>
      </w:r>
    </w:p>
    <w:p w:rsidRPr="0025730F" w:rsidR="00E261E4" w:rsidP="00E261E4" w:rsidRDefault="00E261E4" w14:paraId="474739CD"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Falling Angels- Thompson S, Red Fox, London </w:t>
      </w:r>
    </w:p>
    <w:p w:rsidRPr="0025730F" w:rsidR="00E261E4" w:rsidP="00E261E4" w:rsidRDefault="00E261E4" w14:paraId="12813721"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The Blue Pearls- Stuart- </w:t>
      </w:r>
      <w:proofErr w:type="spellStart"/>
      <w:r w:rsidRPr="0025730F">
        <w:rPr>
          <w:rFonts w:ascii="Arial" w:hAnsi="Arial" w:cs="Arial"/>
          <w:sz w:val="24"/>
          <w:szCs w:val="24"/>
        </w:rPr>
        <w:t>Warfel</w:t>
      </w:r>
      <w:proofErr w:type="spellEnd"/>
      <w:r w:rsidRPr="0025730F">
        <w:rPr>
          <w:rFonts w:ascii="Arial" w:hAnsi="Arial" w:cs="Arial"/>
          <w:sz w:val="24"/>
          <w:szCs w:val="24"/>
        </w:rPr>
        <w:t xml:space="preserve"> E, Barefoot Books, Bath </w:t>
      </w:r>
    </w:p>
    <w:p w:rsidRPr="0025730F" w:rsidR="00E261E4" w:rsidP="00E261E4" w:rsidRDefault="00E261E4" w14:paraId="022CB5AC" w14:textId="77777777">
      <w:pPr>
        <w:rPr>
          <w:rFonts w:ascii="Arial" w:hAnsi="Arial" w:cs="Arial"/>
          <w:b/>
          <w:sz w:val="24"/>
          <w:szCs w:val="24"/>
        </w:rPr>
      </w:pPr>
      <w:r w:rsidRPr="0025730F">
        <w:rPr>
          <w:rFonts w:ascii="Arial" w:hAnsi="Arial" w:cs="Arial"/>
          <w:b/>
          <w:sz w:val="24"/>
          <w:szCs w:val="24"/>
        </w:rPr>
        <w:t xml:space="preserve">For children aged 9-11 years old </w:t>
      </w:r>
    </w:p>
    <w:p w:rsidRPr="0025730F" w:rsidR="00E261E4" w:rsidP="00E261E4" w:rsidRDefault="00E261E4" w14:paraId="0842424F"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Skellig- </w:t>
      </w:r>
      <w:proofErr w:type="spellStart"/>
      <w:r w:rsidRPr="0025730F">
        <w:rPr>
          <w:rFonts w:ascii="Arial" w:hAnsi="Arial" w:cs="Arial"/>
          <w:sz w:val="24"/>
          <w:szCs w:val="24"/>
        </w:rPr>
        <w:t>AlmondD</w:t>
      </w:r>
      <w:proofErr w:type="spellEnd"/>
      <w:r w:rsidRPr="0025730F">
        <w:rPr>
          <w:rFonts w:ascii="Arial" w:hAnsi="Arial" w:cs="Arial"/>
          <w:sz w:val="24"/>
          <w:szCs w:val="24"/>
        </w:rPr>
        <w:t xml:space="preserve">, Hodder and Stoughton, Sevenoaks </w:t>
      </w:r>
    </w:p>
    <w:p w:rsidRPr="0025730F" w:rsidR="00E261E4" w:rsidP="00E261E4" w:rsidRDefault="00E261E4" w14:paraId="70F6745D" w14:textId="77777777">
      <w:pPr>
        <w:rPr>
          <w:rFonts w:ascii="Arial" w:hAnsi="Arial" w:cs="Arial"/>
          <w:sz w:val="24"/>
          <w:szCs w:val="24"/>
        </w:rPr>
      </w:pPr>
      <w:r w:rsidRPr="0025730F">
        <w:rPr>
          <w:rFonts w:ascii="Symbol" w:hAnsi="Symbol" w:eastAsia="Symbol" w:cs="Symbol"/>
          <w:sz w:val="24"/>
          <w:szCs w:val="24"/>
        </w:rPr>
        <w:t>·</w:t>
      </w:r>
      <w:r w:rsidRPr="0025730F">
        <w:rPr>
          <w:rFonts w:ascii="Arial" w:hAnsi="Arial" w:cs="Arial"/>
          <w:sz w:val="24"/>
          <w:szCs w:val="24"/>
        </w:rPr>
        <w:t xml:space="preserve"> Vicky angel- Wilson J, Yearling Books, Ealing</w:t>
      </w:r>
    </w:p>
    <w:p w:rsidRPr="0025730F" w:rsidR="00E261E4" w:rsidP="00E261E4" w:rsidRDefault="00E261E4" w14:paraId="39DB164D" w14:textId="77777777">
      <w:pPr>
        <w:ind w:left="227"/>
        <w:jc w:val="both"/>
        <w:rPr>
          <w:rFonts w:ascii="Arial" w:hAnsi="Arial" w:cs="Arial"/>
          <w:sz w:val="24"/>
          <w:szCs w:val="24"/>
        </w:rPr>
      </w:pPr>
    </w:p>
    <w:p w:rsidRPr="00DB0423" w:rsidR="0029481A" w:rsidP="008E2A2A"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7E9" w:rsidP="0029481A" w:rsidRDefault="00C547E9" w14:paraId="2B2662B7" w14:textId="77777777">
      <w:r>
        <w:separator/>
      </w:r>
    </w:p>
  </w:endnote>
  <w:endnote w:type="continuationSeparator" w:id="0">
    <w:p w:rsidR="00C547E9" w:rsidP="0029481A" w:rsidRDefault="00C547E9" w14:paraId="47176CE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7E9" w:rsidP="0029481A" w:rsidRDefault="00C547E9" w14:paraId="7BB06BB1" w14:textId="77777777">
      <w:r>
        <w:separator/>
      </w:r>
    </w:p>
  </w:footnote>
  <w:footnote w:type="continuationSeparator" w:id="0">
    <w:p w:rsidR="00C547E9" w:rsidP="0029481A" w:rsidRDefault="00C547E9" w14:paraId="056D53D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CBA6006"/>
    <w:multiLevelType w:val="hybridMultilevel"/>
    <w:tmpl w:val="F94A5480"/>
    <w:lvl w:ilvl="0" w:tplc="38D0F9E2">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EC37BC6"/>
    <w:multiLevelType w:val="hybridMultilevel"/>
    <w:tmpl w:val="4F4A2D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4"/>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3"/>
  </w:num>
  <w:num w:numId="4">
    <w:abstractNumId w:val="2"/>
  </w:num>
  <w:num w:numId="5">
    <w:abstractNumId w:val="1"/>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52EBF"/>
    <w:rsid w:val="0016338B"/>
    <w:rsid w:val="00194DFD"/>
    <w:rsid w:val="001C5237"/>
    <w:rsid w:val="001E5548"/>
    <w:rsid w:val="00256CDD"/>
    <w:rsid w:val="00275E05"/>
    <w:rsid w:val="0029481A"/>
    <w:rsid w:val="002A0623"/>
    <w:rsid w:val="002B2CAF"/>
    <w:rsid w:val="002F6181"/>
    <w:rsid w:val="00336FBB"/>
    <w:rsid w:val="003464F8"/>
    <w:rsid w:val="003F4597"/>
    <w:rsid w:val="00434AFB"/>
    <w:rsid w:val="004539AA"/>
    <w:rsid w:val="00507103"/>
    <w:rsid w:val="005C3AF5"/>
    <w:rsid w:val="005C4096"/>
    <w:rsid w:val="005C5FA2"/>
    <w:rsid w:val="0063033C"/>
    <w:rsid w:val="00704192"/>
    <w:rsid w:val="007D010C"/>
    <w:rsid w:val="007F189C"/>
    <w:rsid w:val="008E2A2A"/>
    <w:rsid w:val="00903106"/>
    <w:rsid w:val="009438A0"/>
    <w:rsid w:val="00957841"/>
    <w:rsid w:val="009722B8"/>
    <w:rsid w:val="00972E47"/>
    <w:rsid w:val="009A31BE"/>
    <w:rsid w:val="009F117A"/>
    <w:rsid w:val="00A158E7"/>
    <w:rsid w:val="00A17218"/>
    <w:rsid w:val="00AB427A"/>
    <w:rsid w:val="00AE6D81"/>
    <w:rsid w:val="00AF3C41"/>
    <w:rsid w:val="00AF5B5D"/>
    <w:rsid w:val="00B0139C"/>
    <w:rsid w:val="00B15D1C"/>
    <w:rsid w:val="00B77CA7"/>
    <w:rsid w:val="00B850E3"/>
    <w:rsid w:val="00BC49FE"/>
    <w:rsid w:val="00BD70FA"/>
    <w:rsid w:val="00C41230"/>
    <w:rsid w:val="00C547E9"/>
    <w:rsid w:val="00CD2573"/>
    <w:rsid w:val="00CE1C55"/>
    <w:rsid w:val="00CE31CF"/>
    <w:rsid w:val="00D31540"/>
    <w:rsid w:val="00D62E22"/>
    <w:rsid w:val="00DB0423"/>
    <w:rsid w:val="00DD7135"/>
    <w:rsid w:val="00DD7145"/>
    <w:rsid w:val="00E00983"/>
    <w:rsid w:val="00E261E4"/>
    <w:rsid w:val="00E366B3"/>
    <w:rsid w:val="00E54006"/>
    <w:rsid w:val="00F47D97"/>
    <w:rsid w:val="00F72440"/>
    <w:rsid w:val="00FF71FF"/>
    <w:rsid w:val="234E974D"/>
    <w:rsid w:val="41F0A381"/>
    <w:rsid w:val="49139D64"/>
    <w:rsid w:val="6369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3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hyperlink" Target="http://www.childbereavement.org.uk"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hyperlink" Target="http://www.childbereavement.org.uk" TargetMode="External" Id="rId12" /><Relationship Type="http://schemas.openxmlformats.org/officeDocument/2006/relationships/hyperlink" Target="http://www.stchristophers.org.uk/candl" TargetMode="External" Id="rId17" /><Relationship Type="http://schemas.openxmlformats.org/officeDocument/2006/relationships/numbering" Target="numbering.xml" Id="rId2" /><Relationship Type="http://schemas.openxmlformats.org/officeDocument/2006/relationships/hyperlink" Target="http://www.winstonswish.org.uk" TargetMode="Externa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www.childbereavement.org.uk" TargetMode="External"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www.acorns.org.uk" TargetMode="External" Id="rId14" /><Relationship Type="http://schemas.openxmlformats.org/officeDocument/2006/relationships/customXml" Target="../customXml/item4.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89C6B034-E86F-46EB-9A17-963FEF341CC9}">
  <ds:schemaRefs>
    <ds:schemaRef ds:uri="http://schemas.openxmlformats.org/officeDocument/2006/bibliography"/>
  </ds:schemaRefs>
</ds:datastoreItem>
</file>

<file path=customXml/itemProps2.xml><?xml version="1.0" encoding="utf-8"?>
<ds:datastoreItem xmlns:ds="http://schemas.openxmlformats.org/officeDocument/2006/customXml" ds:itemID="{510D5A9B-93ED-4F4E-A00E-CB064F0150CB}"/>
</file>

<file path=customXml/itemProps3.xml><?xml version="1.0" encoding="utf-8"?>
<ds:datastoreItem xmlns:ds="http://schemas.openxmlformats.org/officeDocument/2006/customXml" ds:itemID="{4A16A160-CF03-4B90-816A-4C8498A95C26}"/>
</file>

<file path=customXml/itemProps4.xml><?xml version="1.0" encoding="utf-8"?>
<ds:datastoreItem xmlns:ds="http://schemas.openxmlformats.org/officeDocument/2006/customXml" ds:itemID="{EB6EAEF6-A036-41C5-A12E-34402B5D83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2020-09-30T14:17:00Z</cp:lastPrinted>
  <dcterms:created xsi:type="dcterms:W3CDTF">2022-06-15T10:38:00Z</dcterms:created>
  <dcterms:modified xsi:type="dcterms:W3CDTF">2025-12-15T16:19:11Z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