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7A25A6" w14:paraId="051054D5" w14:textId="46FADF4B">
      <w:pPr>
        <w:jc w:val="center"/>
        <w:rPr>
          <w:rFonts w:ascii="Arial" w:hAnsi="Arial" w:cs="Arial"/>
          <w:b/>
          <w:color w:val="FF0000"/>
          <w:sz w:val="40"/>
          <w:szCs w:val="40"/>
        </w:rPr>
      </w:pPr>
      <w:r>
        <w:rPr>
          <w:rFonts w:ascii="Arial" w:hAnsi="Arial" w:cs="Arial"/>
          <w:b/>
          <w:color w:val="FF0000"/>
          <w:sz w:val="80"/>
          <w:szCs w:val="80"/>
        </w:rPr>
        <w:t>Whistleblowing</w:t>
      </w:r>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6D7BE48B"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6CDD" w14:paraId="08F93421" w14:textId="1CD0AD3C">
            <w:pPr>
              <w:rPr>
                <w:rFonts w:ascii="Arial" w:hAnsi="Arial" w:cs="Arial"/>
                <w:sz w:val="22"/>
                <w:szCs w:val="22"/>
              </w:rPr>
            </w:pPr>
            <w:r w:rsidRPr="6D7BE48B" w:rsidR="2185E6E1">
              <w:rPr>
                <w:rFonts w:ascii="Arial" w:hAnsi="Arial" w:cs="Arial"/>
                <w:sz w:val="22"/>
                <w:szCs w:val="22"/>
              </w:rPr>
              <w:t>September 2025</w:t>
            </w:r>
          </w:p>
        </w:tc>
      </w:tr>
      <w:tr w:rsidR="00E00983" w:rsidTr="6D7BE48B"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0516E4" w14:paraId="6763AE42" w14:textId="49FFD396">
            <w:pPr>
              <w:rPr>
                <w:rFonts w:ascii="Arial" w:hAnsi="Arial" w:cs="Arial"/>
                <w:sz w:val="22"/>
                <w:szCs w:val="22"/>
              </w:rPr>
            </w:pPr>
            <w:r w:rsidRPr="6D7BE48B" w:rsidR="3B14E9AA">
              <w:rPr>
                <w:rFonts w:ascii="Arial" w:hAnsi="Arial" w:cs="Arial"/>
                <w:sz w:val="22"/>
                <w:szCs w:val="22"/>
              </w:rPr>
              <w:t>September 2026</w:t>
            </w:r>
          </w:p>
        </w:tc>
      </w:tr>
      <w:tr w:rsidR="005C4096" w:rsidTr="6D7BE48B"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0516E4" w14:paraId="0D2683E3" w14:textId="6C008864">
            <w:pPr>
              <w:rPr>
                <w:rFonts w:ascii="Arial" w:hAnsi="Arial" w:cs="Arial"/>
                <w:sz w:val="22"/>
                <w:szCs w:val="22"/>
              </w:rPr>
            </w:pPr>
            <w:r w:rsidRPr="6D7BE48B" w:rsidR="000516E4">
              <w:rPr>
                <w:rFonts w:ascii="Arial" w:hAnsi="Arial" w:cs="Arial"/>
                <w:sz w:val="22"/>
                <w:szCs w:val="22"/>
              </w:rPr>
              <w:t>September 2</w:t>
            </w:r>
            <w:r w:rsidRPr="6D7BE48B" w:rsidR="46A90BE0">
              <w:rPr>
                <w:rFonts w:ascii="Arial" w:hAnsi="Arial" w:cs="Arial"/>
                <w:sz w:val="22"/>
                <w:szCs w:val="22"/>
              </w:rPr>
              <w:t>025</w:t>
            </w:r>
          </w:p>
        </w:tc>
      </w:tr>
      <w:tr w:rsidR="005C4096" w:rsidTr="6D7BE48B"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B75BC3" w14:paraId="1CBD2288" w14:textId="335820AD">
            <w:pPr>
              <w:rPr>
                <w:rFonts w:ascii="Arial" w:hAnsi="Arial" w:cs="Arial"/>
                <w:sz w:val="22"/>
                <w:szCs w:val="24"/>
              </w:rPr>
            </w:pPr>
            <w:r>
              <w:rPr>
                <w:noProof/>
              </w:rPr>
              <w:drawing>
                <wp:inline distT="0" distB="0" distL="0" distR="0" wp14:anchorId="56EA5574" wp14:editId="77DFC5FD">
                  <wp:extent cx="1600200" cy="295275"/>
                  <wp:effectExtent l="0" t="0" r="0" b="952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0" cy="295275"/>
                          </a:xfrm>
                          <a:prstGeom prst="rect">
                            <a:avLst/>
                          </a:prstGeom>
                          <a:noFill/>
                          <a:ln>
                            <a:noFill/>
                          </a:ln>
                        </pic:spPr>
                      </pic:pic>
                    </a:graphicData>
                  </a:graphic>
                </wp:inline>
              </w:drawing>
            </w:r>
          </w:p>
          <w:p w:rsidRPr="00B7679B" w:rsidR="005C4096" w:rsidP="002F6181" w:rsidRDefault="005C4096" w14:paraId="1EE276E7" w14:textId="77777777">
            <w:pPr>
              <w:rPr>
                <w:rFonts w:ascii="Arial" w:hAnsi="Arial" w:cs="Arial"/>
                <w:sz w:val="22"/>
                <w:szCs w:val="24"/>
              </w:rPr>
            </w:pPr>
          </w:p>
        </w:tc>
      </w:tr>
      <w:tr w:rsidR="005C4096" w:rsidTr="6D7BE48B"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3447C7C4" w14:textId="4984690D">
            <w:pPr>
              <w:rPr>
                <w:rFonts w:ascii="Arial" w:hAnsi="Arial" w:cs="Arial"/>
                <w:sz w:val="22"/>
                <w:szCs w:val="24"/>
              </w:rPr>
            </w:pPr>
          </w:p>
          <w:p w:rsidRPr="00B7679B" w:rsidR="005C4096" w:rsidP="002F6181" w:rsidRDefault="00AD67E1" w14:paraId="40C76B17" w14:textId="472BDA69">
            <w:pPr>
              <w:rPr>
                <w:rFonts w:ascii="Arial" w:hAnsi="Arial" w:cs="Arial"/>
                <w:sz w:val="22"/>
                <w:szCs w:val="24"/>
              </w:rPr>
            </w:pPr>
            <w:r>
              <w:rPr>
                <w:noProof/>
              </w:rPr>
              <w:drawing>
                <wp:inline distT="0" distB="0" distL="0" distR="0" wp14:anchorId="7866BDA4" wp14:editId="18863212">
                  <wp:extent cx="1227455" cy="3143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7455" cy="314325"/>
                          </a:xfrm>
                          <a:prstGeom prst="rect">
                            <a:avLst/>
                          </a:prstGeom>
                          <a:noFill/>
                          <a:ln>
                            <a:noFill/>
                          </a:ln>
                        </pic:spPr>
                      </pic:pic>
                    </a:graphicData>
                  </a:graphic>
                </wp:inline>
              </w:drawing>
            </w:r>
            <w:bookmarkStart w:name="_GoBack" w:id="0"/>
            <w:bookmarkEnd w:id="0"/>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00256CDD" w:rsidP="00256CDD" w:rsidRDefault="00256CDD" w14:paraId="6C9956F0" w14:textId="51A92A73">
      <w:pPr>
        <w:jc w:val="center"/>
        <w:rPr>
          <w:b/>
          <w:bCs/>
          <w:sz w:val="28"/>
          <w:szCs w:val="28"/>
        </w:rPr>
      </w:pPr>
    </w:p>
    <w:p w:rsidRPr="007A25A6" w:rsidR="007A25A6" w:rsidP="007A25A6" w:rsidRDefault="007A25A6" w14:paraId="2A8560E8" w14:textId="77777777">
      <w:pPr>
        <w:pStyle w:val="Heading1"/>
        <w:jc w:val="both"/>
        <w:rPr>
          <w:rFonts w:ascii="Arial" w:hAnsi="Arial" w:cs="Arial"/>
        </w:rPr>
      </w:pPr>
      <w:r w:rsidRPr="007A25A6">
        <w:rPr>
          <w:rFonts w:ascii="Arial" w:hAnsi="Arial" w:cs="Arial"/>
        </w:rPr>
        <w:t>Introduction</w:t>
      </w:r>
    </w:p>
    <w:p w:rsidRPr="007A25A6" w:rsidR="007A25A6" w:rsidP="007A25A6" w:rsidRDefault="007A25A6" w14:paraId="59E36D30" w14:textId="77777777">
      <w:pPr>
        <w:ind w:left="540" w:right="29" w:hanging="540"/>
        <w:jc w:val="both"/>
        <w:rPr>
          <w:rFonts w:ascii="Arial" w:hAnsi="Arial" w:cs="Arial"/>
          <w:sz w:val="24"/>
          <w:szCs w:val="24"/>
        </w:rPr>
      </w:pPr>
      <w:r w:rsidRPr="007A25A6">
        <w:rPr>
          <w:rFonts w:ascii="Arial" w:hAnsi="Arial" w:cs="Arial"/>
          <w:sz w:val="24"/>
          <w:szCs w:val="24"/>
        </w:rPr>
        <w:t xml:space="preserve">Employees are often the first to realise that there may be something wrong within the school </w:t>
      </w:r>
    </w:p>
    <w:p w:rsidRPr="007A25A6" w:rsidR="007A25A6" w:rsidP="007A25A6" w:rsidRDefault="007A25A6" w14:paraId="04E0B12B" w14:textId="77777777">
      <w:pPr>
        <w:ind w:left="540" w:right="29" w:hanging="540"/>
        <w:jc w:val="both"/>
        <w:rPr>
          <w:rFonts w:ascii="Arial" w:hAnsi="Arial" w:cs="Arial"/>
          <w:sz w:val="24"/>
          <w:szCs w:val="24"/>
        </w:rPr>
      </w:pPr>
      <w:r w:rsidRPr="007A25A6">
        <w:rPr>
          <w:rFonts w:ascii="Arial" w:hAnsi="Arial" w:cs="Arial"/>
          <w:sz w:val="24"/>
          <w:szCs w:val="24"/>
        </w:rPr>
        <w:t xml:space="preserve">but may feel unable to express their concerns because they feel that speaking up would be </w:t>
      </w:r>
    </w:p>
    <w:p w:rsidRPr="007A25A6" w:rsidR="007A25A6" w:rsidP="007A25A6" w:rsidRDefault="007A25A6" w14:paraId="3AF97339" w14:textId="77777777">
      <w:pPr>
        <w:ind w:left="540" w:right="29" w:hanging="540"/>
        <w:jc w:val="both"/>
        <w:rPr>
          <w:rFonts w:ascii="Arial" w:hAnsi="Arial" w:cs="Arial"/>
          <w:sz w:val="24"/>
          <w:szCs w:val="24"/>
        </w:rPr>
      </w:pPr>
      <w:r w:rsidRPr="007A25A6">
        <w:rPr>
          <w:rFonts w:ascii="Arial" w:hAnsi="Arial" w:cs="Arial"/>
          <w:sz w:val="24"/>
          <w:szCs w:val="24"/>
        </w:rPr>
        <w:t xml:space="preserve">disloyal to their colleagues, managers or to the School Governors.  They may also fear </w:t>
      </w:r>
    </w:p>
    <w:p w:rsidRPr="007A25A6" w:rsidR="007A25A6" w:rsidP="007A25A6" w:rsidRDefault="007A25A6" w14:paraId="0EC618D1" w14:textId="77777777">
      <w:pPr>
        <w:ind w:left="540" w:right="29" w:hanging="540"/>
        <w:jc w:val="both"/>
        <w:rPr>
          <w:rFonts w:ascii="Arial" w:hAnsi="Arial" w:cs="Arial"/>
          <w:sz w:val="24"/>
          <w:szCs w:val="24"/>
        </w:rPr>
      </w:pPr>
      <w:r w:rsidRPr="007A25A6">
        <w:rPr>
          <w:rFonts w:ascii="Arial" w:hAnsi="Arial" w:cs="Arial"/>
          <w:sz w:val="24"/>
          <w:szCs w:val="24"/>
        </w:rPr>
        <w:t xml:space="preserve">harassment or victimisation.  They may be worried about raising such issues or they may </w:t>
      </w:r>
    </w:p>
    <w:p w:rsidRPr="007A25A6" w:rsidR="007A25A6" w:rsidP="007A25A6" w:rsidRDefault="007A25A6" w14:paraId="60B2CBDC" w14:textId="77777777">
      <w:pPr>
        <w:ind w:left="540" w:right="29" w:hanging="540"/>
        <w:jc w:val="both"/>
        <w:rPr>
          <w:rFonts w:ascii="Arial" w:hAnsi="Arial" w:cs="Arial"/>
          <w:sz w:val="24"/>
          <w:szCs w:val="24"/>
        </w:rPr>
      </w:pPr>
      <w:r w:rsidRPr="007A25A6">
        <w:rPr>
          <w:rFonts w:ascii="Arial" w:hAnsi="Arial" w:cs="Arial"/>
          <w:sz w:val="24"/>
          <w:szCs w:val="24"/>
        </w:rPr>
        <w:t xml:space="preserve">want to keep the concerns to themselves, perhaps feeling it’s none of their business or that </w:t>
      </w:r>
    </w:p>
    <w:p w:rsidRPr="007A25A6" w:rsidR="007A25A6" w:rsidP="007A25A6" w:rsidRDefault="007A25A6" w14:paraId="4643B121" w14:textId="77777777">
      <w:pPr>
        <w:ind w:left="540" w:right="29" w:hanging="540"/>
        <w:jc w:val="both"/>
        <w:rPr>
          <w:rFonts w:ascii="Arial" w:hAnsi="Arial" w:cs="Arial"/>
          <w:sz w:val="24"/>
          <w:szCs w:val="24"/>
        </w:rPr>
      </w:pPr>
      <w:r w:rsidRPr="007A25A6">
        <w:rPr>
          <w:rFonts w:ascii="Arial" w:hAnsi="Arial" w:cs="Arial"/>
          <w:sz w:val="24"/>
          <w:szCs w:val="24"/>
        </w:rPr>
        <w:t xml:space="preserve">it’s only a suspicion.  They may decide to say something but find that they have spoken to </w:t>
      </w:r>
    </w:p>
    <w:p w:rsidRPr="007A25A6" w:rsidR="007A25A6" w:rsidP="007A25A6" w:rsidRDefault="007A25A6" w14:paraId="2DEF22A5" w14:textId="77777777">
      <w:pPr>
        <w:ind w:left="540" w:right="29" w:hanging="540"/>
        <w:jc w:val="both"/>
        <w:rPr>
          <w:rFonts w:ascii="Arial" w:hAnsi="Arial" w:cs="Arial"/>
          <w:sz w:val="24"/>
          <w:szCs w:val="24"/>
        </w:rPr>
      </w:pPr>
      <w:r w:rsidRPr="007A25A6">
        <w:rPr>
          <w:rFonts w:ascii="Arial" w:hAnsi="Arial" w:cs="Arial"/>
          <w:sz w:val="24"/>
          <w:szCs w:val="24"/>
        </w:rPr>
        <w:t>the wrong person or raised the issue in the wrong way and are not sure what to do next.</w:t>
      </w:r>
    </w:p>
    <w:p w:rsidRPr="007A25A6" w:rsidR="007A25A6" w:rsidP="007A25A6" w:rsidRDefault="007A25A6" w14:paraId="4A10DDBF" w14:textId="77777777">
      <w:pPr>
        <w:ind w:left="540" w:right="29" w:hanging="540"/>
        <w:jc w:val="both"/>
        <w:rPr>
          <w:rFonts w:ascii="Arial" w:hAnsi="Arial" w:cs="Arial"/>
          <w:sz w:val="24"/>
          <w:szCs w:val="24"/>
        </w:rPr>
      </w:pPr>
    </w:p>
    <w:p w:rsidRPr="007A25A6" w:rsidR="007A25A6" w:rsidP="007A25A6" w:rsidRDefault="007A25A6" w14:paraId="0417BF02" w14:textId="77777777">
      <w:pPr>
        <w:ind w:left="540" w:right="29" w:hanging="540"/>
        <w:jc w:val="both"/>
        <w:rPr>
          <w:rFonts w:ascii="Arial" w:hAnsi="Arial" w:cs="Arial"/>
          <w:sz w:val="24"/>
          <w:szCs w:val="24"/>
        </w:rPr>
      </w:pPr>
      <w:r w:rsidRPr="007A25A6">
        <w:rPr>
          <w:rFonts w:ascii="Arial" w:hAnsi="Arial" w:cs="Arial"/>
          <w:sz w:val="24"/>
          <w:szCs w:val="24"/>
        </w:rPr>
        <w:t xml:space="preserve">The Governors have introduced this policy to enable you to raise your concerns at an early </w:t>
      </w:r>
    </w:p>
    <w:p w:rsidRPr="007A25A6" w:rsidR="007A25A6" w:rsidP="007A25A6" w:rsidRDefault="007A25A6" w14:paraId="1E07624E" w14:textId="77777777">
      <w:pPr>
        <w:ind w:left="540" w:right="29" w:hanging="540"/>
        <w:jc w:val="both"/>
        <w:rPr>
          <w:rFonts w:ascii="Arial" w:hAnsi="Arial" w:cs="Arial"/>
          <w:sz w:val="24"/>
          <w:szCs w:val="24"/>
        </w:rPr>
      </w:pPr>
      <w:r w:rsidRPr="007A25A6">
        <w:rPr>
          <w:rFonts w:ascii="Arial" w:hAnsi="Arial" w:cs="Arial"/>
          <w:sz w:val="24"/>
          <w:szCs w:val="24"/>
        </w:rPr>
        <w:t xml:space="preserve">stage and in the right way.  We would rather the matter is raised when it is just a concern </w:t>
      </w:r>
    </w:p>
    <w:p w:rsidRPr="007A25A6" w:rsidR="007A25A6" w:rsidP="007A25A6" w:rsidRDefault="007A25A6" w14:paraId="1C53151E" w14:textId="77777777">
      <w:pPr>
        <w:ind w:left="540" w:right="29" w:hanging="540"/>
        <w:jc w:val="both"/>
        <w:rPr>
          <w:rFonts w:ascii="Arial" w:hAnsi="Arial" w:cs="Arial"/>
          <w:sz w:val="24"/>
          <w:szCs w:val="24"/>
        </w:rPr>
      </w:pPr>
      <w:r w:rsidRPr="007A25A6">
        <w:rPr>
          <w:rFonts w:ascii="Arial" w:hAnsi="Arial" w:cs="Arial"/>
          <w:sz w:val="24"/>
          <w:szCs w:val="24"/>
        </w:rPr>
        <w:t>than wait for proof.</w:t>
      </w:r>
    </w:p>
    <w:p w:rsidRPr="007A25A6" w:rsidR="007A25A6" w:rsidP="007A25A6" w:rsidRDefault="007A25A6" w14:paraId="3A5DDE04" w14:textId="77777777">
      <w:pPr>
        <w:ind w:left="540" w:right="29" w:hanging="540"/>
        <w:jc w:val="both"/>
        <w:rPr>
          <w:rFonts w:ascii="Arial" w:hAnsi="Arial" w:cs="Arial"/>
          <w:sz w:val="24"/>
          <w:szCs w:val="24"/>
        </w:rPr>
      </w:pPr>
    </w:p>
    <w:p w:rsidRPr="007A25A6" w:rsidR="007A25A6" w:rsidP="007A25A6" w:rsidRDefault="007A25A6" w14:paraId="3E1B092F" w14:textId="77777777">
      <w:pPr>
        <w:ind w:left="567" w:right="29" w:hanging="539"/>
        <w:jc w:val="both"/>
        <w:rPr>
          <w:rFonts w:ascii="Arial" w:hAnsi="Arial" w:cs="Arial"/>
          <w:b/>
          <w:sz w:val="24"/>
          <w:szCs w:val="24"/>
        </w:rPr>
      </w:pPr>
      <w:r w:rsidRPr="007A25A6">
        <w:rPr>
          <w:rFonts w:ascii="Arial" w:hAnsi="Arial" w:cs="Arial"/>
          <w:sz w:val="24"/>
          <w:szCs w:val="24"/>
        </w:rPr>
        <w:t>This policy makes it clear that concerns can be raised without fear of victimisation,</w:t>
      </w:r>
    </w:p>
    <w:p w:rsidRPr="007A25A6" w:rsidR="007A25A6" w:rsidP="007A25A6" w:rsidRDefault="007A25A6" w14:paraId="2E3C1FB9" w14:textId="77777777">
      <w:pPr>
        <w:ind w:left="567" w:right="29" w:hanging="539"/>
        <w:jc w:val="both"/>
        <w:rPr>
          <w:rFonts w:ascii="Arial" w:hAnsi="Arial" w:cs="Arial"/>
          <w:sz w:val="24"/>
          <w:szCs w:val="24"/>
        </w:rPr>
      </w:pPr>
      <w:r w:rsidRPr="007A25A6">
        <w:rPr>
          <w:rFonts w:ascii="Arial" w:hAnsi="Arial" w:cs="Arial"/>
          <w:sz w:val="24"/>
          <w:szCs w:val="24"/>
        </w:rPr>
        <w:t xml:space="preserve">subsequent discrimination or disadvantage and is intended to encourage and enable </w:t>
      </w:r>
    </w:p>
    <w:p w:rsidRPr="007A25A6" w:rsidR="007A25A6" w:rsidP="007A25A6" w:rsidRDefault="007A25A6" w14:paraId="5399D944" w14:textId="77777777">
      <w:pPr>
        <w:ind w:left="567" w:right="29" w:hanging="539"/>
        <w:jc w:val="both"/>
        <w:rPr>
          <w:rFonts w:ascii="Arial" w:hAnsi="Arial" w:cs="Arial"/>
          <w:sz w:val="24"/>
          <w:szCs w:val="24"/>
        </w:rPr>
      </w:pPr>
      <w:r w:rsidRPr="007A25A6">
        <w:rPr>
          <w:rFonts w:ascii="Arial" w:hAnsi="Arial" w:cs="Arial"/>
          <w:sz w:val="24"/>
          <w:szCs w:val="24"/>
        </w:rPr>
        <w:t>employees</w:t>
      </w:r>
      <w:r w:rsidRPr="007A25A6">
        <w:rPr>
          <w:rFonts w:ascii="Arial" w:hAnsi="Arial" w:cs="Arial"/>
          <w:b/>
          <w:sz w:val="24"/>
          <w:szCs w:val="24"/>
        </w:rPr>
        <w:t xml:space="preserve"> </w:t>
      </w:r>
      <w:r w:rsidRPr="007A25A6">
        <w:rPr>
          <w:rFonts w:ascii="Arial" w:hAnsi="Arial" w:cs="Arial"/>
          <w:sz w:val="24"/>
          <w:szCs w:val="24"/>
        </w:rPr>
        <w:t xml:space="preserve">to raise concerns. </w:t>
      </w:r>
    </w:p>
    <w:p w:rsidRPr="007A25A6" w:rsidR="007A25A6" w:rsidP="007A25A6" w:rsidRDefault="007A25A6" w14:paraId="5030F678" w14:textId="77777777">
      <w:pPr>
        <w:ind w:left="540" w:right="29" w:hanging="540"/>
        <w:jc w:val="both"/>
        <w:rPr>
          <w:rFonts w:ascii="Arial" w:hAnsi="Arial" w:cs="Arial"/>
          <w:sz w:val="24"/>
          <w:szCs w:val="24"/>
        </w:rPr>
      </w:pPr>
    </w:p>
    <w:p w:rsidRPr="007A25A6" w:rsidR="007A25A6" w:rsidP="007A25A6" w:rsidRDefault="007A25A6" w14:paraId="016C4199" w14:textId="77777777">
      <w:pPr>
        <w:pStyle w:val="BodyTextIndent"/>
        <w:ind w:left="567" w:right="29" w:hanging="539"/>
        <w:jc w:val="both"/>
        <w:rPr>
          <w:rFonts w:ascii="Arial" w:hAnsi="Arial" w:cs="Arial"/>
          <w:sz w:val="24"/>
          <w:szCs w:val="24"/>
        </w:rPr>
      </w:pPr>
      <w:r w:rsidRPr="007A25A6">
        <w:rPr>
          <w:rFonts w:ascii="Arial" w:hAnsi="Arial" w:cs="Arial"/>
          <w:sz w:val="24"/>
          <w:szCs w:val="24"/>
        </w:rPr>
        <w:t>The policy applies to all employees, contractors and suppliers working in the school.</w:t>
      </w:r>
    </w:p>
    <w:p w:rsidRPr="007A25A6" w:rsidR="007A25A6" w:rsidP="007A25A6" w:rsidRDefault="007A25A6" w14:paraId="311D428E" w14:textId="77777777">
      <w:pPr>
        <w:pStyle w:val="BodyTextIndent"/>
        <w:ind w:left="567" w:right="29" w:hanging="539"/>
        <w:jc w:val="both"/>
        <w:rPr>
          <w:rFonts w:ascii="Arial" w:hAnsi="Arial" w:cs="Arial"/>
          <w:sz w:val="24"/>
          <w:szCs w:val="24"/>
        </w:rPr>
      </w:pPr>
    </w:p>
    <w:p w:rsidRPr="007A25A6" w:rsidR="007A25A6" w:rsidP="007A25A6" w:rsidRDefault="007A25A6" w14:paraId="4A8F0F5D" w14:textId="77777777">
      <w:pPr>
        <w:pStyle w:val="BodyTextIndent"/>
        <w:ind w:left="0" w:right="29"/>
        <w:jc w:val="both"/>
        <w:rPr>
          <w:rFonts w:ascii="Arial" w:hAnsi="Arial" w:cs="Arial"/>
          <w:sz w:val="24"/>
          <w:szCs w:val="24"/>
        </w:rPr>
      </w:pPr>
      <w:r w:rsidRPr="007A25A6">
        <w:rPr>
          <w:rFonts w:ascii="Arial" w:hAnsi="Arial" w:cs="Arial"/>
          <w:sz w:val="24"/>
          <w:szCs w:val="24"/>
        </w:rPr>
        <w:t>The Headteacher will ensure that all Staff, Governors and Contractors are aware of this policy</w:t>
      </w:r>
    </w:p>
    <w:p w:rsidRPr="007A25A6" w:rsidR="007A25A6" w:rsidP="007A25A6" w:rsidRDefault="007A25A6" w14:paraId="6D4D3697" w14:textId="77777777">
      <w:pPr>
        <w:ind w:left="540" w:right="29" w:hanging="540"/>
        <w:jc w:val="both"/>
        <w:rPr>
          <w:rFonts w:ascii="Arial" w:hAnsi="Arial" w:cs="Arial"/>
          <w:b/>
          <w:sz w:val="24"/>
          <w:szCs w:val="24"/>
        </w:rPr>
      </w:pPr>
    </w:p>
    <w:p w:rsidRPr="007A25A6" w:rsidR="007A25A6" w:rsidP="007A25A6" w:rsidRDefault="007A25A6" w14:paraId="4634323F" w14:textId="77777777">
      <w:pPr>
        <w:ind w:right="29"/>
        <w:jc w:val="both"/>
        <w:rPr>
          <w:rFonts w:ascii="Arial" w:hAnsi="Arial" w:cs="Arial"/>
          <w:b/>
          <w:sz w:val="24"/>
          <w:szCs w:val="24"/>
        </w:rPr>
      </w:pPr>
      <w:r w:rsidRPr="007A25A6">
        <w:rPr>
          <w:rFonts w:ascii="Arial" w:hAnsi="Arial" w:cs="Arial"/>
          <w:b/>
          <w:sz w:val="24"/>
          <w:szCs w:val="24"/>
        </w:rPr>
        <w:t>Aims and scope</w:t>
      </w:r>
    </w:p>
    <w:p w:rsidRPr="007A25A6" w:rsidR="007A25A6" w:rsidP="007A25A6" w:rsidRDefault="007A25A6" w14:paraId="5B786A3C" w14:textId="77777777">
      <w:pPr>
        <w:ind w:right="29"/>
        <w:jc w:val="both"/>
        <w:rPr>
          <w:rFonts w:ascii="Arial" w:hAnsi="Arial" w:cs="Arial"/>
          <w:sz w:val="24"/>
          <w:szCs w:val="24"/>
        </w:rPr>
      </w:pPr>
      <w:r w:rsidRPr="007A25A6">
        <w:rPr>
          <w:rFonts w:ascii="Arial" w:hAnsi="Arial" w:cs="Arial"/>
          <w:sz w:val="24"/>
          <w:szCs w:val="24"/>
        </w:rPr>
        <w:t>This policy aims to:</w:t>
      </w:r>
    </w:p>
    <w:p w:rsidRPr="007A25A6" w:rsidR="007A25A6" w:rsidP="007A25A6" w:rsidRDefault="007A25A6" w14:paraId="35906759" w14:textId="77777777">
      <w:pPr>
        <w:ind w:left="540" w:right="29" w:hanging="540"/>
        <w:jc w:val="both"/>
        <w:rPr>
          <w:rFonts w:ascii="Arial" w:hAnsi="Arial" w:cs="Arial"/>
          <w:sz w:val="24"/>
          <w:szCs w:val="24"/>
        </w:rPr>
      </w:pPr>
    </w:p>
    <w:p w:rsidRPr="007A25A6" w:rsidR="007A25A6" w:rsidP="007A25A6" w:rsidRDefault="007A25A6" w14:paraId="7FD99C37" w14:textId="77777777">
      <w:pPr>
        <w:numPr>
          <w:ilvl w:val="0"/>
          <w:numId w:val="4"/>
        </w:numPr>
        <w:tabs>
          <w:tab w:val="clear" w:pos="360"/>
          <w:tab w:val="left" w:pos="1080"/>
        </w:tabs>
        <w:autoSpaceDE/>
        <w:autoSpaceDN/>
        <w:spacing w:after="100"/>
        <w:ind w:left="1080" w:right="29" w:hanging="540"/>
        <w:jc w:val="both"/>
        <w:rPr>
          <w:rFonts w:ascii="Arial" w:hAnsi="Arial" w:cs="Arial"/>
          <w:sz w:val="24"/>
          <w:szCs w:val="24"/>
        </w:rPr>
      </w:pPr>
      <w:r w:rsidRPr="007A25A6">
        <w:rPr>
          <w:rFonts w:ascii="Arial" w:hAnsi="Arial" w:cs="Arial"/>
          <w:sz w:val="24"/>
          <w:szCs w:val="24"/>
        </w:rPr>
        <w:t>encourage confidence in raising concerns and to question and act on concerns regarding practice</w:t>
      </w:r>
    </w:p>
    <w:p w:rsidRPr="007A25A6" w:rsidR="007A25A6" w:rsidP="007A25A6" w:rsidRDefault="007A25A6" w14:paraId="5A4AF6D8" w14:textId="77777777">
      <w:pPr>
        <w:numPr>
          <w:ilvl w:val="0"/>
          <w:numId w:val="3"/>
        </w:numPr>
        <w:autoSpaceDE/>
        <w:autoSpaceDN/>
        <w:spacing w:after="100"/>
        <w:ind w:right="29"/>
        <w:jc w:val="both"/>
        <w:rPr>
          <w:rFonts w:ascii="Arial" w:hAnsi="Arial" w:cs="Arial"/>
          <w:sz w:val="24"/>
          <w:szCs w:val="24"/>
        </w:rPr>
      </w:pPr>
      <w:r w:rsidRPr="007A25A6">
        <w:rPr>
          <w:rFonts w:ascii="Arial" w:hAnsi="Arial" w:cs="Arial"/>
          <w:sz w:val="24"/>
          <w:szCs w:val="24"/>
        </w:rPr>
        <w:t>provide avenues for concerns to be raised and to receive feedback on any action taken</w:t>
      </w:r>
    </w:p>
    <w:p w:rsidRPr="007A25A6" w:rsidR="007A25A6" w:rsidP="007A25A6" w:rsidRDefault="007A25A6" w14:paraId="08ECA8E5" w14:textId="77777777">
      <w:pPr>
        <w:numPr>
          <w:ilvl w:val="0"/>
          <w:numId w:val="5"/>
        </w:numPr>
        <w:autoSpaceDE/>
        <w:autoSpaceDN/>
        <w:spacing w:after="100"/>
        <w:ind w:right="29"/>
        <w:jc w:val="both"/>
        <w:rPr>
          <w:rFonts w:ascii="Arial" w:hAnsi="Arial" w:cs="Arial"/>
          <w:sz w:val="24"/>
          <w:szCs w:val="24"/>
        </w:rPr>
      </w:pPr>
      <w:r w:rsidRPr="007A25A6">
        <w:rPr>
          <w:rFonts w:ascii="Arial" w:hAnsi="Arial" w:cs="Arial"/>
          <w:sz w:val="24"/>
          <w:szCs w:val="24"/>
        </w:rPr>
        <w:t>ensure that a response to concerns is received and the means by which to take the matter further if required</w:t>
      </w:r>
    </w:p>
    <w:p w:rsidRPr="007A25A6" w:rsidR="007A25A6" w:rsidP="007A25A6" w:rsidRDefault="007A25A6" w14:paraId="7A18064C" w14:textId="77777777">
      <w:pPr>
        <w:numPr>
          <w:ilvl w:val="0"/>
          <w:numId w:val="3"/>
        </w:numPr>
        <w:autoSpaceDE/>
        <w:autoSpaceDN/>
        <w:ind w:right="29"/>
        <w:jc w:val="both"/>
        <w:rPr>
          <w:rFonts w:ascii="Arial" w:hAnsi="Arial" w:cs="Arial"/>
          <w:sz w:val="24"/>
          <w:szCs w:val="24"/>
        </w:rPr>
      </w:pPr>
      <w:r w:rsidRPr="007A25A6">
        <w:rPr>
          <w:rFonts w:ascii="Arial" w:hAnsi="Arial" w:cs="Arial"/>
          <w:sz w:val="24"/>
          <w:szCs w:val="24"/>
        </w:rPr>
        <w:t>provide re-assurance that protection from reprisals or victimisation will be available for any disclosure made in good faith</w:t>
      </w:r>
    </w:p>
    <w:p w:rsidRPr="007A25A6" w:rsidR="007A25A6" w:rsidP="007A25A6" w:rsidRDefault="007A25A6" w14:paraId="06B678CA" w14:textId="77777777">
      <w:pPr>
        <w:tabs>
          <w:tab w:val="left" w:pos="540"/>
        </w:tabs>
        <w:ind w:right="29"/>
        <w:jc w:val="both"/>
        <w:rPr>
          <w:rFonts w:ascii="Arial" w:hAnsi="Arial" w:cs="Arial"/>
          <w:sz w:val="24"/>
          <w:szCs w:val="24"/>
        </w:rPr>
      </w:pPr>
    </w:p>
    <w:p w:rsidRPr="007A25A6" w:rsidR="007A25A6" w:rsidP="007A25A6" w:rsidRDefault="007A25A6" w14:paraId="21449582" w14:textId="77777777">
      <w:pPr>
        <w:tabs>
          <w:tab w:val="left" w:pos="540"/>
        </w:tabs>
        <w:ind w:right="29"/>
        <w:jc w:val="both"/>
        <w:rPr>
          <w:rFonts w:ascii="Arial" w:hAnsi="Arial" w:cs="Arial"/>
          <w:sz w:val="24"/>
          <w:szCs w:val="24"/>
        </w:rPr>
      </w:pPr>
      <w:r w:rsidRPr="007A25A6">
        <w:rPr>
          <w:rFonts w:ascii="Arial" w:hAnsi="Arial" w:cs="Arial"/>
          <w:sz w:val="24"/>
          <w:szCs w:val="24"/>
        </w:rPr>
        <w:t>There are existing procedures in place to enable you to lodge a grievance relating to your own employment.  The Whistleblowing policy</w:t>
      </w:r>
      <w:r w:rsidRPr="007A25A6">
        <w:rPr>
          <w:rFonts w:ascii="Arial" w:hAnsi="Arial" w:cs="Arial"/>
          <w:b/>
          <w:sz w:val="24"/>
          <w:szCs w:val="24"/>
        </w:rPr>
        <w:t xml:space="preserve"> </w:t>
      </w:r>
      <w:r w:rsidRPr="007A25A6">
        <w:rPr>
          <w:rFonts w:ascii="Arial" w:hAnsi="Arial" w:cs="Arial"/>
          <w:sz w:val="24"/>
          <w:szCs w:val="24"/>
        </w:rPr>
        <w:t>is intended to cover concerns other than your employment, where the interests of pupils or others or of the School itself are at risk.  These include:</w:t>
      </w:r>
    </w:p>
    <w:p w:rsidRPr="007A25A6" w:rsidR="007A25A6" w:rsidP="007A25A6" w:rsidRDefault="007A25A6" w14:paraId="5F285193" w14:textId="77777777">
      <w:pPr>
        <w:ind w:right="29"/>
        <w:jc w:val="both"/>
        <w:rPr>
          <w:rFonts w:ascii="Arial" w:hAnsi="Arial" w:cs="Arial"/>
          <w:sz w:val="24"/>
          <w:szCs w:val="24"/>
        </w:rPr>
      </w:pPr>
    </w:p>
    <w:p w:rsidRPr="007A25A6" w:rsidR="007A25A6" w:rsidP="007A25A6" w:rsidRDefault="007A25A6" w14:paraId="28CE5AD5" w14:textId="77777777">
      <w:pPr>
        <w:numPr>
          <w:ilvl w:val="0"/>
          <w:numId w:val="6"/>
        </w:numPr>
        <w:autoSpaceDE/>
        <w:autoSpaceDN/>
        <w:spacing w:after="100"/>
        <w:ind w:left="1094" w:right="29" w:hanging="547"/>
        <w:jc w:val="both"/>
        <w:rPr>
          <w:rFonts w:ascii="Arial" w:hAnsi="Arial" w:cs="Arial"/>
          <w:sz w:val="24"/>
          <w:szCs w:val="24"/>
        </w:rPr>
      </w:pPr>
      <w:r w:rsidRPr="007A25A6">
        <w:rPr>
          <w:rFonts w:ascii="Arial" w:hAnsi="Arial" w:cs="Arial"/>
          <w:sz w:val="24"/>
          <w:szCs w:val="24"/>
        </w:rPr>
        <w:t>conduct which is an offence or a breach of law</w:t>
      </w:r>
    </w:p>
    <w:p w:rsidRPr="007A25A6" w:rsidR="007A25A6" w:rsidP="007A25A6" w:rsidRDefault="007A25A6" w14:paraId="0F7F5C79" w14:textId="77777777">
      <w:pPr>
        <w:numPr>
          <w:ilvl w:val="0"/>
          <w:numId w:val="6"/>
        </w:numPr>
        <w:autoSpaceDE/>
        <w:autoSpaceDN/>
        <w:spacing w:after="100"/>
        <w:ind w:left="1094" w:right="29" w:hanging="547"/>
        <w:jc w:val="both"/>
        <w:rPr>
          <w:rFonts w:ascii="Arial" w:hAnsi="Arial" w:cs="Arial"/>
          <w:sz w:val="24"/>
          <w:szCs w:val="24"/>
        </w:rPr>
      </w:pPr>
      <w:r w:rsidRPr="007A25A6">
        <w:rPr>
          <w:rFonts w:ascii="Arial" w:hAnsi="Arial" w:cs="Arial"/>
          <w:sz w:val="24"/>
          <w:szCs w:val="24"/>
        </w:rPr>
        <w:t>disclosures related to miscarriages of justice</w:t>
      </w:r>
    </w:p>
    <w:p w:rsidRPr="007A25A6" w:rsidR="007A25A6" w:rsidP="007A25A6" w:rsidRDefault="007A25A6" w14:paraId="240B3F30" w14:textId="77777777">
      <w:pPr>
        <w:numPr>
          <w:ilvl w:val="0"/>
          <w:numId w:val="6"/>
        </w:numPr>
        <w:autoSpaceDE/>
        <w:autoSpaceDN/>
        <w:spacing w:after="100"/>
        <w:ind w:left="1094" w:right="29" w:hanging="547"/>
        <w:jc w:val="both"/>
        <w:rPr>
          <w:rFonts w:ascii="Arial" w:hAnsi="Arial" w:cs="Arial"/>
          <w:sz w:val="24"/>
          <w:szCs w:val="24"/>
        </w:rPr>
      </w:pPr>
      <w:r w:rsidRPr="007A25A6">
        <w:rPr>
          <w:rFonts w:ascii="Arial" w:hAnsi="Arial" w:cs="Arial"/>
          <w:sz w:val="24"/>
          <w:szCs w:val="24"/>
        </w:rPr>
        <w:t>health and safety risks, including risks to pupils, parents/carers and the public as well as other colleagues</w:t>
      </w:r>
    </w:p>
    <w:p w:rsidRPr="007A25A6" w:rsidR="007A25A6" w:rsidP="007A25A6" w:rsidRDefault="007A25A6" w14:paraId="5E83D4E0" w14:textId="77777777">
      <w:pPr>
        <w:numPr>
          <w:ilvl w:val="0"/>
          <w:numId w:val="6"/>
        </w:numPr>
        <w:autoSpaceDE/>
        <w:autoSpaceDN/>
        <w:spacing w:after="100"/>
        <w:ind w:left="1094" w:right="29" w:hanging="547"/>
        <w:jc w:val="both"/>
        <w:rPr>
          <w:rFonts w:ascii="Arial" w:hAnsi="Arial" w:cs="Arial"/>
          <w:sz w:val="24"/>
          <w:szCs w:val="24"/>
        </w:rPr>
      </w:pPr>
      <w:r w:rsidRPr="007A25A6">
        <w:rPr>
          <w:rFonts w:ascii="Arial" w:hAnsi="Arial" w:cs="Arial"/>
          <w:sz w:val="24"/>
          <w:szCs w:val="24"/>
        </w:rPr>
        <w:t>damage to the environment</w:t>
      </w:r>
    </w:p>
    <w:p w:rsidRPr="007A25A6" w:rsidR="007A25A6" w:rsidP="007A25A6" w:rsidRDefault="007A25A6" w14:paraId="028A774F" w14:textId="77777777">
      <w:pPr>
        <w:numPr>
          <w:ilvl w:val="0"/>
          <w:numId w:val="6"/>
        </w:numPr>
        <w:autoSpaceDE/>
        <w:autoSpaceDN/>
        <w:spacing w:after="100"/>
        <w:ind w:left="1094" w:right="29" w:hanging="547"/>
        <w:jc w:val="both"/>
        <w:rPr>
          <w:rFonts w:ascii="Arial" w:hAnsi="Arial" w:cs="Arial"/>
          <w:sz w:val="24"/>
          <w:szCs w:val="24"/>
        </w:rPr>
      </w:pPr>
      <w:r w:rsidRPr="007A25A6">
        <w:rPr>
          <w:rFonts w:ascii="Arial" w:hAnsi="Arial" w:cs="Arial"/>
          <w:sz w:val="24"/>
          <w:szCs w:val="24"/>
        </w:rPr>
        <w:t>the unauthorised use of public funds</w:t>
      </w:r>
    </w:p>
    <w:p w:rsidRPr="007A25A6" w:rsidR="007A25A6" w:rsidP="007A25A6" w:rsidRDefault="007A25A6" w14:paraId="150FD4B0" w14:textId="77777777">
      <w:pPr>
        <w:numPr>
          <w:ilvl w:val="0"/>
          <w:numId w:val="6"/>
        </w:numPr>
        <w:autoSpaceDE/>
        <w:autoSpaceDN/>
        <w:spacing w:after="100"/>
        <w:ind w:left="1094" w:right="29" w:hanging="547"/>
        <w:jc w:val="both"/>
        <w:rPr>
          <w:rFonts w:ascii="Arial" w:hAnsi="Arial" w:cs="Arial"/>
          <w:sz w:val="24"/>
          <w:szCs w:val="24"/>
        </w:rPr>
      </w:pPr>
      <w:r w:rsidRPr="007A25A6">
        <w:rPr>
          <w:rFonts w:ascii="Arial" w:hAnsi="Arial" w:cs="Arial"/>
          <w:sz w:val="24"/>
          <w:szCs w:val="24"/>
        </w:rPr>
        <w:t>possible fraud and corruption</w:t>
      </w:r>
    </w:p>
    <w:p w:rsidRPr="007A25A6" w:rsidR="007A25A6" w:rsidP="007A25A6" w:rsidRDefault="007A25A6" w14:paraId="1B5F2641" w14:textId="77777777">
      <w:pPr>
        <w:numPr>
          <w:ilvl w:val="0"/>
          <w:numId w:val="6"/>
        </w:numPr>
        <w:autoSpaceDE/>
        <w:autoSpaceDN/>
        <w:spacing w:after="100"/>
        <w:ind w:left="1094" w:right="29" w:hanging="547"/>
        <w:jc w:val="both"/>
        <w:rPr>
          <w:rFonts w:ascii="Arial" w:hAnsi="Arial" w:cs="Arial"/>
          <w:sz w:val="24"/>
          <w:szCs w:val="24"/>
        </w:rPr>
      </w:pPr>
      <w:r w:rsidRPr="007A25A6">
        <w:rPr>
          <w:rFonts w:ascii="Arial" w:hAnsi="Arial" w:cs="Arial"/>
          <w:sz w:val="24"/>
          <w:szCs w:val="24"/>
        </w:rPr>
        <w:t xml:space="preserve">sexual or physical abuse </w:t>
      </w:r>
    </w:p>
    <w:p w:rsidRPr="007A25A6" w:rsidR="007A25A6" w:rsidP="007A25A6" w:rsidRDefault="007A25A6" w14:paraId="2C4B4C94" w14:textId="77777777">
      <w:pPr>
        <w:numPr>
          <w:ilvl w:val="0"/>
          <w:numId w:val="6"/>
        </w:numPr>
        <w:autoSpaceDE/>
        <w:autoSpaceDN/>
        <w:spacing w:after="100"/>
        <w:ind w:left="1094" w:right="29" w:hanging="547"/>
        <w:jc w:val="both"/>
        <w:rPr>
          <w:rFonts w:ascii="Arial" w:hAnsi="Arial" w:cs="Arial"/>
          <w:sz w:val="24"/>
          <w:szCs w:val="24"/>
        </w:rPr>
      </w:pPr>
      <w:r w:rsidRPr="007A25A6">
        <w:rPr>
          <w:rFonts w:ascii="Arial" w:hAnsi="Arial" w:cs="Arial"/>
          <w:sz w:val="24"/>
          <w:szCs w:val="24"/>
        </w:rPr>
        <w:t>the neglect, emotional, physical or sexual abuse of children or other inappropriate behaviour towards them, or</w:t>
      </w:r>
    </w:p>
    <w:p w:rsidRPr="007A25A6" w:rsidR="007A25A6" w:rsidP="007A25A6" w:rsidRDefault="007A25A6" w14:paraId="5FC58FBF" w14:textId="77777777">
      <w:pPr>
        <w:numPr>
          <w:ilvl w:val="0"/>
          <w:numId w:val="6"/>
        </w:numPr>
        <w:autoSpaceDE/>
        <w:autoSpaceDN/>
        <w:ind w:right="29"/>
        <w:jc w:val="both"/>
        <w:rPr>
          <w:rFonts w:ascii="Arial" w:hAnsi="Arial" w:cs="Arial"/>
          <w:sz w:val="24"/>
          <w:szCs w:val="24"/>
        </w:rPr>
      </w:pPr>
      <w:r w:rsidRPr="007A25A6">
        <w:rPr>
          <w:rFonts w:ascii="Arial" w:hAnsi="Arial" w:cs="Arial"/>
          <w:sz w:val="24"/>
          <w:szCs w:val="24"/>
        </w:rPr>
        <w:t>other unethical conduct</w:t>
      </w:r>
    </w:p>
    <w:p w:rsidRPr="007A25A6" w:rsidR="007A25A6" w:rsidP="007A25A6" w:rsidRDefault="007A25A6" w14:paraId="39288541" w14:textId="77777777">
      <w:pPr>
        <w:ind w:right="29"/>
        <w:jc w:val="both"/>
        <w:rPr>
          <w:rFonts w:ascii="Arial" w:hAnsi="Arial" w:cs="Arial"/>
          <w:sz w:val="24"/>
          <w:szCs w:val="24"/>
        </w:rPr>
      </w:pPr>
    </w:p>
    <w:p w:rsidRPr="007A25A6" w:rsidR="007A25A6" w:rsidP="007A25A6" w:rsidRDefault="007A25A6" w14:paraId="628CD38C" w14:textId="77777777">
      <w:pPr>
        <w:pStyle w:val="BodyTextIndent"/>
        <w:ind w:left="0" w:right="29"/>
        <w:jc w:val="both"/>
        <w:rPr>
          <w:rFonts w:ascii="Arial" w:hAnsi="Arial" w:cs="Arial"/>
          <w:b/>
          <w:sz w:val="24"/>
          <w:szCs w:val="24"/>
        </w:rPr>
      </w:pPr>
      <w:r w:rsidRPr="007A25A6">
        <w:rPr>
          <w:rFonts w:ascii="Arial" w:hAnsi="Arial" w:cs="Arial"/>
          <w:b/>
          <w:sz w:val="24"/>
          <w:szCs w:val="24"/>
        </w:rPr>
        <w:t>Any concerns that you have about any aspect of school provision or the conduct of the school staff, or others acting on behalf of the School can be reported under the Whistleblowing policy.  This may be about something that:</w:t>
      </w:r>
    </w:p>
    <w:p w:rsidRPr="007A25A6" w:rsidR="007A25A6" w:rsidP="007A25A6" w:rsidRDefault="007A25A6" w14:paraId="4F9C7FE5" w14:textId="77777777">
      <w:pPr>
        <w:ind w:left="540" w:right="29" w:hanging="540"/>
        <w:jc w:val="both"/>
        <w:rPr>
          <w:rFonts w:ascii="Arial" w:hAnsi="Arial" w:cs="Arial"/>
          <w:sz w:val="24"/>
          <w:szCs w:val="24"/>
        </w:rPr>
      </w:pPr>
    </w:p>
    <w:p w:rsidRPr="007A25A6" w:rsidR="007A25A6" w:rsidP="007A25A6" w:rsidRDefault="007A25A6" w14:paraId="41E34C75" w14:textId="77777777">
      <w:pPr>
        <w:numPr>
          <w:ilvl w:val="0"/>
          <w:numId w:val="7"/>
        </w:numPr>
        <w:autoSpaceDE/>
        <w:autoSpaceDN/>
        <w:spacing w:after="100"/>
        <w:ind w:left="1094" w:right="29" w:hanging="547"/>
        <w:jc w:val="both"/>
        <w:rPr>
          <w:rFonts w:ascii="Arial" w:hAnsi="Arial" w:cs="Arial"/>
          <w:sz w:val="24"/>
          <w:szCs w:val="24"/>
        </w:rPr>
      </w:pPr>
      <w:r w:rsidRPr="007A25A6">
        <w:rPr>
          <w:rFonts w:ascii="Arial" w:hAnsi="Arial" w:cs="Arial"/>
          <w:sz w:val="24"/>
          <w:szCs w:val="24"/>
        </w:rPr>
        <w:t>makes you feel uncomfortable in terms of known standards, your experience or the standards you believe the School subscribes to; or</w:t>
      </w:r>
    </w:p>
    <w:p w:rsidRPr="007A25A6" w:rsidR="007A25A6" w:rsidP="007A25A6" w:rsidRDefault="007A25A6" w14:paraId="47F8FD4B" w14:textId="77777777">
      <w:pPr>
        <w:numPr>
          <w:ilvl w:val="0"/>
          <w:numId w:val="7"/>
        </w:numPr>
        <w:autoSpaceDE/>
        <w:autoSpaceDN/>
        <w:spacing w:after="100"/>
        <w:ind w:left="1094" w:right="29" w:hanging="547"/>
        <w:jc w:val="both"/>
        <w:rPr>
          <w:rFonts w:ascii="Arial" w:hAnsi="Arial" w:cs="Arial"/>
          <w:sz w:val="24"/>
          <w:szCs w:val="24"/>
        </w:rPr>
      </w:pPr>
      <w:r w:rsidRPr="007A25A6">
        <w:rPr>
          <w:rFonts w:ascii="Arial" w:hAnsi="Arial" w:cs="Arial"/>
          <w:sz w:val="24"/>
          <w:szCs w:val="24"/>
        </w:rPr>
        <w:t>is against Financial Regulations and policies; or</w:t>
      </w:r>
    </w:p>
    <w:p w:rsidRPr="007A25A6" w:rsidR="007A25A6" w:rsidP="007A25A6" w:rsidRDefault="007A25A6" w14:paraId="361A0974" w14:textId="77777777">
      <w:pPr>
        <w:numPr>
          <w:ilvl w:val="0"/>
          <w:numId w:val="7"/>
        </w:numPr>
        <w:autoSpaceDE/>
        <w:autoSpaceDN/>
        <w:spacing w:after="100"/>
        <w:ind w:left="1094" w:right="29" w:hanging="547"/>
        <w:jc w:val="both"/>
        <w:rPr>
          <w:rFonts w:ascii="Arial" w:hAnsi="Arial" w:cs="Arial"/>
          <w:sz w:val="24"/>
          <w:szCs w:val="24"/>
        </w:rPr>
      </w:pPr>
      <w:r w:rsidRPr="007A25A6">
        <w:rPr>
          <w:rFonts w:ascii="Arial" w:hAnsi="Arial" w:cs="Arial"/>
          <w:sz w:val="24"/>
          <w:szCs w:val="24"/>
        </w:rPr>
        <w:t>falls below established standards of practice; or</w:t>
      </w:r>
    </w:p>
    <w:p w:rsidRPr="007A25A6" w:rsidR="007A25A6" w:rsidP="007A25A6" w:rsidRDefault="007A25A6" w14:paraId="1FE96D80" w14:textId="77777777">
      <w:pPr>
        <w:numPr>
          <w:ilvl w:val="0"/>
          <w:numId w:val="7"/>
        </w:numPr>
        <w:autoSpaceDE/>
        <w:autoSpaceDN/>
        <w:ind w:right="29"/>
        <w:jc w:val="both"/>
        <w:rPr>
          <w:rFonts w:ascii="Arial" w:hAnsi="Arial" w:cs="Arial"/>
          <w:sz w:val="24"/>
          <w:szCs w:val="24"/>
        </w:rPr>
      </w:pPr>
      <w:r w:rsidRPr="007A25A6">
        <w:rPr>
          <w:rFonts w:ascii="Arial" w:hAnsi="Arial" w:cs="Arial"/>
          <w:sz w:val="24"/>
          <w:szCs w:val="24"/>
        </w:rPr>
        <w:t>amounts to improper conduct.</w:t>
      </w:r>
    </w:p>
    <w:p w:rsidRPr="007A25A6" w:rsidR="007A25A6" w:rsidP="007A25A6" w:rsidRDefault="007A25A6" w14:paraId="591A907B" w14:textId="77777777">
      <w:pPr>
        <w:ind w:right="29"/>
        <w:jc w:val="both"/>
        <w:rPr>
          <w:rFonts w:ascii="Arial" w:hAnsi="Arial" w:cs="Arial"/>
          <w:sz w:val="24"/>
          <w:szCs w:val="24"/>
        </w:rPr>
      </w:pPr>
    </w:p>
    <w:p w:rsidRPr="007A25A6" w:rsidR="007A25A6" w:rsidP="007A25A6" w:rsidRDefault="007A25A6" w14:paraId="6B259560" w14:textId="77777777">
      <w:pPr>
        <w:autoSpaceDE/>
        <w:autoSpaceDN/>
        <w:ind w:right="29"/>
        <w:jc w:val="both"/>
        <w:rPr>
          <w:rFonts w:ascii="Arial" w:hAnsi="Arial" w:cs="Arial"/>
          <w:sz w:val="24"/>
          <w:szCs w:val="24"/>
        </w:rPr>
      </w:pPr>
      <w:r w:rsidRPr="007A25A6">
        <w:rPr>
          <w:rFonts w:ascii="Arial" w:hAnsi="Arial" w:cs="Arial"/>
          <w:sz w:val="24"/>
          <w:szCs w:val="24"/>
        </w:rPr>
        <w:t xml:space="preserve">If an employee becomes aware of activities which he or she believes to be illegal, improper or unethical, the employee should report the matter in accordance with this procedure.  </w:t>
      </w:r>
    </w:p>
    <w:p w:rsidRPr="007A25A6" w:rsidR="007A25A6" w:rsidP="007A25A6" w:rsidRDefault="007A25A6" w14:paraId="1BE063C9" w14:textId="77777777">
      <w:pPr>
        <w:ind w:right="29"/>
        <w:jc w:val="both"/>
        <w:rPr>
          <w:rFonts w:ascii="Arial" w:hAnsi="Arial" w:cs="Arial"/>
          <w:sz w:val="24"/>
          <w:szCs w:val="24"/>
        </w:rPr>
      </w:pPr>
    </w:p>
    <w:p w:rsidRPr="007A25A6" w:rsidR="007A25A6" w:rsidP="007A25A6" w:rsidRDefault="007A25A6" w14:paraId="0A60DCAE" w14:textId="77777777">
      <w:pPr>
        <w:ind w:right="29"/>
        <w:jc w:val="both"/>
        <w:rPr>
          <w:rFonts w:ascii="Arial" w:hAnsi="Arial" w:cs="Arial"/>
          <w:sz w:val="24"/>
          <w:szCs w:val="24"/>
        </w:rPr>
      </w:pPr>
      <w:r w:rsidRPr="007A25A6">
        <w:rPr>
          <w:rFonts w:ascii="Arial" w:hAnsi="Arial" w:cs="Arial"/>
          <w:sz w:val="24"/>
          <w:szCs w:val="24"/>
        </w:rPr>
        <w:t>This policy does not replace the school complaints procedure.</w:t>
      </w:r>
    </w:p>
    <w:p w:rsidRPr="007A25A6" w:rsidR="007A25A6" w:rsidP="007A25A6" w:rsidRDefault="007A25A6" w14:paraId="40FEBDB4" w14:textId="77777777">
      <w:pPr>
        <w:ind w:right="29"/>
        <w:jc w:val="both"/>
        <w:rPr>
          <w:rFonts w:ascii="Arial" w:hAnsi="Arial" w:cs="Arial"/>
          <w:sz w:val="24"/>
          <w:szCs w:val="24"/>
        </w:rPr>
      </w:pPr>
    </w:p>
    <w:p w:rsidRPr="007A25A6" w:rsidR="007A25A6" w:rsidP="007A25A6" w:rsidRDefault="007A25A6" w14:paraId="07C0689A" w14:textId="77777777">
      <w:pPr>
        <w:tabs>
          <w:tab w:val="left" w:pos="540"/>
        </w:tabs>
        <w:ind w:right="29"/>
        <w:jc w:val="both"/>
        <w:rPr>
          <w:rFonts w:ascii="Arial" w:hAnsi="Arial" w:cs="Arial"/>
          <w:b/>
          <w:sz w:val="24"/>
          <w:szCs w:val="24"/>
        </w:rPr>
      </w:pPr>
      <w:r w:rsidRPr="007A25A6">
        <w:rPr>
          <w:rFonts w:ascii="Arial" w:hAnsi="Arial" w:cs="Arial"/>
          <w:b/>
          <w:sz w:val="24"/>
          <w:szCs w:val="24"/>
        </w:rPr>
        <w:t>The Law</w:t>
      </w:r>
    </w:p>
    <w:p w:rsidRPr="007A25A6" w:rsidR="007A25A6" w:rsidP="007A25A6" w:rsidRDefault="007A25A6" w14:paraId="7B7996FC" w14:textId="77777777">
      <w:pPr>
        <w:pStyle w:val="BodyText"/>
        <w:ind w:right="29"/>
        <w:jc w:val="both"/>
        <w:rPr>
          <w:rFonts w:ascii="Arial" w:hAnsi="Arial" w:cs="Arial"/>
          <w:iCs/>
          <w:sz w:val="24"/>
        </w:rPr>
      </w:pPr>
      <w:r w:rsidRPr="007A25A6">
        <w:rPr>
          <w:rFonts w:ascii="Arial" w:hAnsi="Arial" w:cs="Arial"/>
          <w:iCs/>
          <w:sz w:val="24"/>
        </w:rPr>
        <w:t xml:space="preserve">Employees who raise concerns </w:t>
      </w:r>
      <w:r w:rsidRPr="007A25A6">
        <w:rPr>
          <w:rFonts w:ascii="Arial" w:hAnsi="Arial" w:cs="Arial"/>
          <w:bCs/>
          <w:iCs/>
          <w:sz w:val="24"/>
        </w:rPr>
        <w:t>in good faith</w:t>
      </w:r>
      <w:r w:rsidRPr="007A25A6">
        <w:rPr>
          <w:rFonts w:ascii="Arial" w:hAnsi="Arial" w:cs="Arial"/>
          <w:iCs/>
          <w:sz w:val="24"/>
        </w:rPr>
        <w:t xml:space="preserve"> are protected by the law.  The Public Interest Disclosure Act 1998 (PIDA) provides legal protection for workers (including contractors and agency staff) who raise genuine concerns about malpractice internally, and, provided they acted reasonably and not for personal gain, externally.  </w:t>
      </w:r>
    </w:p>
    <w:p w:rsidRPr="007A25A6" w:rsidR="007A25A6" w:rsidP="007A25A6" w:rsidRDefault="007A25A6" w14:paraId="02A246D9" w14:textId="775E7671">
      <w:pPr>
        <w:pStyle w:val="BodyText"/>
        <w:ind w:right="29"/>
        <w:jc w:val="both"/>
        <w:rPr>
          <w:rFonts w:ascii="Arial" w:hAnsi="Arial" w:cs="Arial"/>
          <w:iCs/>
          <w:sz w:val="24"/>
        </w:rPr>
      </w:pPr>
      <w:r w:rsidRPr="007A25A6">
        <w:rPr>
          <w:rFonts w:ascii="Arial" w:hAnsi="Arial" w:cs="Arial"/>
          <w:iCs/>
          <w:sz w:val="24"/>
        </w:rPr>
        <w:t xml:space="preserve">Concerns about crime, failure to comply with any legal duty (including negligence and breach of contract or administrative law), miscarriage of justice, matters that are a danger to health, safety or the environment, or the cover-up of any of these, are all concerns that are covered by PIDA.  This means that a worker who is </w:t>
      </w:r>
      <w:proofErr w:type="spellStart"/>
      <w:r w:rsidRPr="007A25A6">
        <w:rPr>
          <w:rFonts w:ascii="Arial" w:hAnsi="Arial" w:cs="Arial"/>
          <w:iCs/>
          <w:sz w:val="24"/>
        </w:rPr>
        <w:t>victimised</w:t>
      </w:r>
      <w:proofErr w:type="spellEnd"/>
      <w:r w:rsidRPr="007A25A6">
        <w:rPr>
          <w:rFonts w:ascii="Arial" w:hAnsi="Arial" w:cs="Arial"/>
          <w:iCs/>
          <w:sz w:val="24"/>
        </w:rPr>
        <w:t xml:space="preserve">, </w:t>
      </w:r>
      <w:proofErr w:type="spellStart"/>
      <w:r w:rsidRPr="007A25A6">
        <w:rPr>
          <w:rFonts w:ascii="Arial" w:hAnsi="Arial" w:cs="Arial"/>
          <w:iCs/>
          <w:sz w:val="24"/>
        </w:rPr>
        <w:t>penalised</w:t>
      </w:r>
      <w:proofErr w:type="spellEnd"/>
      <w:r w:rsidRPr="007A25A6">
        <w:rPr>
          <w:rFonts w:ascii="Arial" w:hAnsi="Arial" w:cs="Arial"/>
          <w:iCs/>
          <w:sz w:val="24"/>
        </w:rPr>
        <w:t xml:space="preserve"> or who loses his or her job, as a result of raising such concerns, can bring an action against their employer in an employment tribunal, provided that certain tests are met, </w:t>
      </w:r>
      <w:proofErr w:type="spellStart"/>
      <w:r w:rsidRPr="007A25A6">
        <w:rPr>
          <w:rFonts w:ascii="Arial" w:hAnsi="Arial" w:cs="Arial"/>
          <w:iCs/>
          <w:sz w:val="24"/>
        </w:rPr>
        <w:t>eg</w:t>
      </w:r>
      <w:proofErr w:type="spellEnd"/>
      <w:r w:rsidRPr="007A25A6">
        <w:rPr>
          <w:rFonts w:ascii="Arial" w:hAnsi="Arial" w:cs="Arial"/>
          <w:iCs/>
          <w:sz w:val="24"/>
        </w:rPr>
        <w:t xml:space="preserve"> the concerns were raised in good faith.  Employment Tribunals can award compensation and in some cases order that the worker be reinstated.  </w:t>
      </w:r>
    </w:p>
    <w:p w:rsidRPr="007A25A6" w:rsidR="007A25A6" w:rsidP="007A25A6" w:rsidRDefault="007A25A6" w14:paraId="2684ABB4" w14:textId="77777777">
      <w:pPr>
        <w:tabs>
          <w:tab w:val="left" w:pos="540"/>
        </w:tabs>
        <w:ind w:right="29"/>
        <w:jc w:val="both"/>
        <w:rPr>
          <w:rFonts w:ascii="Arial" w:hAnsi="Arial" w:cs="Arial"/>
          <w:sz w:val="24"/>
          <w:szCs w:val="24"/>
        </w:rPr>
      </w:pPr>
    </w:p>
    <w:p w:rsidRPr="007A25A6" w:rsidR="007A25A6" w:rsidP="007A25A6" w:rsidRDefault="007A25A6" w14:paraId="4ABBED10" w14:textId="77777777">
      <w:pPr>
        <w:tabs>
          <w:tab w:val="left" w:pos="540"/>
        </w:tabs>
        <w:ind w:right="29"/>
        <w:jc w:val="both"/>
        <w:rPr>
          <w:rFonts w:ascii="Arial" w:hAnsi="Arial" w:cs="Arial"/>
          <w:sz w:val="24"/>
          <w:szCs w:val="24"/>
        </w:rPr>
      </w:pPr>
      <w:r w:rsidRPr="007A25A6">
        <w:rPr>
          <w:rFonts w:ascii="Arial" w:hAnsi="Arial" w:cs="Arial"/>
          <w:sz w:val="24"/>
          <w:szCs w:val="24"/>
        </w:rPr>
        <w:t>Some concerns raised will not be covered by PIDA (</w:t>
      </w:r>
      <w:proofErr w:type="spellStart"/>
      <w:r w:rsidRPr="007A25A6">
        <w:rPr>
          <w:rFonts w:ascii="Arial" w:hAnsi="Arial" w:cs="Arial"/>
          <w:sz w:val="24"/>
          <w:szCs w:val="24"/>
        </w:rPr>
        <w:t>eg</w:t>
      </w:r>
      <w:proofErr w:type="spellEnd"/>
      <w:r w:rsidRPr="007A25A6">
        <w:rPr>
          <w:rFonts w:ascii="Arial" w:hAnsi="Arial" w:cs="Arial"/>
          <w:sz w:val="24"/>
          <w:szCs w:val="24"/>
        </w:rPr>
        <w:t xml:space="preserve"> if it would be an offence to do so) and some individuals will not be protected (</w:t>
      </w:r>
      <w:proofErr w:type="spellStart"/>
      <w:r w:rsidRPr="007A25A6">
        <w:rPr>
          <w:rFonts w:ascii="Arial" w:hAnsi="Arial" w:cs="Arial"/>
          <w:sz w:val="24"/>
          <w:szCs w:val="24"/>
        </w:rPr>
        <w:t>eg</w:t>
      </w:r>
      <w:proofErr w:type="spellEnd"/>
      <w:r w:rsidRPr="007A25A6">
        <w:rPr>
          <w:rFonts w:ascii="Arial" w:hAnsi="Arial" w:cs="Arial"/>
          <w:sz w:val="24"/>
          <w:szCs w:val="24"/>
        </w:rPr>
        <w:t xml:space="preserve"> the genuinely self-employed).  If you require more information on PIDA it can be obtained from the Council’s Chief Legal and Administration Officer.</w:t>
      </w:r>
    </w:p>
    <w:p w:rsidRPr="007A25A6" w:rsidR="007A25A6" w:rsidP="007A25A6" w:rsidRDefault="007A25A6" w14:paraId="26825309" w14:textId="77777777">
      <w:pPr>
        <w:tabs>
          <w:tab w:val="left" w:pos="540"/>
        </w:tabs>
        <w:ind w:right="29"/>
        <w:jc w:val="both"/>
        <w:rPr>
          <w:rFonts w:ascii="Arial" w:hAnsi="Arial" w:cs="Arial"/>
          <w:sz w:val="24"/>
          <w:szCs w:val="24"/>
        </w:rPr>
      </w:pPr>
    </w:p>
    <w:p w:rsidRPr="007A25A6" w:rsidR="007A25A6" w:rsidP="007A25A6" w:rsidRDefault="007A25A6" w14:paraId="70B83A09" w14:textId="77777777">
      <w:pPr>
        <w:tabs>
          <w:tab w:val="left" w:pos="540"/>
        </w:tabs>
        <w:ind w:right="29"/>
        <w:jc w:val="both"/>
        <w:rPr>
          <w:rFonts w:ascii="Arial" w:hAnsi="Arial" w:cs="Arial"/>
          <w:sz w:val="24"/>
          <w:szCs w:val="24"/>
        </w:rPr>
      </w:pPr>
      <w:r w:rsidRPr="007A25A6">
        <w:rPr>
          <w:rFonts w:ascii="Arial" w:hAnsi="Arial" w:cs="Arial"/>
          <w:sz w:val="24"/>
          <w:szCs w:val="24"/>
        </w:rPr>
        <w:t xml:space="preserve">Harassment of a member of staff who raises concerns is likely to be a disciplinary offence, and in some cases, a criminal offence. </w:t>
      </w:r>
    </w:p>
    <w:p w:rsidRPr="007A25A6" w:rsidR="007A25A6" w:rsidP="007A25A6" w:rsidRDefault="007A25A6" w14:paraId="66976D31" w14:textId="77777777">
      <w:pPr>
        <w:ind w:right="29"/>
        <w:jc w:val="both"/>
        <w:rPr>
          <w:rFonts w:ascii="Arial" w:hAnsi="Arial" w:cs="Arial"/>
          <w:b/>
          <w:sz w:val="24"/>
          <w:szCs w:val="24"/>
        </w:rPr>
      </w:pPr>
    </w:p>
    <w:p w:rsidRPr="007A25A6" w:rsidR="007A25A6" w:rsidP="007A25A6" w:rsidRDefault="007A25A6" w14:paraId="5A44EFCE" w14:textId="77777777">
      <w:pPr>
        <w:pStyle w:val="BodyTextIndent"/>
        <w:ind w:left="1440" w:right="29" w:hanging="1440"/>
        <w:jc w:val="both"/>
        <w:rPr>
          <w:rFonts w:ascii="Arial" w:hAnsi="Arial" w:cs="Arial"/>
          <w:b/>
          <w:bCs/>
          <w:sz w:val="24"/>
          <w:szCs w:val="24"/>
        </w:rPr>
      </w:pPr>
      <w:r w:rsidRPr="007A25A6">
        <w:rPr>
          <w:rFonts w:ascii="Arial" w:hAnsi="Arial" w:cs="Arial"/>
          <w:b/>
          <w:bCs/>
          <w:sz w:val="24"/>
          <w:szCs w:val="24"/>
        </w:rPr>
        <w:t xml:space="preserve">Your safety </w:t>
      </w:r>
    </w:p>
    <w:p w:rsidRPr="007A25A6" w:rsidR="007A25A6" w:rsidP="007A25A6" w:rsidRDefault="007A25A6" w14:paraId="21B0871B" w14:textId="77777777">
      <w:pPr>
        <w:pStyle w:val="BodyTextIndent"/>
        <w:ind w:left="0" w:right="29"/>
        <w:jc w:val="both"/>
        <w:rPr>
          <w:rFonts w:ascii="Arial" w:hAnsi="Arial" w:cs="Arial"/>
          <w:bCs/>
          <w:sz w:val="24"/>
          <w:szCs w:val="24"/>
        </w:rPr>
      </w:pPr>
      <w:r w:rsidRPr="007A25A6">
        <w:rPr>
          <w:rFonts w:ascii="Arial" w:hAnsi="Arial" w:cs="Arial"/>
          <w:bCs/>
          <w:sz w:val="24"/>
          <w:szCs w:val="24"/>
        </w:rPr>
        <w:t>The school is committed to good practice and high standards and wants to be supportive of employees.</w:t>
      </w:r>
    </w:p>
    <w:p w:rsidRPr="007A25A6" w:rsidR="007A25A6" w:rsidP="007A25A6" w:rsidRDefault="007A25A6" w14:paraId="0C3BE569" w14:textId="77777777">
      <w:pPr>
        <w:ind w:left="567" w:right="29" w:hanging="567"/>
        <w:jc w:val="both"/>
        <w:rPr>
          <w:rFonts w:ascii="Arial" w:hAnsi="Arial" w:cs="Arial"/>
          <w:b/>
          <w:sz w:val="24"/>
          <w:szCs w:val="24"/>
        </w:rPr>
      </w:pPr>
    </w:p>
    <w:p w:rsidRPr="007A25A6" w:rsidR="007A25A6" w:rsidP="007A25A6" w:rsidRDefault="007A25A6" w14:paraId="70DCB55F" w14:textId="77777777">
      <w:pPr>
        <w:ind w:right="29"/>
        <w:jc w:val="both"/>
        <w:rPr>
          <w:rFonts w:ascii="Arial" w:hAnsi="Arial" w:cs="Arial"/>
          <w:sz w:val="24"/>
          <w:szCs w:val="24"/>
        </w:rPr>
      </w:pPr>
      <w:r w:rsidRPr="007A25A6">
        <w:rPr>
          <w:rFonts w:ascii="Arial" w:hAnsi="Arial" w:cs="Arial"/>
          <w:sz w:val="24"/>
          <w:szCs w:val="24"/>
        </w:rPr>
        <w:t xml:space="preserve">The School recognises that the decision to report a concern can be a difficult one to make. If you believe what you are saying is true, you have nothing to fear because you will be </w:t>
      </w:r>
      <w:r w:rsidRPr="007A25A6">
        <w:rPr>
          <w:rFonts w:ascii="Arial" w:hAnsi="Arial" w:cs="Arial"/>
          <w:sz w:val="24"/>
          <w:szCs w:val="24"/>
        </w:rPr>
        <w:t>doing your duty to your employer and those for whom you are providing a service, or in your care.  You will not be at risk of losing your job or suffering any form of retribution as a result.</w:t>
      </w:r>
    </w:p>
    <w:p w:rsidRPr="007A25A6" w:rsidR="007A25A6" w:rsidP="007A25A6" w:rsidRDefault="007A25A6" w14:paraId="5E27019C" w14:textId="77777777">
      <w:pPr>
        <w:ind w:left="567" w:right="29" w:hanging="567"/>
        <w:jc w:val="both"/>
        <w:rPr>
          <w:rFonts w:ascii="Arial" w:hAnsi="Arial" w:cs="Arial"/>
          <w:b/>
          <w:sz w:val="24"/>
          <w:szCs w:val="24"/>
        </w:rPr>
      </w:pPr>
    </w:p>
    <w:p w:rsidRPr="007A25A6" w:rsidR="007A25A6" w:rsidP="007A25A6" w:rsidRDefault="007A25A6" w14:paraId="1975A081" w14:textId="77777777">
      <w:pPr>
        <w:ind w:right="29" w:hanging="142"/>
        <w:jc w:val="both"/>
        <w:rPr>
          <w:rFonts w:ascii="Arial" w:hAnsi="Arial" w:cs="Arial"/>
          <w:sz w:val="24"/>
          <w:szCs w:val="24"/>
        </w:rPr>
      </w:pPr>
      <w:r w:rsidRPr="007A25A6">
        <w:rPr>
          <w:rFonts w:ascii="Arial" w:hAnsi="Arial" w:cs="Arial"/>
          <w:sz w:val="24"/>
          <w:szCs w:val="24"/>
        </w:rPr>
        <w:tab/>
      </w:r>
      <w:r w:rsidRPr="007A25A6">
        <w:rPr>
          <w:rFonts w:ascii="Arial" w:hAnsi="Arial" w:cs="Arial"/>
          <w:sz w:val="24"/>
          <w:szCs w:val="24"/>
        </w:rPr>
        <w:t>The School will not tolerate harassment or victimisation (including informal pressures)</w:t>
      </w:r>
      <w:r w:rsidRPr="007A25A6">
        <w:rPr>
          <w:rFonts w:ascii="Arial" w:hAnsi="Arial" w:cs="Arial"/>
          <w:b/>
          <w:sz w:val="24"/>
          <w:szCs w:val="24"/>
        </w:rPr>
        <w:t xml:space="preserve"> </w:t>
      </w:r>
      <w:r w:rsidRPr="007A25A6">
        <w:rPr>
          <w:rFonts w:ascii="Arial" w:hAnsi="Arial" w:cs="Arial"/>
          <w:sz w:val="24"/>
          <w:szCs w:val="24"/>
        </w:rPr>
        <w:t>and will take appropriate</w:t>
      </w:r>
      <w:r w:rsidRPr="007A25A6">
        <w:rPr>
          <w:rFonts w:ascii="Arial" w:hAnsi="Arial" w:cs="Arial"/>
          <w:b/>
          <w:sz w:val="24"/>
          <w:szCs w:val="24"/>
        </w:rPr>
        <w:t xml:space="preserve"> </w:t>
      </w:r>
      <w:r w:rsidRPr="007A25A6">
        <w:rPr>
          <w:rFonts w:ascii="Arial" w:hAnsi="Arial" w:cs="Arial"/>
          <w:sz w:val="24"/>
          <w:szCs w:val="24"/>
        </w:rPr>
        <w:t>action to protect you when you raise a concern in good faith.</w:t>
      </w:r>
    </w:p>
    <w:p w:rsidRPr="007A25A6" w:rsidR="007A25A6" w:rsidP="007A25A6" w:rsidRDefault="007A25A6" w14:paraId="509B3EBE" w14:textId="77777777">
      <w:pPr>
        <w:ind w:right="29" w:hanging="142"/>
        <w:jc w:val="both"/>
        <w:rPr>
          <w:rFonts w:ascii="Arial" w:hAnsi="Arial" w:cs="Arial"/>
          <w:b/>
          <w:sz w:val="24"/>
          <w:szCs w:val="24"/>
        </w:rPr>
      </w:pPr>
    </w:p>
    <w:p w:rsidRPr="007A25A6" w:rsidR="007A25A6" w:rsidP="007A25A6" w:rsidRDefault="007A25A6" w14:paraId="6EC2DC9B" w14:textId="77777777">
      <w:pPr>
        <w:pStyle w:val="BodyTextIndent"/>
        <w:ind w:left="0" w:right="29" w:hanging="142"/>
        <w:jc w:val="both"/>
        <w:rPr>
          <w:rFonts w:ascii="Arial" w:hAnsi="Arial" w:cs="Arial"/>
          <w:b/>
          <w:sz w:val="24"/>
          <w:szCs w:val="24"/>
        </w:rPr>
      </w:pPr>
      <w:r w:rsidRPr="007A25A6">
        <w:rPr>
          <w:rFonts w:ascii="Arial" w:hAnsi="Arial" w:cs="Arial"/>
          <w:b/>
          <w:sz w:val="24"/>
          <w:szCs w:val="24"/>
        </w:rPr>
        <w:tab/>
      </w:r>
      <w:r w:rsidRPr="007A25A6">
        <w:rPr>
          <w:rFonts w:ascii="Arial" w:hAnsi="Arial" w:cs="Arial"/>
          <w:sz w:val="24"/>
          <w:szCs w:val="24"/>
        </w:rPr>
        <w:t>Any investigation into allegations of potential malpractice will not influence or be influenced by any disciplinary or redundancy procedures that already affect you.</w:t>
      </w:r>
    </w:p>
    <w:p w:rsidRPr="007A25A6" w:rsidR="007A25A6" w:rsidP="007A25A6" w:rsidRDefault="007A25A6" w14:paraId="4496217E" w14:textId="77777777">
      <w:pPr>
        <w:ind w:left="540" w:right="29" w:hanging="540"/>
        <w:jc w:val="both"/>
        <w:rPr>
          <w:rFonts w:ascii="Arial" w:hAnsi="Arial" w:cs="Arial"/>
          <w:sz w:val="24"/>
          <w:szCs w:val="24"/>
        </w:rPr>
      </w:pPr>
    </w:p>
    <w:p w:rsidRPr="007A25A6" w:rsidR="007A25A6" w:rsidP="007A25A6" w:rsidRDefault="007A25A6" w14:paraId="4E8FA9ED" w14:textId="77777777">
      <w:pPr>
        <w:ind w:right="29"/>
        <w:jc w:val="both"/>
        <w:rPr>
          <w:rFonts w:ascii="Arial" w:hAnsi="Arial" w:cs="Arial"/>
          <w:b/>
          <w:sz w:val="24"/>
          <w:szCs w:val="24"/>
        </w:rPr>
      </w:pPr>
      <w:r w:rsidRPr="007A25A6">
        <w:rPr>
          <w:rFonts w:ascii="Arial" w:hAnsi="Arial" w:cs="Arial"/>
          <w:b/>
          <w:sz w:val="24"/>
          <w:szCs w:val="24"/>
        </w:rPr>
        <w:t>Your confidence</w:t>
      </w:r>
    </w:p>
    <w:p w:rsidRPr="007A25A6" w:rsidR="007A25A6" w:rsidP="007A25A6" w:rsidRDefault="007A25A6" w14:paraId="7876CA0D" w14:textId="77777777">
      <w:pPr>
        <w:pStyle w:val="BodyTextIndent2"/>
        <w:spacing w:line="240" w:lineRule="auto"/>
        <w:ind w:left="0" w:right="28"/>
        <w:jc w:val="both"/>
        <w:rPr>
          <w:rFonts w:ascii="Arial" w:hAnsi="Arial" w:cs="Arial"/>
          <w:sz w:val="24"/>
          <w:szCs w:val="24"/>
        </w:rPr>
      </w:pPr>
      <w:r w:rsidRPr="007A25A6">
        <w:rPr>
          <w:rFonts w:ascii="Arial" w:hAnsi="Arial" w:cs="Arial"/>
          <w:sz w:val="24"/>
          <w:szCs w:val="24"/>
        </w:rPr>
        <w:t>All concerns will be treated in confidence and every effort will be made not to reveal your identity if you so wish.  If the situation arises where we are not able to resolve the concern without revealing your identity (for instance because your evidence is needed in further proceedings) we will discuss with you whether and how we can proceed.</w:t>
      </w:r>
    </w:p>
    <w:p w:rsidRPr="007A25A6" w:rsidR="007A25A6" w:rsidP="007A25A6" w:rsidRDefault="007A25A6" w14:paraId="00325694" w14:textId="77777777">
      <w:pPr>
        <w:ind w:right="29"/>
        <w:jc w:val="both"/>
        <w:rPr>
          <w:rFonts w:ascii="Arial" w:hAnsi="Arial" w:cs="Arial"/>
          <w:b/>
          <w:sz w:val="24"/>
          <w:szCs w:val="24"/>
        </w:rPr>
      </w:pPr>
    </w:p>
    <w:p w:rsidRPr="007A25A6" w:rsidR="007A25A6" w:rsidP="007A25A6" w:rsidRDefault="007A25A6" w14:paraId="26301700" w14:textId="77777777">
      <w:pPr>
        <w:ind w:right="29"/>
        <w:jc w:val="both"/>
        <w:rPr>
          <w:rFonts w:ascii="Arial" w:hAnsi="Arial" w:cs="Arial"/>
          <w:b/>
          <w:sz w:val="24"/>
          <w:szCs w:val="24"/>
        </w:rPr>
      </w:pPr>
      <w:r w:rsidRPr="007A25A6">
        <w:rPr>
          <w:rFonts w:ascii="Arial" w:hAnsi="Arial" w:cs="Arial"/>
          <w:b/>
          <w:sz w:val="24"/>
          <w:szCs w:val="24"/>
        </w:rPr>
        <w:t>Anonymous allegations</w:t>
      </w:r>
    </w:p>
    <w:p w:rsidRPr="007A25A6" w:rsidR="007A25A6" w:rsidP="007A25A6" w:rsidRDefault="007A25A6" w14:paraId="1DEF2D6D" w14:textId="77777777">
      <w:pPr>
        <w:ind w:left="540" w:right="29" w:hanging="540"/>
        <w:jc w:val="both"/>
        <w:rPr>
          <w:rFonts w:ascii="Arial" w:hAnsi="Arial" w:cs="Arial"/>
          <w:sz w:val="24"/>
          <w:szCs w:val="24"/>
        </w:rPr>
      </w:pPr>
      <w:r w:rsidRPr="007A25A6">
        <w:rPr>
          <w:rFonts w:ascii="Arial" w:hAnsi="Arial" w:cs="Arial"/>
          <w:sz w:val="24"/>
          <w:szCs w:val="24"/>
        </w:rPr>
        <w:t>This policy encourages you to put your name to your allegation whenever possible.</w:t>
      </w:r>
    </w:p>
    <w:p w:rsidRPr="007A25A6" w:rsidR="007A25A6" w:rsidP="007A25A6" w:rsidRDefault="007A25A6" w14:paraId="7BAE68F7" w14:textId="77777777">
      <w:pPr>
        <w:ind w:left="540" w:right="29" w:hanging="540"/>
        <w:jc w:val="both"/>
        <w:rPr>
          <w:rFonts w:ascii="Arial" w:hAnsi="Arial" w:cs="Arial"/>
          <w:sz w:val="24"/>
          <w:szCs w:val="24"/>
        </w:rPr>
      </w:pPr>
    </w:p>
    <w:p w:rsidRPr="007A25A6" w:rsidR="007A25A6" w:rsidP="007A25A6" w:rsidRDefault="007A25A6" w14:paraId="6CFDB8AC" w14:textId="77777777">
      <w:pPr>
        <w:ind w:right="29" w:firstLine="27"/>
        <w:jc w:val="both"/>
        <w:rPr>
          <w:rFonts w:ascii="Arial" w:hAnsi="Arial" w:cs="Arial"/>
          <w:sz w:val="24"/>
          <w:szCs w:val="24"/>
        </w:rPr>
      </w:pPr>
      <w:r w:rsidRPr="007A25A6">
        <w:rPr>
          <w:rFonts w:ascii="Arial" w:hAnsi="Arial" w:cs="Arial"/>
          <w:sz w:val="24"/>
          <w:szCs w:val="24"/>
        </w:rPr>
        <w:t xml:space="preserve">Concerns expressed anonymously are much less powerful, but will be considered at the discretion of the school Governing Body. </w:t>
      </w:r>
    </w:p>
    <w:p w:rsidRPr="007A25A6" w:rsidR="007A25A6" w:rsidP="007A25A6" w:rsidRDefault="007A25A6" w14:paraId="5CA2A2E2" w14:textId="77777777">
      <w:pPr>
        <w:ind w:left="540" w:right="29" w:hanging="540"/>
        <w:jc w:val="both"/>
        <w:rPr>
          <w:rFonts w:ascii="Arial" w:hAnsi="Arial" w:cs="Arial"/>
          <w:sz w:val="24"/>
          <w:szCs w:val="24"/>
        </w:rPr>
      </w:pPr>
    </w:p>
    <w:p w:rsidRPr="007A25A6" w:rsidR="007A25A6" w:rsidP="007A25A6" w:rsidRDefault="007A25A6" w14:paraId="664F9071" w14:textId="77777777">
      <w:pPr>
        <w:ind w:left="540" w:right="29" w:hanging="540"/>
        <w:jc w:val="both"/>
        <w:rPr>
          <w:rFonts w:ascii="Arial" w:hAnsi="Arial" w:cs="Arial"/>
          <w:sz w:val="24"/>
          <w:szCs w:val="24"/>
        </w:rPr>
      </w:pPr>
      <w:r w:rsidRPr="007A25A6">
        <w:rPr>
          <w:rFonts w:ascii="Arial" w:hAnsi="Arial" w:cs="Arial"/>
          <w:sz w:val="24"/>
          <w:szCs w:val="24"/>
        </w:rPr>
        <w:t>In exercising this</w:t>
      </w:r>
      <w:r w:rsidRPr="007A25A6">
        <w:rPr>
          <w:rFonts w:ascii="Arial" w:hAnsi="Arial" w:cs="Arial"/>
          <w:b/>
          <w:sz w:val="24"/>
          <w:szCs w:val="24"/>
        </w:rPr>
        <w:t xml:space="preserve"> </w:t>
      </w:r>
      <w:r w:rsidRPr="007A25A6">
        <w:rPr>
          <w:rFonts w:ascii="Arial" w:hAnsi="Arial" w:cs="Arial"/>
          <w:sz w:val="24"/>
          <w:szCs w:val="24"/>
        </w:rPr>
        <w:t xml:space="preserve">discretion, the factors to be </w:t>
      </w:r>
      <w:proofErr w:type="gramStart"/>
      <w:r w:rsidRPr="007A25A6">
        <w:rPr>
          <w:rFonts w:ascii="Arial" w:hAnsi="Arial" w:cs="Arial"/>
          <w:sz w:val="24"/>
          <w:szCs w:val="24"/>
        </w:rPr>
        <w:t>taken into account</w:t>
      </w:r>
      <w:proofErr w:type="gramEnd"/>
      <w:r w:rsidRPr="007A25A6">
        <w:rPr>
          <w:rFonts w:ascii="Arial" w:hAnsi="Arial" w:cs="Arial"/>
          <w:sz w:val="24"/>
          <w:szCs w:val="24"/>
        </w:rPr>
        <w:t xml:space="preserve"> would include:</w:t>
      </w:r>
    </w:p>
    <w:p w:rsidRPr="007A25A6" w:rsidR="007A25A6" w:rsidP="007A25A6" w:rsidRDefault="007A25A6" w14:paraId="15651ED0" w14:textId="77777777">
      <w:pPr>
        <w:ind w:left="540" w:right="29" w:hanging="540"/>
        <w:jc w:val="both"/>
        <w:rPr>
          <w:rFonts w:ascii="Arial" w:hAnsi="Arial" w:cs="Arial"/>
          <w:sz w:val="24"/>
          <w:szCs w:val="24"/>
        </w:rPr>
      </w:pPr>
    </w:p>
    <w:p w:rsidRPr="007A25A6" w:rsidR="007A25A6" w:rsidP="007A25A6" w:rsidRDefault="007A25A6" w14:paraId="635BCA48" w14:textId="77777777">
      <w:pPr>
        <w:numPr>
          <w:ilvl w:val="0"/>
          <w:numId w:val="3"/>
        </w:numPr>
        <w:autoSpaceDE/>
        <w:autoSpaceDN/>
        <w:ind w:right="29"/>
        <w:jc w:val="both"/>
        <w:rPr>
          <w:rFonts w:ascii="Arial" w:hAnsi="Arial" w:cs="Arial"/>
          <w:sz w:val="24"/>
          <w:szCs w:val="24"/>
        </w:rPr>
      </w:pPr>
      <w:r w:rsidRPr="007A25A6">
        <w:rPr>
          <w:rFonts w:ascii="Arial" w:hAnsi="Arial" w:cs="Arial"/>
          <w:sz w:val="24"/>
          <w:szCs w:val="24"/>
        </w:rPr>
        <w:t>the seriousness of the issues raised</w:t>
      </w:r>
    </w:p>
    <w:p w:rsidRPr="007A25A6" w:rsidR="007A25A6" w:rsidP="007A25A6" w:rsidRDefault="007A25A6" w14:paraId="536C1940" w14:textId="77777777">
      <w:pPr>
        <w:numPr>
          <w:ilvl w:val="0"/>
          <w:numId w:val="3"/>
        </w:numPr>
        <w:autoSpaceDE/>
        <w:autoSpaceDN/>
        <w:ind w:right="29"/>
        <w:jc w:val="both"/>
        <w:rPr>
          <w:rFonts w:ascii="Arial" w:hAnsi="Arial" w:cs="Arial"/>
          <w:sz w:val="24"/>
          <w:szCs w:val="24"/>
        </w:rPr>
      </w:pPr>
      <w:r w:rsidRPr="007A25A6">
        <w:rPr>
          <w:rFonts w:ascii="Arial" w:hAnsi="Arial" w:cs="Arial"/>
          <w:sz w:val="24"/>
          <w:szCs w:val="24"/>
        </w:rPr>
        <w:t>the credibility of the concern; and</w:t>
      </w:r>
    </w:p>
    <w:p w:rsidRPr="007A25A6" w:rsidR="007A25A6" w:rsidP="007A25A6" w:rsidRDefault="007A25A6" w14:paraId="75119812" w14:textId="77777777">
      <w:pPr>
        <w:numPr>
          <w:ilvl w:val="0"/>
          <w:numId w:val="3"/>
        </w:numPr>
        <w:autoSpaceDE/>
        <w:autoSpaceDN/>
        <w:ind w:right="29"/>
        <w:jc w:val="both"/>
        <w:rPr>
          <w:rFonts w:ascii="Arial" w:hAnsi="Arial" w:cs="Arial"/>
          <w:sz w:val="24"/>
          <w:szCs w:val="24"/>
        </w:rPr>
      </w:pPr>
      <w:r w:rsidRPr="007A25A6">
        <w:rPr>
          <w:rFonts w:ascii="Arial" w:hAnsi="Arial" w:cs="Arial"/>
          <w:sz w:val="24"/>
          <w:szCs w:val="24"/>
        </w:rPr>
        <w:t>the likelihood of confirming the allegation from attributable sources.</w:t>
      </w:r>
    </w:p>
    <w:p w:rsidRPr="007A25A6" w:rsidR="007A25A6" w:rsidP="007A25A6" w:rsidRDefault="007A25A6" w14:paraId="3F03D2FD" w14:textId="77777777">
      <w:pPr>
        <w:ind w:right="29"/>
        <w:jc w:val="both"/>
        <w:rPr>
          <w:rFonts w:ascii="Arial" w:hAnsi="Arial" w:cs="Arial"/>
          <w:sz w:val="24"/>
          <w:szCs w:val="24"/>
        </w:rPr>
      </w:pPr>
    </w:p>
    <w:p w:rsidRPr="007A25A6" w:rsidR="007A25A6" w:rsidP="007A25A6" w:rsidRDefault="007A25A6" w14:paraId="10C215D8" w14:textId="77777777">
      <w:pPr>
        <w:ind w:left="720" w:right="29" w:hanging="720"/>
        <w:jc w:val="both"/>
        <w:rPr>
          <w:rFonts w:ascii="Arial" w:hAnsi="Arial" w:cs="Arial"/>
          <w:sz w:val="24"/>
          <w:szCs w:val="24"/>
        </w:rPr>
      </w:pPr>
      <w:r w:rsidRPr="007A25A6">
        <w:rPr>
          <w:rFonts w:ascii="Arial" w:hAnsi="Arial" w:cs="Arial"/>
          <w:sz w:val="24"/>
          <w:szCs w:val="24"/>
        </w:rPr>
        <w:t xml:space="preserve">Remember that if you do not tell us who you are, it will be much more difficult for us to look </w:t>
      </w:r>
    </w:p>
    <w:p w:rsidRPr="007A25A6" w:rsidR="007A25A6" w:rsidP="007A25A6" w:rsidRDefault="007A25A6" w14:paraId="00CCC275" w14:textId="77777777">
      <w:pPr>
        <w:ind w:left="720" w:right="29" w:hanging="720"/>
        <w:jc w:val="both"/>
        <w:rPr>
          <w:rFonts w:ascii="Arial" w:hAnsi="Arial" w:cs="Arial"/>
          <w:sz w:val="24"/>
          <w:szCs w:val="24"/>
        </w:rPr>
      </w:pPr>
      <w:r w:rsidRPr="007A25A6">
        <w:rPr>
          <w:rFonts w:ascii="Arial" w:hAnsi="Arial" w:cs="Arial"/>
          <w:sz w:val="24"/>
          <w:szCs w:val="24"/>
        </w:rPr>
        <w:t xml:space="preserve">into the matter, or to protect your position, or to give you feedback.  Accordingly, this policy </w:t>
      </w:r>
    </w:p>
    <w:p w:rsidRPr="007A25A6" w:rsidR="007A25A6" w:rsidP="007A25A6" w:rsidRDefault="007A25A6" w14:paraId="4A4CC4D1" w14:textId="77777777">
      <w:pPr>
        <w:ind w:left="720" w:right="29" w:hanging="720"/>
        <w:jc w:val="both"/>
        <w:rPr>
          <w:rFonts w:ascii="Arial" w:hAnsi="Arial" w:cs="Arial"/>
          <w:sz w:val="24"/>
          <w:szCs w:val="24"/>
        </w:rPr>
      </w:pPr>
      <w:r w:rsidRPr="007A25A6">
        <w:rPr>
          <w:rFonts w:ascii="Arial" w:hAnsi="Arial" w:cs="Arial"/>
          <w:sz w:val="24"/>
          <w:szCs w:val="24"/>
        </w:rPr>
        <w:t xml:space="preserve">is better suited to concerns not raised anonymously.  </w:t>
      </w:r>
    </w:p>
    <w:p w:rsidRPr="007A25A6" w:rsidR="007A25A6" w:rsidP="007A25A6" w:rsidRDefault="007A25A6" w14:paraId="7E27563F" w14:textId="77777777">
      <w:pPr>
        <w:ind w:left="720" w:right="29" w:hanging="720"/>
        <w:jc w:val="both"/>
        <w:rPr>
          <w:rFonts w:ascii="Arial" w:hAnsi="Arial" w:cs="Arial"/>
          <w:sz w:val="24"/>
          <w:szCs w:val="24"/>
        </w:rPr>
      </w:pPr>
    </w:p>
    <w:p w:rsidRPr="007A25A6" w:rsidR="007A25A6" w:rsidP="007A25A6" w:rsidRDefault="007A25A6" w14:paraId="4624AFC3" w14:textId="77777777">
      <w:pPr>
        <w:ind w:left="720" w:right="29" w:hanging="720"/>
        <w:jc w:val="both"/>
        <w:rPr>
          <w:rFonts w:ascii="Arial" w:hAnsi="Arial" w:cs="Arial"/>
          <w:b/>
          <w:bCs/>
          <w:sz w:val="24"/>
          <w:szCs w:val="24"/>
        </w:rPr>
      </w:pPr>
      <w:r w:rsidRPr="007A25A6">
        <w:rPr>
          <w:rFonts w:ascii="Arial" w:hAnsi="Arial" w:cs="Arial"/>
          <w:b/>
          <w:bCs/>
          <w:sz w:val="24"/>
          <w:szCs w:val="24"/>
        </w:rPr>
        <w:t>Untrue allegations</w:t>
      </w:r>
    </w:p>
    <w:p w:rsidRPr="007A25A6" w:rsidR="007A25A6" w:rsidP="007A25A6" w:rsidRDefault="007A25A6" w14:paraId="0877B5DE" w14:textId="77777777">
      <w:pPr>
        <w:ind w:left="540" w:right="29" w:hanging="540"/>
        <w:jc w:val="both"/>
        <w:rPr>
          <w:rFonts w:ascii="Arial" w:hAnsi="Arial" w:cs="Arial"/>
          <w:sz w:val="24"/>
          <w:szCs w:val="24"/>
        </w:rPr>
      </w:pPr>
      <w:r w:rsidRPr="007A25A6">
        <w:rPr>
          <w:rFonts w:ascii="Arial" w:hAnsi="Arial" w:cs="Arial"/>
          <w:sz w:val="24"/>
          <w:szCs w:val="24"/>
        </w:rPr>
        <w:t xml:space="preserve">If you make an allegation in good faith, but it is not confirmed by the investigation, no action </w:t>
      </w:r>
    </w:p>
    <w:p w:rsidRPr="007A25A6" w:rsidR="007A25A6" w:rsidP="007A25A6" w:rsidRDefault="007A25A6" w14:paraId="7388B9F2" w14:textId="77777777">
      <w:pPr>
        <w:ind w:left="540" w:right="29" w:hanging="540"/>
        <w:jc w:val="both"/>
        <w:rPr>
          <w:rFonts w:ascii="Arial" w:hAnsi="Arial" w:cs="Arial"/>
          <w:b/>
          <w:sz w:val="24"/>
          <w:szCs w:val="24"/>
        </w:rPr>
      </w:pPr>
      <w:r w:rsidRPr="007A25A6">
        <w:rPr>
          <w:rFonts w:ascii="Arial" w:hAnsi="Arial" w:cs="Arial"/>
          <w:sz w:val="24"/>
          <w:szCs w:val="24"/>
        </w:rPr>
        <w:t>will be taken against you.  If, however, you make an allegation frivolously, maliciously or for</w:t>
      </w:r>
      <w:r w:rsidRPr="007A25A6">
        <w:rPr>
          <w:rFonts w:ascii="Arial" w:hAnsi="Arial" w:cs="Arial"/>
          <w:b/>
          <w:sz w:val="24"/>
          <w:szCs w:val="24"/>
        </w:rPr>
        <w:t xml:space="preserve"> </w:t>
      </w:r>
    </w:p>
    <w:p w:rsidRPr="007A25A6" w:rsidR="007A25A6" w:rsidP="007A25A6" w:rsidRDefault="007A25A6" w14:paraId="5F5270DF" w14:textId="77777777">
      <w:pPr>
        <w:ind w:left="540" w:right="29" w:hanging="540"/>
        <w:jc w:val="both"/>
        <w:rPr>
          <w:rFonts w:ascii="Arial" w:hAnsi="Arial" w:cs="Arial"/>
          <w:sz w:val="24"/>
          <w:szCs w:val="24"/>
        </w:rPr>
      </w:pPr>
      <w:r w:rsidRPr="007A25A6">
        <w:rPr>
          <w:rFonts w:ascii="Arial" w:hAnsi="Arial" w:cs="Arial"/>
          <w:sz w:val="24"/>
          <w:szCs w:val="24"/>
        </w:rPr>
        <w:t>personal gain,</w:t>
      </w:r>
      <w:r w:rsidRPr="007A25A6">
        <w:rPr>
          <w:rFonts w:ascii="Arial" w:hAnsi="Arial" w:cs="Arial"/>
          <w:b/>
          <w:sz w:val="24"/>
          <w:szCs w:val="24"/>
        </w:rPr>
        <w:t xml:space="preserve"> </w:t>
      </w:r>
      <w:r w:rsidRPr="007A25A6">
        <w:rPr>
          <w:rFonts w:ascii="Arial" w:hAnsi="Arial" w:cs="Arial"/>
          <w:sz w:val="24"/>
          <w:szCs w:val="24"/>
        </w:rPr>
        <w:t>disciplinary action may be taken against you.</w:t>
      </w:r>
    </w:p>
    <w:p w:rsidRPr="007A25A6" w:rsidR="007A25A6" w:rsidP="007A25A6" w:rsidRDefault="007A25A6" w14:paraId="78C113DE" w14:textId="77777777">
      <w:pPr>
        <w:ind w:left="540" w:right="29" w:hanging="540"/>
        <w:jc w:val="both"/>
        <w:rPr>
          <w:rFonts w:ascii="Arial" w:hAnsi="Arial" w:cs="Arial"/>
          <w:b/>
          <w:sz w:val="24"/>
          <w:szCs w:val="24"/>
        </w:rPr>
      </w:pPr>
    </w:p>
    <w:p w:rsidRPr="007A25A6" w:rsidR="007A25A6" w:rsidP="007A25A6" w:rsidRDefault="007A25A6" w14:paraId="22242B54" w14:textId="77777777">
      <w:pPr>
        <w:ind w:right="29"/>
        <w:jc w:val="both"/>
        <w:rPr>
          <w:rFonts w:ascii="Arial" w:hAnsi="Arial" w:cs="Arial"/>
          <w:b/>
          <w:sz w:val="24"/>
          <w:szCs w:val="24"/>
        </w:rPr>
      </w:pPr>
      <w:r w:rsidRPr="007A25A6">
        <w:rPr>
          <w:rFonts w:ascii="Arial" w:hAnsi="Arial" w:cs="Arial"/>
          <w:b/>
          <w:sz w:val="24"/>
          <w:szCs w:val="24"/>
        </w:rPr>
        <w:t>How to raise a concern</w:t>
      </w:r>
    </w:p>
    <w:p w:rsidRPr="007A25A6" w:rsidR="007A25A6" w:rsidP="007A25A6" w:rsidRDefault="007A25A6" w14:paraId="609EFCC5" w14:textId="77777777">
      <w:pPr>
        <w:pStyle w:val="BodyTextIndent2"/>
        <w:autoSpaceDE/>
        <w:autoSpaceDN/>
        <w:spacing w:after="0" w:line="240" w:lineRule="auto"/>
        <w:ind w:left="0"/>
        <w:jc w:val="both"/>
        <w:rPr>
          <w:rFonts w:ascii="Arial" w:hAnsi="Arial" w:cs="Arial"/>
          <w:sz w:val="24"/>
          <w:szCs w:val="24"/>
        </w:rPr>
      </w:pPr>
      <w:r w:rsidRPr="007A25A6">
        <w:rPr>
          <w:rFonts w:ascii="Arial" w:hAnsi="Arial" w:cs="Arial"/>
          <w:sz w:val="24"/>
          <w:szCs w:val="24"/>
        </w:rPr>
        <w:t xml:space="preserve">As a first step, we hope you will feel able to raise concerns with your immediate manager.  If you feel unable to raise the matter with your manager, for whatever reason, please raise the matter with the Headteacher. </w:t>
      </w:r>
    </w:p>
    <w:p w:rsidRPr="007A25A6" w:rsidR="007A25A6" w:rsidP="007A25A6" w:rsidRDefault="007A25A6" w14:paraId="4E5407CD" w14:textId="77777777">
      <w:pPr>
        <w:pStyle w:val="BodyTextIndent2"/>
        <w:spacing w:line="240" w:lineRule="auto"/>
        <w:ind w:left="0" w:right="28"/>
        <w:jc w:val="both"/>
        <w:rPr>
          <w:rFonts w:ascii="Arial" w:hAnsi="Arial" w:cs="Arial"/>
          <w:sz w:val="24"/>
          <w:szCs w:val="24"/>
        </w:rPr>
      </w:pPr>
    </w:p>
    <w:p w:rsidRPr="007A25A6" w:rsidR="007A25A6" w:rsidP="007A25A6" w:rsidRDefault="007A25A6" w14:paraId="08BC3571" w14:textId="77777777">
      <w:pPr>
        <w:pStyle w:val="BodyTextIndent2"/>
        <w:spacing w:line="240" w:lineRule="auto"/>
        <w:ind w:left="0" w:right="28"/>
        <w:jc w:val="both"/>
        <w:rPr>
          <w:rFonts w:ascii="Arial" w:hAnsi="Arial" w:cs="Arial"/>
          <w:sz w:val="24"/>
          <w:szCs w:val="24"/>
        </w:rPr>
      </w:pPr>
      <w:r w:rsidRPr="007A25A6">
        <w:rPr>
          <w:rFonts w:ascii="Arial" w:hAnsi="Arial" w:cs="Arial"/>
          <w:sz w:val="24"/>
          <w:szCs w:val="24"/>
        </w:rPr>
        <w:t>If these channels have been followed and you still have concerns, or if you feel that the matter is so serious that you cannot discuss it with the above people, you should approach the Chair of the Governing body or the Chief Education Officer.</w:t>
      </w:r>
    </w:p>
    <w:p w:rsidRPr="007A25A6" w:rsidR="007A25A6" w:rsidP="007A25A6" w:rsidRDefault="007A25A6" w14:paraId="375AEE18" w14:textId="77777777">
      <w:pPr>
        <w:pStyle w:val="BodyTextIndent2"/>
        <w:spacing w:line="240" w:lineRule="auto"/>
        <w:ind w:left="284" w:right="28"/>
        <w:jc w:val="both"/>
        <w:rPr>
          <w:rFonts w:ascii="Arial" w:hAnsi="Arial" w:cs="Arial"/>
          <w:sz w:val="24"/>
          <w:szCs w:val="24"/>
        </w:rPr>
      </w:pPr>
    </w:p>
    <w:p w:rsidRPr="007A25A6" w:rsidR="007A25A6" w:rsidP="007A25A6" w:rsidRDefault="007A25A6" w14:paraId="366CD17B" w14:textId="77777777">
      <w:pPr>
        <w:pStyle w:val="BodyTextIndent2"/>
        <w:spacing w:line="240" w:lineRule="auto"/>
        <w:ind w:left="0" w:right="28"/>
        <w:jc w:val="both"/>
        <w:rPr>
          <w:rFonts w:ascii="Arial" w:hAnsi="Arial" w:cs="Arial"/>
          <w:sz w:val="24"/>
          <w:szCs w:val="24"/>
        </w:rPr>
      </w:pPr>
      <w:r w:rsidRPr="007A25A6">
        <w:rPr>
          <w:rFonts w:ascii="Arial" w:hAnsi="Arial" w:cs="Arial"/>
          <w:sz w:val="24"/>
          <w:szCs w:val="24"/>
        </w:rPr>
        <w:t>If you have serious concerns which you feel unable, for whatever reason, to raise within the School or council, you should raise the matter with one of the external contact points referred to in this policy.</w:t>
      </w:r>
    </w:p>
    <w:p w:rsidRPr="007A25A6" w:rsidR="007A25A6" w:rsidP="007A25A6" w:rsidRDefault="007A25A6" w14:paraId="07AD2F75" w14:textId="77777777">
      <w:pPr>
        <w:ind w:left="540" w:right="29" w:hanging="540"/>
        <w:jc w:val="both"/>
        <w:rPr>
          <w:rFonts w:ascii="Arial" w:hAnsi="Arial" w:cs="Arial"/>
          <w:sz w:val="24"/>
          <w:szCs w:val="24"/>
        </w:rPr>
      </w:pPr>
    </w:p>
    <w:p w:rsidRPr="007A25A6" w:rsidR="007A25A6" w:rsidP="007A25A6" w:rsidRDefault="007A25A6" w14:paraId="1A0251D4" w14:textId="77777777">
      <w:pPr>
        <w:pStyle w:val="BodyTextIndent"/>
        <w:ind w:left="567" w:right="29" w:hanging="567"/>
        <w:jc w:val="both"/>
        <w:rPr>
          <w:rFonts w:ascii="Arial" w:hAnsi="Arial" w:cs="Arial"/>
          <w:bCs/>
          <w:sz w:val="24"/>
          <w:szCs w:val="24"/>
        </w:rPr>
      </w:pPr>
      <w:r w:rsidRPr="007A25A6">
        <w:rPr>
          <w:rFonts w:ascii="Arial" w:hAnsi="Arial" w:cs="Arial"/>
          <w:bCs/>
          <w:sz w:val="24"/>
          <w:szCs w:val="24"/>
        </w:rPr>
        <w:t xml:space="preserve">Concerns may be raised verbally or in writing.  Staff who wish to make a written </w:t>
      </w:r>
    </w:p>
    <w:p w:rsidRPr="007A25A6" w:rsidR="007A25A6" w:rsidP="007A25A6" w:rsidRDefault="007A25A6" w14:paraId="6609FFF0" w14:textId="77777777">
      <w:pPr>
        <w:pStyle w:val="BodyTextIndent"/>
        <w:ind w:left="0" w:right="29"/>
        <w:jc w:val="both"/>
        <w:rPr>
          <w:rFonts w:ascii="Arial" w:hAnsi="Arial" w:cs="Arial"/>
          <w:bCs/>
          <w:sz w:val="24"/>
          <w:szCs w:val="24"/>
        </w:rPr>
      </w:pPr>
      <w:r w:rsidRPr="007A25A6">
        <w:rPr>
          <w:rFonts w:ascii="Arial" w:hAnsi="Arial" w:cs="Arial"/>
          <w:bCs/>
          <w:sz w:val="24"/>
          <w:szCs w:val="24"/>
        </w:rPr>
        <w:t xml:space="preserve">report </w:t>
      </w:r>
      <w:proofErr w:type="gramStart"/>
      <w:r w:rsidRPr="007A25A6">
        <w:rPr>
          <w:rFonts w:ascii="Arial" w:hAnsi="Arial" w:cs="Arial"/>
          <w:bCs/>
          <w:sz w:val="24"/>
          <w:szCs w:val="24"/>
        </w:rPr>
        <w:t>are</w:t>
      </w:r>
      <w:proofErr w:type="gramEnd"/>
      <w:r w:rsidRPr="007A25A6">
        <w:rPr>
          <w:rFonts w:ascii="Arial" w:hAnsi="Arial" w:cs="Arial"/>
          <w:bCs/>
          <w:sz w:val="24"/>
          <w:szCs w:val="24"/>
        </w:rPr>
        <w:t xml:space="preserve"> invited to use the following format:</w:t>
      </w:r>
    </w:p>
    <w:p w:rsidRPr="007A25A6" w:rsidR="007A25A6" w:rsidP="007A25A6" w:rsidRDefault="007A25A6" w14:paraId="28AC96CC" w14:textId="77777777">
      <w:pPr>
        <w:ind w:left="567" w:right="29" w:hanging="567"/>
        <w:jc w:val="both"/>
        <w:rPr>
          <w:rFonts w:ascii="Arial" w:hAnsi="Arial" w:cs="Arial"/>
          <w:sz w:val="24"/>
          <w:szCs w:val="24"/>
        </w:rPr>
      </w:pPr>
    </w:p>
    <w:p w:rsidRPr="007A25A6" w:rsidR="007A25A6" w:rsidP="007A25A6" w:rsidRDefault="007A25A6" w14:paraId="0021C636" w14:textId="77777777">
      <w:pPr>
        <w:numPr>
          <w:ilvl w:val="0"/>
          <w:numId w:val="8"/>
        </w:numPr>
        <w:autoSpaceDE/>
        <w:autoSpaceDN/>
        <w:ind w:left="567" w:right="29" w:hanging="567"/>
        <w:jc w:val="both"/>
        <w:rPr>
          <w:rFonts w:ascii="Arial" w:hAnsi="Arial" w:cs="Arial"/>
          <w:sz w:val="24"/>
          <w:szCs w:val="24"/>
        </w:rPr>
      </w:pPr>
      <w:r w:rsidRPr="007A25A6">
        <w:rPr>
          <w:rFonts w:ascii="Arial" w:hAnsi="Arial" w:cs="Arial"/>
          <w:sz w:val="24"/>
          <w:szCs w:val="24"/>
        </w:rPr>
        <w:t>the background and history of the concern (giving relevant dates);</w:t>
      </w:r>
    </w:p>
    <w:p w:rsidRPr="007A25A6" w:rsidR="007A25A6" w:rsidP="007A25A6" w:rsidRDefault="007A25A6" w14:paraId="2ABDBEA4" w14:textId="77777777">
      <w:pPr>
        <w:numPr>
          <w:ilvl w:val="0"/>
          <w:numId w:val="8"/>
        </w:numPr>
        <w:autoSpaceDE/>
        <w:autoSpaceDN/>
        <w:ind w:left="567" w:right="29" w:hanging="567"/>
        <w:jc w:val="both"/>
        <w:rPr>
          <w:rFonts w:ascii="Arial" w:hAnsi="Arial" w:cs="Arial"/>
          <w:sz w:val="24"/>
          <w:szCs w:val="24"/>
        </w:rPr>
      </w:pPr>
      <w:r w:rsidRPr="007A25A6">
        <w:rPr>
          <w:rFonts w:ascii="Arial" w:hAnsi="Arial" w:cs="Arial"/>
          <w:sz w:val="24"/>
          <w:szCs w:val="24"/>
        </w:rPr>
        <w:t>the reason why you are particularly concerned about the situation.</w:t>
      </w:r>
    </w:p>
    <w:p w:rsidRPr="007A25A6" w:rsidR="007A25A6" w:rsidP="007A25A6" w:rsidRDefault="007A25A6" w14:paraId="4C4755D2" w14:textId="77777777">
      <w:pPr>
        <w:ind w:left="567" w:right="29" w:hanging="567"/>
        <w:jc w:val="both"/>
        <w:rPr>
          <w:rFonts w:ascii="Arial" w:hAnsi="Arial" w:cs="Arial"/>
          <w:sz w:val="24"/>
          <w:szCs w:val="24"/>
        </w:rPr>
      </w:pPr>
    </w:p>
    <w:p w:rsidRPr="007A25A6" w:rsidR="007A25A6" w:rsidP="007A25A6" w:rsidRDefault="007A25A6" w14:paraId="67B44303" w14:textId="7DF2C648">
      <w:pPr>
        <w:pStyle w:val="BodyTextIndent2"/>
        <w:ind w:left="567" w:right="29" w:hanging="567"/>
        <w:jc w:val="both"/>
        <w:rPr>
          <w:rFonts w:ascii="Arial" w:hAnsi="Arial" w:cs="Arial"/>
          <w:sz w:val="24"/>
          <w:szCs w:val="24"/>
        </w:rPr>
      </w:pPr>
      <w:r w:rsidRPr="007A25A6">
        <w:rPr>
          <w:rFonts w:ascii="Arial" w:hAnsi="Arial" w:cs="Arial"/>
          <w:sz w:val="24"/>
          <w:szCs w:val="24"/>
        </w:rPr>
        <w:t>The earlier you express the concern, the easier it is to tak action.</w:t>
      </w:r>
    </w:p>
    <w:p w:rsidRPr="007A25A6" w:rsidR="007A25A6" w:rsidP="007A25A6" w:rsidRDefault="007A25A6" w14:paraId="097BAF3F" w14:textId="77777777">
      <w:pPr>
        <w:ind w:right="29"/>
        <w:jc w:val="both"/>
        <w:rPr>
          <w:rFonts w:ascii="Arial" w:hAnsi="Arial" w:cs="Arial"/>
          <w:sz w:val="24"/>
          <w:szCs w:val="24"/>
        </w:rPr>
      </w:pPr>
      <w:r w:rsidRPr="007A25A6">
        <w:rPr>
          <w:rFonts w:ascii="Arial" w:hAnsi="Arial" w:cs="Arial"/>
          <w:sz w:val="24"/>
          <w:szCs w:val="24"/>
        </w:rPr>
        <w:t>Although you are not expected to prove the truth of an allegation, you will need to demonstrate to the person contacted that there are sufficient grounds for your concern.</w:t>
      </w:r>
    </w:p>
    <w:p w:rsidRPr="007A25A6" w:rsidR="007A25A6" w:rsidP="007A25A6" w:rsidRDefault="007A25A6" w14:paraId="68FEBF9A" w14:textId="77777777">
      <w:pPr>
        <w:ind w:left="540" w:right="29" w:hanging="567"/>
        <w:jc w:val="both"/>
        <w:rPr>
          <w:rFonts w:ascii="Arial" w:hAnsi="Arial" w:cs="Arial"/>
          <w:sz w:val="24"/>
          <w:szCs w:val="24"/>
        </w:rPr>
      </w:pPr>
    </w:p>
    <w:p w:rsidRPr="007A25A6" w:rsidR="007A25A6" w:rsidP="007A25A6" w:rsidRDefault="007A25A6" w14:paraId="10096E3C" w14:textId="77777777">
      <w:pPr>
        <w:ind w:left="540" w:right="29" w:hanging="567"/>
        <w:jc w:val="both"/>
        <w:rPr>
          <w:rFonts w:ascii="Arial" w:hAnsi="Arial" w:cs="Arial"/>
          <w:sz w:val="24"/>
          <w:szCs w:val="24"/>
        </w:rPr>
      </w:pPr>
      <w:r w:rsidRPr="007A25A6">
        <w:rPr>
          <w:rFonts w:ascii="Arial" w:hAnsi="Arial" w:cs="Arial"/>
          <w:sz w:val="24"/>
          <w:szCs w:val="24"/>
        </w:rPr>
        <w:t xml:space="preserve">Advice and guidance on how matters of concern may be pursued can be obtained either </w:t>
      </w:r>
    </w:p>
    <w:p w:rsidRPr="007A25A6" w:rsidR="007A25A6" w:rsidP="007A25A6" w:rsidRDefault="007A25A6" w14:paraId="54D6ADDE" w14:textId="77777777">
      <w:pPr>
        <w:ind w:left="540" w:right="29" w:hanging="567"/>
        <w:jc w:val="both"/>
        <w:rPr>
          <w:rFonts w:ascii="Arial" w:hAnsi="Arial" w:cs="Arial"/>
          <w:sz w:val="24"/>
          <w:szCs w:val="24"/>
        </w:rPr>
      </w:pPr>
      <w:r w:rsidRPr="007A25A6">
        <w:rPr>
          <w:rFonts w:ascii="Arial" w:hAnsi="Arial" w:cs="Arial"/>
          <w:sz w:val="24"/>
          <w:szCs w:val="24"/>
        </w:rPr>
        <w:t>from your Headteacher, or the Chief Education Officer.</w:t>
      </w:r>
    </w:p>
    <w:p w:rsidRPr="007A25A6" w:rsidR="007A25A6" w:rsidP="007A25A6" w:rsidRDefault="007A25A6" w14:paraId="4AD8EEB8" w14:textId="77777777">
      <w:pPr>
        <w:ind w:left="540" w:right="29" w:hanging="567"/>
        <w:jc w:val="both"/>
        <w:rPr>
          <w:rFonts w:ascii="Arial" w:hAnsi="Arial" w:cs="Arial"/>
          <w:b/>
          <w:sz w:val="24"/>
          <w:szCs w:val="24"/>
        </w:rPr>
      </w:pPr>
      <w:r w:rsidRPr="007A25A6">
        <w:rPr>
          <w:rFonts w:ascii="Arial" w:hAnsi="Arial" w:cs="Arial"/>
          <w:b/>
          <w:sz w:val="24"/>
          <w:szCs w:val="24"/>
        </w:rPr>
        <w:tab/>
      </w:r>
    </w:p>
    <w:p w:rsidRPr="007A25A6" w:rsidR="007A25A6" w:rsidP="007A25A6" w:rsidRDefault="007A25A6" w14:paraId="7F4AF736" w14:textId="77777777">
      <w:pPr>
        <w:ind w:left="540" w:right="29" w:hanging="567"/>
        <w:jc w:val="both"/>
        <w:rPr>
          <w:rFonts w:ascii="Arial" w:hAnsi="Arial" w:cs="Arial"/>
          <w:sz w:val="24"/>
          <w:szCs w:val="24"/>
        </w:rPr>
      </w:pPr>
      <w:r w:rsidRPr="007A25A6">
        <w:rPr>
          <w:rFonts w:ascii="Arial" w:hAnsi="Arial" w:cs="Arial"/>
          <w:sz w:val="24"/>
          <w:szCs w:val="24"/>
        </w:rPr>
        <w:t xml:space="preserve">There are specific procedures to be followed where concerns are raised about the welfare </w:t>
      </w:r>
    </w:p>
    <w:p w:rsidRPr="007A25A6" w:rsidR="007A25A6" w:rsidP="007A25A6" w:rsidRDefault="007A25A6" w14:paraId="79FAC1CF" w14:textId="77777777">
      <w:pPr>
        <w:ind w:left="540" w:right="29" w:hanging="567"/>
        <w:jc w:val="both"/>
        <w:rPr>
          <w:rFonts w:ascii="Arial" w:hAnsi="Arial" w:cs="Arial"/>
          <w:sz w:val="24"/>
          <w:szCs w:val="24"/>
        </w:rPr>
      </w:pPr>
      <w:r w:rsidRPr="007A25A6">
        <w:rPr>
          <w:rFonts w:ascii="Arial" w:hAnsi="Arial" w:cs="Arial"/>
          <w:sz w:val="24"/>
          <w:szCs w:val="24"/>
        </w:rPr>
        <w:t xml:space="preserve">of children and young people, so that if necessary, child protection measures can be initiated </w:t>
      </w:r>
    </w:p>
    <w:p w:rsidRPr="007A25A6" w:rsidR="007A25A6" w:rsidP="007A25A6" w:rsidRDefault="007A25A6" w14:paraId="23EA1152" w14:textId="77777777">
      <w:pPr>
        <w:ind w:left="540" w:right="29" w:hanging="567"/>
        <w:jc w:val="both"/>
        <w:rPr>
          <w:rFonts w:ascii="Arial" w:hAnsi="Arial" w:cs="Arial"/>
          <w:sz w:val="24"/>
          <w:szCs w:val="24"/>
        </w:rPr>
      </w:pPr>
      <w:r w:rsidRPr="007A25A6">
        <w:rPr>
          <w:rFonts w:ascii="Arial" w:hAnsi="Arial" w:cs="Arial"/>
          <w:sz w:val="24"/>
          <w:szCs w:val="24"/>
        </w:rPr>
        <w:t>without delay.  These procedures are set down in the ‘All Wales Child Protection</w:t>
      </w:r>
    </w:p>
    <w:p w:rsidRPr="007A25A6" w:rsidR="007A25A6" w:rsidP="007A25A6" w:rsidRDefault="007A25A6" w14:paraId="65A738A6" w14:textId="77777777">
      <w:pPr>
        <w:ind w:left="540" w:right="29" w:hanging="567"/>
        <w:jc w:val="both"/>
        <w:rPr>
          <w:rFonts w:ascii="Arial" w:hAnsi="Arial" w:cs="Arial"/>
          <w:sz w:val="24"/>
          <w:szCs w:val="24"/>
        </w:rPr>
      </w:pPr>
      <w:r w:rsidRPr="007A25A6">
        <w:rPr>
          <w:rFonts w:ascii="Arial" w:hAnsi="Arial" w:cs="Arial"/>
          <w:sz w:val="24"/>
          <w:szCs w:val="24"/>
        </w:rPr>
        <w:t xml:space="preserve">Procedures’.  These procedures will be initiated by Children’s Services (where appropriate) </w:t>
      </w:r>
    </w:p>
    <w:p w:rsidRPr="007A25A6" w:rsidR="007A25A6" w:rsidP="007A25A6" w:rsidRDefault="007A25A6" w14:paraId="5B352B8B" w14:textId="77777777">
      <w:pPr>
        <w:ind w:left="540" w:right="29" w:hanging="567"/>
        <w:jc w:val="both"/>
        <w:rPr>
          <w:rFonts w:ascii="Arial" w:hAnsi="Arial" w:cs="Arial"/>
          <w:sz w:val="24"/>
          <w:szCs w:val="24"/>
        </w:rPr>
      </w:pPr>
      <w:r w:rsidRPr="007A25A6">
        <w:rPr>
          <w:rFonts w:ascii="Arial" w:hAnsi="Arial" w:cs="Arial"/>
          <w:sz w:val="24"/>
          <w:szCs w:val="24"/>
        </w:rPr>
        <w:t xml:space="preserve">when you raise a concern.  </w:t>
      </w:r>
    </w:p>
    <w:p w:rsidRPr="007A25A6" w:rsidR="007A25A6" w:rsidP="007A25A6" w:rsidRDefault="007A25A6" w14:paraId="21D45B46" w14:textId="77777777">
      <w:pPr>
        <w:ind w:right="29"/>
        <w:jc w:val="both"/>
        <w:rPr>
          <w:rFonts w:ascii="Arial" w:hAnsi="Arial" w:cs="Arial"/>
          <w:sz w:val="24"/>
          <w:szCs w:val="24"/>
        </w:rPr>
      </w:pPr>
    </w:p>
    <w:p w:rsidRPr="007A25A6" w:rsidR="007A25A6" w:rsidP="007A25A6" w:rsidRDefault="007A25A6" w14:paraId="6ABE55DB" w14:textId="77777777">
      <w:pPr>
        <w:ind w:right="29"/>
        <w:jc w:val="both"/>
        <w:rPr>
          <w:rFonts w:ascii="Arial" w:hAnsi="Arial" w:cs="Arial"/>
          <w:sz w:val="24"/>
          <w:szCs w:val="24"/>
        </w:rPr>
      </w:pPr>
      <w:r w:rsidRPr="007A25A6">
        <w:rPr>
          <w:rFonts w:ascii="Arial" w:hAnsi="Arial" w:cs="Arial"/>
          <w:sz w:val="24"/>
          <w:szCs w:val="24"/>
        </w:rPr>
        <w:t>More information on these procedures, please consult the Safeguarding and Child Protection Officer at the school of the Designated Local Authority Officer for Safeguarding and Child Protection. This policy should be read in conjunction with the Child Protection and Safeguarding Policy.</w:t>
      </w:r>
    </w:p>
    <w:p w:rsidRPr="007A25A6" w:rsidR="007A25A6" w:rsidP="007A25A6" w:rsidRDefault="007A25A6" w14:paraId="22F0B310" w14:textId="77777777">
      <w:pPr>
        <w:ind w:left="540" w:right="29"/>
        <w:jc w:val="both"/>
        <w:rPr>
          <w:rFonts w:ascii="Arial" w:hAnsi="Arial" w:cs="Arial"/>
          <w:sz w:val="24"/>
          <w:szCs w:val="24"/>
        </w:rPr>
      </w:pPr>
    </w:p>
    <w:p w:rsidRPr="007A25A6" w:rsidR="007A25A6" w:rsidP="007A25A6" w:rsidRDefault="007A25A6" w14:paraId="07123400" w14:textId="77777777">
      <w:pPr>
        <w:ind w:right="29"/>
        <w:jc w:val="both"/>
        <w:rPr>
          <w:rFonts w:ascii="Arial" w:hAnsi="Arial" w:cs="Arial"/>
          <w:sz w:val="24"/>
          <w:szCs w:val="24"/>
        </w:rPr>
      </w:pPr>
      <w:r w:rsidRPr="007A25A6">
        <w:rPr>
          <w:rFonts w:ascii="Arial" w:hAnsi="Arial" w:cs="Arial"/>
          <w:sz w:val="24"/>
          <w:szCs w:val="24"/>
        </w:rPr>
        <w:t>Failure to report actual or suspected physical, sexual or emotional abuse of a child or vulnerable adult by a member of staff (or any other person having contact with the pupil will potentially be regarded as gross misconduct.</w:t>
      </w:r>
    </w:p>
    <w:p w:rsidRPr="007A25A6" w:rsidR="007A25A6" w:rsidP="007A25A6" w:rsidRDefault="007A25A6" w14:paraId="6061868A" w14:textId="77777777">
      <w:pPr>
        <w:ind w:left="540" w:right="29" w:hanging="540"/>
        <w:jc w:val="both"/>
        <w:rPr>
          <w:rFonts w:ascii="Arial" w:hAnsi="Arial" w:cs="Arial"/>
          <w:b/>
          <w:sz w:val="24"/>
          <w:szCs w:val="24"/>
        </w:rPr>
      </w:pPr>
    </w:p>
    <w:p w:rsidRPr="007A25A6" w:rsidR="007A25A6" w:rsidP="007A25A6" w:rsidRDefault="007A25A6" w14:paraId="18735239" w14:textId="77777777">
      <w:pPr>
        <w:ind w:left="540" w:right="29" w:hanging="540"/>
        <w:jc w:val="both"/>
        <w:rPr>
          <w:rFonts w:ascii="Arial" w:hAnsi="Arial" w:cs="Arial"/>
          <w:sz w:val="24"/>
          <w:szCs w:val="24"/>
        </w:rPr>
      </w:pPr>
      <w:r w:rsidRPr="007A25A6">
        <w:rPr>
          <w:rFonts w:ascii="Arial" w:hAnsi="Arial" w:cs="Arial"/>
          <w:bCs/>
          <w:sz w:val="24"/>
          <w:szCs w:val="24"/>
        </w:rPr>
        <w:t xml:space="preserve">You </w:t>
      </w:r>
      <w:r w:rsidRPr="007A25A6">
        <w:rPr>
          <w:rFonts w:ascii="Arial" w:hAnsi="Arial" w:cs="Arial"/>
          <w:sz w:val="24"/>
          <w:szCs w:val="24"/>
        </w:rPr>
        <w:t xml:space="preserve">may invite your trade union professional association representative or a friend to be </w:t>
      </w:r>
    </w:p>
    <w:p w:rsidRPr="007A25A6" w:rsidR="007A25A6" w:rsidP="007A25A6" w:rsidRDefault="007A25A6" w14:paraId="1B261260" w14:textId="77777777">
      <w:pPr>
        <w:ind w:left="540" w:right="29" w:hanging="540"/>
        <w:jc w:val="both"/>
        <w:rPr>
          <w:rFonts w:ascii="Arial" w:hAnsi="Arial" w:cs="Arial"/>
          <w:sz w:val="24"/>
          <w:szCs w:val="24"/>
        </w:rPr>
      </w:pPr>
      <w:r w:rsidRPr="007A25A6">
        <w:rPr>
          <w:rFonts w:ascii="Arial" w:hAnsi="Arial" w:cs="Arial"/>
          <w:sz w:val="24"/>
          <w:szCs w:val="24"/>
        </w:rPr>
        <w:t>present during any meetings or interviews in connection with the concerns you have raised.</w:t>
      </w:r>
    </w:p>
    <w:p w:rsidRPr="007A25A6" w:rsidR="007A25A6" w:rsidP="007A25A6" w:rsidRDefault="007A25A6" w14:paraId="1E9BB329" w14:textId="77777777">
      <w:pPr>
        <w:ind w:right="29"/>
        <w:jc w:val="both"/>
        <w:rPr>
          <w:rFonts w:ascii="Arial" w:hAnsi="Arial" w:cs="Arial"/>
          <w:sz w:val="24"/>
          <w:szCs w:val="24"/>
        </w:rPr>
      </w:pPr>
    </w:p>
    <w:p w:rsidRPr="007A25A6" w:rsidR="007A25A6" w:rsidP="007A25A6" w:rsidRDefault="007A25A6" w14:paraId="5634EDE8" w14:textId="77777777">
      <w:pPr>
        <w:ind w:right="29"/>
        <w:jc w:val="both"/>
        <w:rPr>
          <w:rFonts w:ascii="Arial" w:hAnsi="Arial" w:cs="Arial"/>
          <w:b/>
          <w:bCs/>
          <w:sz w:val="24"/>
          <w:szCs w:val="24"/>
        </w:rPr>
      </w:pPr>
      <w:r w:rsidRPr="007A25A6">
        <w:rPr>
          <w:rFonts w:ascii="Arial" w:hAnsi="Arial" w:cs="Arial"/>
          <w:b/>
          <w:bCs/>
          <w:sz w:val="24"/>
          <w:szCs w:val="24"/>
        </w:rPr>
        <w:t>How the school will respond</w:t>
      </w:r>
    </w:p>
    <w:p w:rsidRPr="007A25A6" w:rsidR="007A25A6" w:rsidP="007A25A6" w:rsidRDefault="007A25A6" w14:paraId="4797B818" w14:textId="77777777">
      <w:pPr>
        <w:autoSpaceDE/>
        <w:autoSpaceDN/>
        <w:ind w:right="29"/>
        <w:jc w:val="both"/>
        <w:rPr>
          <w:rFonts w:ascii="Arial" w:hAnsi="Arial" w:cs="Arial"/>
          <w:sz w:val="24"/>
          <w:szCs w:val="24"/>
        </w:rPr>
      </w:pPr>
      <w:r w:rsidRPr="007A25A6">
        <w:rPr>
          <w:rFonts w:ascii="Arial" w:hAnsi="Arial" w:cs="Arial"/>
          <w:sz w:val="24"/>
          <w:szCs w:val="24"/>
        </w:rPr>
        <w:t xml:space="preserve">The school will respond to your concerns.  Do not forget that testing out your concerns is not the same as either accepting or rejecting them. </w:t>
      </w:r>
    </w:p>
    <w:p w:rsidRPr="007A25A6" w:rsidR="007A25A6" w:rsidP="007A25A6" w:rsidRDefault="007A25A6" w14:paraId="227E5041" w14:textId="77777777">
      <w:pPr>
        <w:ind w:right="29"/>
        <w:jc w:val="both"/>
        <w:rPr>
          <w:rFonts w:ascii="Arial" w:hAnsi="Arial" w:cs="Arial"/>
          <w:sz w:val="24"/>
          <w:szCs w:val="24"/>
        </w:rPr>
      </w:pPr>
    </w:p>
    <w:p w:rsidRPr="007A25A6" w:rsidR="007A25A6" w:rsidP="007A25A6" w:rsidRDefault="007A25A6" w14:paraId="62D997CA" w14:textId="77777777">
      <w:pPr>
        <w:ind w:right="29"/>
        <w:jc w:val="both"/>
        <w:rPr>
          <w:rFonts w:ascii="Arial" w:hAnsi="Arial" w:cs="Arial"/>
          <w:sz w:val="24"/>
          <w:szCs w:val="24"/>
        </w:rPr>
      </w:pPr>
      <w:r w:rsidRPr="007A25A6">
        <w:rPr>
          <w:rFonts w:ascii="Arial" w:hAnsi="Arial" w:cs="Arial"/>
          <w:sz w:val="24"/>
          <w:szCs w:val="24"/>
        </w:rPr>
        <w:t>Where appropriate,</w:t>
      </w:r>
      <w:r w:rsidRPr="007A25A6">
        <w:rPr>
          <w:rFonts w:ascii="Arial" w:hAnsi="Arial" w:cs="Arial"/>
          <w:b/>
          <w:sz w:val="24"/>
          <w:szCs w:val="24"/>
        </w:rPr>
        <w:t xml:space="preserve"> </w:t>
      </w:r>
      <w:r w:rsidRPr="007A25A6">
        <w:rPr>
          <w:rFonts w:ascii="Arial" w:hAnsi="Arial" w:cs="Arial"/>
          <w:sz w:val="24"/>
          <w:szCs w:val="24"/>
        </w:rPr>
        <w:t>the matters raised may:</w:t>
      </w:r>
    </w:p>
    <w:p w:rsidRPr="007A25A6" w:rsidR="007A25A6" w:rsidP="007A25A6" w:rsidRDefault="007A25A6" w14:paraId="50A119D7" w14:textId="77777777">
      <w:pPr>
        <w:ind w:left="1080" w:right="29" w:hanging="540"/>
        <w:jc w:val="both"/>
        <w:rPr>
          <w:rFonts w:ascii="Arial" w:hAnsi="Arial" w:cs="Arial"/>
          <w:sz w:val="24"/>
          <w:szCs w:val="24"/>
        </w:rPr>
      </w:pPr>
    </w:p>
    <w:p w:rsidRPr="007A25A6" w:rsidR="007A25A6" w:rsidP="007A25A6" w:rsidRDefault="007A25A6" w14:paraId="4F6937CE" w14:textId="77777777">
      <w:pPr>
        <w:numPr>
          <w:ilvl w:val="0"/>
          <w:numId w:val="9"/>
        </w:numPr>
        <w:tabs>
          <w:tab w:val="clear" w:pos="360"/>
          <w:tab w:val="left" w:pos="1080"/>
        </w:tabs>
        <w:autoSpaceDE/>
        <w:autoSpaceDN/>
        <w:spacing w:after="100"/>
        <w:ind w:left="1080" w:right="29" w:hanging="540"/>
        <w:jc w:val="both"/>
        <w:rPr>
          <w:rFonts w:ascii="Arial" w:hAnsi="Arial" w:cs="Arial"/>
          <w:sz w:val="24"/>
          <w:szCs w:val="24"/>
        </w:rPr>
      </w:pPr>
      <w:r w:rsidRPr="007A25A6">
        <w:rPr>
          <w:rFonts w:ascii="Arial" w:hAnsi="Arial" w:cs="Arial"/>
          <w:sz w:val="24"/>
          <w:szCs w:val="24"/>
        </w:rPr>
        <w:t>be investigated internally</w:t>
      </w:r>
      <w:r w:rsidRPr="007A25A6">
        <w:rPr>
          <w:rFonts w:ascii="Arial" w:hAnsi="Arial" w:cs="Arial"/>
          <w:b/>
          <w:sz w:val="24"/>
          <w:szCs w:val="24"/>
        </w:rPr>
        <w:t xml:space="preserve"> </w:t>
      </w:r>
      <w:r w:rsidRPr="007A25A6">
        <w:rPr>
          <w:rFonts w:ascii="Arial" w:hAnsi="Arial" w:cs="Arial"/>
          <w:sz w:val="24"/>
          <w:szCs w:val="24"/>
        </w:rPr>
        <w:t>by management, internal audit, or through the disciplinary process</w:t>
      </w:r>
    </w:p>
    <w:p w:rsidRPr="007A25A6" w:rsidR="007A25A6" w:rsidP="007A25A6" w:rsidRDefault="007A25A6" w14:paraId="128EA67E" w14:textId="77777777">
      <w:pPr>
        <w:numPr>
          <w:ilvl w:val="0"/>
          <w:numId w:val="10"/>
        </w:numPr>
        <w:tabs>
          <w:tab w:val="clear" w:pos="360"/>
          <w:tab w:val="left" w:pos="1080"/>
        </w:tabs>
        <w:autoSpaceDE/>
        <w:autoSpaceDN/>
        <w:spacing w:after="100"/>
        <w:ind w:left="1080" w:right="29" w:hanging="540"/>
        <w:jc w:val="both"/>
        <w:rPr>
          <w:rFonts w:ascii="Arial" w:hAnsi="Arial" w:cs="Arial"/>
          <w:sz w:val="24"/>
          <w:szCs w:val="24"/>
        </w:rPr>
      </w:pPr>
      <w:r w:rsidRPr="007A25A6">
        <w:rPr>
          <w:rFonts w:ascii="Arial" w:hAnsi="Arial" w:cs="Arial"/>
          <w:sz w:val="24"/>
          <w:szCs w:val="24"/>
        </w:rPr>
        <w:t>be referred to the Police</w:t>
      </w:r>
    </w:p>
    <w:p w:rsidRPr="007A25A6" w:rsidR="007A25A6" w:rsidP="007A25A6" w:rsidRDefault="007A25A6" w14:paraId="0595DC49" w14:textId="77777777">
      <w:pPr>
        <w:numPr>
          <w:ilvl w:val="0"/>
          <w:numId w:val="11"/>
        </w:numPr>
        <w:tabs>
          <w:tab w:val="clear" w:pos="360"/>
          <w:tab w:val="left" w:pos="1080"/>
        </w:tabs>
        <w:autoSpaceDE/>
        <w:autoSpaceDN/>
        <w:spacing w:after="100"/>
        <w:ind w:left="1080" w:right="29" w:hanging="540"/>
        <w:jc w:val="both"/>
        <w:rPr>
          <w:rFonts w:ascii="Arial" w:hAnsi="Arial" w:cs="Arial"/>
          <w:sz w:val="24"/>
          <w:szCs w:val="24"/>
        </w:rPr>
      </w:pPr>
      <w:r w:rsidRPr="007A25A6">
        <w:rPr>
          <w:rFonts w:ascii="Arial" w:hAnsi="Arial" w:cs="Arial"/>
          <w:sz w:val="24"/>
          <w:szCs w:val="24"/>
        </w:rPr>
        <w:t>be referred to the External Auditor</w:t>
      </w:r>
    </w:p>
    <w:p w:rsidRPr="007A25A6" w:rsidR="007A25A6" w:rsidP="007A25A6" w:rsidRDefault="007A25A6" w14:paraId="61308BF3" w14:textId="77777777">
      <w:pPr>
        <w:numPr>
          <w:ilvl w:val="0"/>
          <w:numId w:val="12"/>
        </w:numPr>
        <w:tabs>
          <w:tab w:val="clear" w:pos="360"/>
          <w:tab w:val="left" w:pos="1080"/>
        </w:tabs>
        <w:autoSpaceDE/>
        <w:autoSpaceDN/>
        <w:ind w:left="1080" w:right="29" w:hanging="540"/>
        <w:jc w:val="both"/>
        <w:rPr>
          <w:rFonts w:ascii="Arial" w:hAnsi="Arial" w:cs="Arial"/>
          <w:sz w:val="24"/>
          <w:szCs w:val="24"/>
        </w:rPr>
      </w:pPr>
      <w:r w:rsidRPr="007A25A6">
        <w:rPr>
          <w:rFonts w:ascii="Arial" w:hAnsi="Arial" w:cs="Arial"/>
          <w:sz w:val="24"/>
          <w:szCs w:val="24"/>
        </w:rPr>
        <w:t>form the subject of an independent inquiry</w:t>
      </w:r>
    </w:p>
    <w:p w:rsidRPr="007A25A6" w:rsidR="007A25A6" w:rsidP="007A25A6" w:rsidRDefault="007A25A6" w14:paraId="1E75C24B" w14:textId="77777777">
      <w:pPr>
        <w:ind w:right="29"/>
        <w:jc w:val="both"/>
        <w:rPr>
          <w:rFonts w:ascii="Arial" w:hAnsi="Arial" w:cs="Arial"/>
          <w:b/>
          <w:sz w:val="24"/>
          <w:szCs w:val="24"/>
        </w:rPr>
      </w:pPr>
    </w:p>
    <w:p w:rsidRPr="007A25A6" w:rsidR="007A25A6" w:rsidP="007A25A6" w:rsidRDefault="007A25A6" w14:paraId="26AB88FF" w14:textId="77777777">
      <w:pPr>
        <w:ind w:left="540" w:right="29" w:hanging="540"/>
        <w:jc w:val="both"/>
        <w:rPr>
          <w:rFonts w:ascii="Arial" w:hAnsi="Arial" w:cs="Arial"/>
          <w:sz w:val="24"/>
          <w:szCs w:val="24"/>
        </w:rPr>
      </w:pPr>
      <w:r w:rsidRPr="007A25A6">
        <w:rPr>
          <w:rFonts w:ascii="Arial" w:hAnsi="Arial" w:cs="Arial"/>
          <w:sz w:val="24"/>
          <w:szCs w:val="24"/>
        </w:rPr>
        <w:t>In order to protect individuals and those accused of misdeeds or possible malpractice</w:t>
      </w:r>
      <w:r w:rsidRPr="007A25A6">
        <w:rPr>
          <w:rFonts w:ascii="Arial" w:hAnsi="Arial" w:cs="Arial"/>
          <w:b/>
          <w:sz w:val="24"/>
          <w:szCs w:val="24"/>
        </w:rPr>
        <w:t xml:space="preserve">, </w:t>
      </w:r>
      <w:r w:rsidRPr="007A25A6">
        <w:rPr>
          <w:rFonts w:ascii="Arial" w:hAnsi="Arial" w:cs="Arial"/>
          <w:sz w:val="24"/>
          <w:szCs w:val="24"/>
        </w:rPr>
        <w:t xml:space="preserve">initial </w:t>
      </w:r>
    </w:p>
    <w:p w:rsidRPr="007A25A6" w:rsidR="007A25A6" w:rsidP="007A25A6" w:rsidRDefault="007A25A6" w14:paraId="1DB358A2" w14:textId="77777777">
      <w:pPr>
        <w:ind w:right="29"/>
        <w:jc w:val="both"/>
        <w:rPr>
          <w:rFonts w:ascii="Arial" w:hAnsi="Arial" w:cs="Arial"/>
          <w:sz w:val="24"/>
          <w:szCs w:val="24"/>
        </w:rPr>
      </w:pPr>
      <w:r w:rsidRPr="007A25A6">
        <w:rPr>
          <w:rFonts w:ascii="Arial" w:hAnsi="Arial" w:cs="Arial"/>
          <w:sz w:val="24"/>
          <w:szCs w:val="24"/>
        </w:rPr>
        <w:t>enquiries will be made to decide whether an investigation is appropriate and, if so, what form it should take.  The overriding principle which the School will have in mind is the public</w:t>
      </w:r>
      <w:r w:rsidRPr="007A25A6">
        <w:rPr>
          <w:rFonts w:ascii="Arial" w:hAnsi="Arial" w:cs="Arial"/>
          <w:b/>
          <w:sz w:val="24"/>
          <w:szCs w:val="24"/>
        </w:rPr>
        <w:t xml:space="preserve"> </w:t>
      </w:r>
      <w:r w:rsidRPr="007A25A6">
        <w:rPr>
          <w:rFonts w:ascii="Arial" w:hAnsi="Arial" w:cs="Arial"/>
          <w:sz w:val="24"/>
          <w:szCs w:val="24"/>
        </w:rPr>
        <w:t>interest.</w:t>
      </w:r>
      <w:r w:rsidRPr="007A25A6">
        <w:rPr>
          <w:rFonts w:ascii="Arial" w:hAnsi="Arial" w:cs="Arial"/>
          <w:b/>
          <w:sz w:val="24"/>
          <w:szCs w:val="24"/>
        </w:rPr>
        <w:t xml:space="preserve">  </w:t>
      </w:r>
      <w:r w:rsidRPr="007A25A6">
        <w:rPr>
          <w:rFonts w:ascii="Arial" w:hAnsi="Arial" w:cs="Arial"/>
          <w:sz w:val="24"/>
          <w:szCs w:val="24"/>
        </w:rPr>
        <w:t xml:space="preserve">Concerns or allegations which fall within the scope of specific procedures (for </w:t>
      </w:r>
      <w:r w:rsidRPr="007A25A6">
        <w:rPr>
          <w:rFonts w:ascii="Arial" w:hAnsi="Arial" w:cs="Arial"/>
          <w:sz w:val="24"/>
          <w:szCs w:val="24"/>
        </w:rPr>
        <w:t>example, child protection or discrimination issues) will normally be referred for consideration under those procedures.</w:t>
      </w:r>
    </w:p>
    <w:p w:rsidRPr="007A25A6" w:rsidR="007A25A6" w:rsidP="007A25A6" w:rsidRDefault="007A25A6" w14:paraId="045C08F6" w14:textId="77777777">
      <w:pPr>
        <w:ind w:left="540" w:right="29" w:hanging="540"/>
        <w:jc w:val="both"/>
        <w:rPr>
          <w:rFonts w:ascii="Arial" w:hAnsi="Arial" w:cs="Arial"/>
          <w:b/>
          <w:sz w:val="24"/>
          <w:szCs w:val="24"/>
        </w:rPr>
      </w:pPr>
    </w:p>
    <w:p w:rsidRPr="007A25A6" w:rsidR="007A25A6" w:rsidP="007A25A6" w:rsidRDefault="007A25A6" w14:paraId="59D06B21" w14:textId="77777777">
      <w:pPr>
        <w:ind w:left="540" w:right="29" w:hanging="540"/>
        <w:jc w:val="both"/>
        <w:rPr>
          <w:rFonts w:ascii="Arial" w:hAnsi="Arial" w:cs="Arial"/>
          <w:sz w:val="24"/>
          <w:szCs w:val="24"/>
        </w:rPr>
      </w:pPr>
      <w:r w:rsidRPr="007A25A6">
        <w:rPr>
          <w:rFonts w:ascii="Arial" w:hAnsi="Arial" w:cs="Arial"/>
          <w:sz w:val="24"/>
          <w:szCs w:val="24"/>
        </w:rPr>
        <w:t xml:space="preserve">Some concerns may be resolved by agreed action without the need for investigation.  If </w:t>
      </w:r>
    </w:p>
    <w:p w:rsidRPr="007A25A6" w:rsidR="007A25A6" w:rsidP="007A25A6" w:rsidRDefault="007A25A6" w14:paraId="2BAABFCF" w14:textId="77777777">
      <w:pPr>
        <w:ind w:left="540" w:right="29" w:hanging="540"/>
        <w:jc w:val="both"/>
        <w:rPr>
          <w:rFonts w:ascii="Arial" w:hAnsi="Arial" w:cs="Arial"/>
          <w:sz w:val="24"/>
          <w:szCs w:val="24"/>
        </w:rPr>
      </w:pPr>
      <w:r w:rsidRPr="007A25A6">
        <w:rPr>
          <w:rFonts w:ascii="Arial" w:hAnsi="Arial" w:cs="Arial"/>
          <w:sz w:val="24"/>
          <w:szCs w:val="24"/>
        </w:rPr>
        <w:t>urgent action is required this will be taken before any investigation is conducted.</w:t>
      </w:r>
    </w:p>
    <w:p w:rsidRPr="007A25A6" w:rsidR="007A25A6" w:rsidP="007A25A6" w:rsidRDefault="007A25A6" w14:paraId="508D347A" w14:textId="77777777">
      <w:pPr>
        <w:ind w:left="540" w:right="29" w:hanging="540"/>
        <w:jc w:val="both"/>
        <w:rPr>
          <w:rFonts w:ascii="Arial" w:hAnsi="Arial" w:cs="Arial"/>
          <w:sz w:val="24"/>
          <w:szCs w:val="24"/>
        </w:rPr>
      </w:pPr>
    </w:p>
    <w:p w:rsidRPr="007A25A6" w:rsidR="007A25A6" w:rsidP="007A25A6" w:rsidRDefault="007A25A6" w14:paraId="542302B6" w14:textId="77777777">
      <w:pPr>
        <w:ind w:left="540" w:right="29" w:hanging="540"/>
        <w:jc w:val="both"/>
        <w:rPr>
          <w:rFonts w:ascii="Arial" w:hAnsi="Arial" w:cs="Arial"/>
          <w:sz w:val="24"/>
          <w:szCs w:val="24"/>
        </w:rPr>
      </w:pPr>
      <w:r w:rsidRPr="007A25A6">
        <w:rPr>
          <w:rFonts w:ascii="Arial" w:hAnsi="Arial" w:cs="Arial"/>
          <w:sz w:val="24"/>
          <w:szCs w:val="24"/>
        </w:rPr>
        <w:t>Within ten working days of a concern being raised, you will receive a letter:</w:t>
      </w:r>
    </w:p>
    <w:p w:rsidRPr="007A25A6" w:rsidR="007A25A6" w:rsidP="007A25A6" w:rsidRDefault="007A25A6" w14:paraId="5E2BEA84" w14:textId="77777777">
      <w:pPr>
        <w:ind w:left="540" w:right="29" w:hanging="540"/>
        <w:jc w:val="both"/>
        <w:rPr>
          <w:rFonts w:ascii="Arial" w:hAnsi="Arial" w:cs="Arial"/>
          <w:b/>
          <w:sz w:val="24"/>
          <w:szCs w:val="24"/>
        </w:rPr>
      </w:pPr>
    </w:p>
    <w:p w:rsidRPr="007A25A6" w:rsidR="007A25A6" w:rsidP="007A25A6" w:rsidRDefault="007A25A6" w14:paraId="55D0A118" w14:textId="77777777">
      <w:pPr>
        <w:numPr>
          <w:ilvl w:val="0"/>
          <w:numId w:val="13"/>
        </w:numPr>
        <w:tabs>
          <w:tab w:val="clear" w:pos="360"/>
          <w:tab w:val="left" w:pos="1080"/>
        </w:tabs>
        <w:autoSpaceDE/>
        <w:autoSpaceDN/>
        <w:spacing w:after="100"/>
        <w:ind w:left="1080" w:right="29" w:hanging="540"/>
        <w:jc w:val="both"/>
        <w:rPr>
          <w:rFonts w:ascii="Arial" w:hAnsi="Arial" w:cs="Arial"/>
          <w:sz w:val="24"/>
          <w:szCs w:val="24"/>
        </w:rPr>
      </w:pPr>
      <w:r w:rsidRPr="007A25A6">
        <w:rPr>
          <w:rFonts w:ascii="Arial" w:hAnsi="Arial" w:cs="Arial"/>
          <w:sz w:val="24"/>
          <w:szCs w:val="24"/>
        </w:rPr>
        <w:t>acknowledging that the concern has been received</w:t>
      </w:r>
    </w:p>
    <w:p w:rsidRPr="007A25A6" w:rsidR="007A25A6" w:rsidP="007A25A6" w:rsidRDefault="007A25A6" w14:paraId="3FC0F913" w14:textId="77777777">
      <w:pPr>
        <w:numPr>
          <w:ilvl w:val="0"/>
          <w:numId w:val="13"/>
        </w:numPr>
        <w:tabs>
          <w:tab w:val="clear" w:pos="360"/>
          <w:tab w:val="left" w:pos="1080"/>
        </w:tabs>
        <w:autoSpaceDE/>
        <w:autoSpaceDN/>
        <w:spacing w:after="100"/>
        <w:ind w:left="1080" w:right="29" w:hanging="540"/>
        <w:jc w:val="both"/>
        <w:rPr>
          <w:rFonts w:ascii="Arial" w:hAnsi="Arial" w:cs="Arial"/>
          <w:sz w:val="24"/>
          <w:szCs w:val="24"/>
        </w:rPr>
      </w:pPr>
      <w:r w:rsidRPr="007A25A6">
        <w:rPr>
          <w:rFonts w:ascii="Arial" w:hAnsi="Arial" w:cs="Arial"/>
          <w:sz w:val="24"/>
          <w:szCs w:val="24"/>
        </w:rPr>
        <w:t>indicating how we propose</w:t>
      </w:r>
      <w:r w:rsidRPr="007A25A6">
        <w:rPr>
          <w:rFonts w:ascii="Arial" w:hAnsi="Arial" w:cs="Arial"/>
          <w:b/>
          <w:sz w:val="24"/>
          <w:szCs w:val="24"/>
        </w:rPr>
        <w:t xml:space="preserve"> </w:t>
      </w:r>
      <w:r w:rsidRPr="007A25A6">
        <w:rPr>
          <w:rFonts w:ascii="Arial" w:hAnsi="Arial" w:cs="Arial"/>
          <w:sz w:val="24"/>
          <w:szCs w:val="24"/>
        </w:rPr>
        <w:t>to deal with the matter</w:t>
      </w:r>
    </w:p>
    <w:p w:rsidRPr="007A25A6" w:rsidR="007A25A6" w:rsidP="007A25A6" w:rsidRDefault="007A25A6" w14:paraId="69202232" w14:textId="77777777">
      <w:pPr>
        <w:numPr>
          <w:ilvl w:val="0"/>
          <w:numId w:val="13"/>
        </w:numPr>
        <w:tabs>
          <w:tab w:val="clear" w:pos="360"/>
          <w:tab w:val="left" w:pos="1080"/>
        </w:tabs>
        <w:autoSpaceDE/>
        <w:autoSpaceDN/>
        <w:spacing w:after="100"/>
        <w:ind w:left="1080" w:right="29" w:hanging="540"/>
        <w:jc w:val="both"/>
        <w:rPr>
          <w:rFonts w:ascii="Arial" w:hAnsi="Arial" w:cs="Arial"/>
          <w:sz w:val="24"/>
          <w:szCs w:val="24"/>
        </w:rPr>
      </w:pPr>
      <w:r w:rsidRPr="007A25A6">
        <w:rPr>
          <w:rFonts w:ascii="Arial" w:hAnsi="Arial" w:cs="Arial"/>
          <w:sz w:val="24"/>
          <w:szCs w:val="24"/>
        </w:rPr>
        <w:t>giving an estimate of how long it will take to provide a final response</w:t>
      </w:r>
    </w:p>
    <w:p w:rsidRPr="007A25A6" w:rsidR="007A25A6" w:rsidP="007A25A6" w:rsidRDefault="007A25A6" w14:paraId="10CCBF45" w14:textId="77777777">
      <w:pPr>
        <w:numPr>
          <w:ilvl w:val="0"/>
          <w:numId w:val="13"/>
        </w:numPr>
        <w:tabs>
          <w:tab w:val="clear" w:pos="360"/>
          <w:tab w:val="left" w:pos="1080"/>
        </w:tabs>
        <w:autoSpaceDE/>
        <w:autoSpaceDN/>
        <w:spacing w:after="100"/>
        <w:ind w:left="1080" w:right="29" w:hanging="540"/>
        <w:jc w:val="both"/>
        <w:rPr>
          <w:rFonts w:ascii="Arial" w:hAnsi="Arial" w:cs="Arial"/>
          <w:sz w:val="24"/>
          <w:szCs w:val="24"/>
        </w:rPr>
      </w:pPr>
      <w:r w:rsidRPr="007A25A6">
        <w:rPr>
          <w:rFonts w:ascii="Arial" w:hAnsi="Arial" w:cs="Arial"/>
          <w:sz w:val="24"/>
          <w:szCs w:val="24"/>
        </w:rPr>
        <w:t xml:space="preserve">telling you whether any initial enquiries have been made; </w:t>
      </w:r>
    </w:p>
    <w:p w:rsidRPr="007A25A6" w:rsidR="007A25A6" w:rsidP="007A25A6" w:rsidRDefault="007A25A6" w14:paraId="19D26B26" w14:textId="77777777">
      <w:pPr>
        <w:numPr>
          <w:ilvl w:val="0"/>
          <w:numId w:val="13"/>
        </w:numPr>
        <w:tabs>
          <w:tab w:val="clear" w:pos="360"/>
          <w:tab w:val="left" w:pos="1080"/>
        </w:tabs>
        <w:autoSpaceDE/>
        <w:autoSpaceDN/>
        <w:spacing w:after="100"/>
        <w:ind w:left="1080" w:right="29" w:hanging="540"/>
        <w:jc w:val="both"/>
        <w:rPr>
          <w:rFonts w:ascii="Arial" w:hAnsi="Arial" w:cs="Arial"/>
          <w:sz w:val="24"/>
          <w:szCs w:val="24"/>
        </w:rPr>
      </w:pPr>
      <w:r w:rsidRPr="007A25A6">
        <w:rPr>
          <w:rFonts w:ascii="Arial" w:hAnsi="Arial" w:cs="Arial"/>
          <w:sz w:val="24"/>
          <w:szCs w:val="24"/>
        </w:rPr>
        <w:t>supplying you with information on staff support mechanisms, and</w:t>
      </w:r>
    </w:p>
    <w:p w:rsidRPr="007A25A6" w:rsidR="007A25A6" w:rsidP="007A25A6" w:rsidRDefault="007A25A6" w14:paraId="3865434F" w14:textId="77777777">
      <w:pPr>
        <w:numPr>
          <w:ilvl w:val="0"/>
          <w:numId w:val="13"/>
        </w:numPr>
        <w:tabs>
          <w:tab w:val="clear" w:pos="360"/>
          <w:tab w:val="left" w:pos="1080"/>
        </w:tabs>
        <w:autoSpaceDE/>
        <w:autoSpaceDN/>
        <w:ind w:left="1080" w:right="29" w:hanging="540"/>
        <w:jc w:val="both"/>
        <w:rPr>
          <w:rFonts w:ascii="Arial" w:hAnsi="Arial" w:cs="Arial"/>
          <w:sz w:val="24"/>
          <w:szCs w:val="24"/>
        </w:rPr>
      </w:pPr>
      <w:r w:rsidRPr="007A25A6">
        <w:rPr>
          <w:rFonts w:ascii="Arial" w:hAnsi="Arial" w:cs="Arial"/>
          <w:sz w:val="24"/>
          <w:szCs w:val="24"/>
        </w:rPr>
        <w:t>telling you whether further investigations will take place, and if not, why not.</w:t>
      </w:r>
    </w:p>
    <w:p w:rsidRPr="007A25A6" w:rsidR="007A25A6" w:rsidP="007A25A6" w:rsidRDefault="007A25A6" w14:paraId="1FD3F183" w14:textId="77777777">
      <w:pPr>
        <w:ind w:right="29"/>
        <w:jc w:val="both"/>
        <w:rPr>
          <w:rFonts w:ascii="Arial" w:hAnsi="Arial" w:cs="Arial"/>
          <w:sz w:val="24"/>
          <w:szCs w:val="24"/>
        </w:rPr>
      </w:pPr>
    </w:p>
    <w:p w:rsidRPr="007A25A6" w:rsidR="007A25A6" w:rsidP="007A25A6" w:rsidRDefault="007A25A6" w14:paraId="20E4F0D4" w14:textId="77777777">
      <w:pPr>
        <w:ind w:left="540" w:right="29" w:hanging="540"/>
        <w:jc w:val="both"/>
        <w:rPr>
          <w:rFonts w:ascii="Arial" w:hAnsi="Arial" w:cs="Arial"/>
          <w:sz w:val="24"/>
          <w:szCs w:val="24"/>
        </w:rPr>
      </w:pPr>
      <w:r w:rsidRPr="007A25A6">
        <w:rPr>
          <w:rFonts w:ascii="Arial" w:hAnsi="Arial" w:cs="Arial"/>
          <w:sz w:val="24"/>
          <w:szCs w:val="24"/>
        </w:rPr>
        <w:t xml:space="preserve">The amount of contact between the persons considering the issues and you will depend on </w:t>
      </w:r>
    </w:p>
    <w:p w:rsidRPr="007A25A6" w:rsidR="007A25A6" w:rsidP="007A25A6" w:rsidRDefault="007A25A6" w14:paraId="09F7BE60" w14:textId="77777777">
      <w:pPr>
        <w:ind w:left="540" w:right="29" w:hanging="540"/>
        <w:jc w:val="both"/>
        <w:rPr>
          <w:rFonts w:ascii="Arial" w:hAnsi="Arial" w:cs="Arial"/>
          <w:sz w:val="24"/>
          <w:szCs w:val="24"/>
        </w:rPr>
      </w:pPr>
      <w:r w:rsidRPr="007A25A6">
        <w:rPr>
          <w:rFonts w:ascii="Arial" w:hAnsi="Arial" w:cs="Arial"/>
          <w:sz w:val="24"/>
          <w:szCs w:val="24"/>
        </w:rPr>
        <w:t xml:space="preserve">the nature of the matters raised, the potential difficulties involved and the clarity of the </w:t>
      </w:r>
    </w:p>
    <w:p w:rsidRPr="007A25A6" w:rsidR="007A25A6" w:rsidP="007A25A6" w:rsidRDefault="007A25A6" w14:paraId="004F15B0" w14:textId="77777777">
      <w:pPr>
        <w:ind w:left="540" w:right="29" w:hanging="540"/>
        <w:jc w:val="both"/>
        <w:rPr>
          <w:rFonts w:ascii="Arial" w:hAnsi="Arial" w:cs="Arial"/>
          <w:sz w:val="24"/>
          <w:szCs w:val="24"/>
        </w:rPr>
      </w:pPr>
      <w:r w:rsidRPr="007A25A6">
        <w:rPr>
          <w:rFonts w:ascii="Arial" w:hAnsi="Arial" w:cs="Arial"/>
          <w:sz w:val="24"/>
          <w:szCs w:val="24"/>
        </w:rPr>
        <w:t>information provided.  If necessary, further information will be sought from you.</w:t>
      </w:r>
    </w:p>
    <w:p w:rsidRPr="007A25A6" w:rsidR="007A25A6" w:rsidP="007A25A6" w:rsidRDefault="007A25A6" w14:paraId="74FFA5E0" w14:textId="77777777">
      <w:pPr>
        <w:ind w:left="540" w:right="29" w:hanging="540"/>
        <w:jc w:val="both"/>
        <w:rPr>
          <w:rFonts w:ascii="Arial" w:hAnsi="Arial" w:cs="Arial"/>
          <w:sz w:val="24"/>
          <w:szCs w:val="24"/>
        </w:rPr>
      </w:pPr>
    </w:p>
    <w:p w:rsidRPr="007A25A6" w:rsidR="007A25A6" w:rsidP="007A25A6" w:rsidRDefault="007A25A6" w14:paraId="0E8B7146" w14:textId="77777777">
      <w:pPr>
        <w:ind w:left="540" w:right="29" w:hanging="540"/>
        <w:jc w:val="both"/>
        <w:rPr>
          <w:rFonts w:ascii="Arial" w:hAnsi="Arial" w:cs="Arial"/>
          <w:sz w:val="24"/>
          <w:szCs w:val="24"/>
        </w:rPr>
      </w:pPr>
      <w:r w:rsidRPr="007A25A6">
        <w:rPr>
          <w:rFonts w:ascii="Arial" w:hAnsi="Arial" w:cs="Arial"/>
          <w:sz w:val="24"/>
          <w:szCs w:val="24"/>
        </w:rPr>
        <w:t>Where</w:t>
      </w:r>
      <w:r w:rsidRPr="007A25A6">
        <w:rPr>
          <w:rFonts w:ascii="Arial" w:hAnsi="Arial" w:cs="Arial"/>
          <w:b/>
          <w:sz w:val="24"/>
          <w:szCs w:val="24"/>
        </w:rPr>
        <w:t xml:space="preserve"> </w:t>
      </w:r>
      <w:r w:rsidRPr="007A25A6">
        <w:rPr>
          <w:rFonts w:ascii="Arial" w:hAnsi="Arial" w:cs="Arial"/>
          <w:sz w:val="24"/>
          <w:szCs w:val="24"/>
        </w:rPr>
        <w:t>any meeting is arranged, off-site if you so wish,</w:t>
      </w:r>
      <w:r w:rsidRPr="007A25A6">
        <w:rPr>
          <w:rFonts w:ascii="Arial" w:hAnsi="Arial" w:cs="Arial"/>
          <w:b/>
          <w:sz w:val="24"/>
          <w:szCs w:val="24"/>
        </w:rPr>
        <w:t xml:space="preserve"> </w:t>
      </w:r>
      <w:r w:rsidRPr="007A25A6">
        <w:rPr>
          <w:rFonts w:ascii="Arial" w:hAnsi="Arial" w:cs="Arial"/>
          <w:sz w:val="24"/>
          <w:szCs w:val="24"/>
        </w:rPr>
        <w:t>you can</w:t>
      </w:r>
      <w:r w:rsidRPr="007A25A6">
        <w:rPr>
          <w:rFonts w:ascii="Arial" w:hAnsi="Arial" w:cs="Arial"/>
          <w:b/>
          <w:sz w:val="24"/>
          <w:szCs w:val="24"/>
        </w:rPr>
        <w:t xml:space="preserve"> </w:t>
      </w:r>
      <w:r w:rsidRPr="007A25A6">
        <w:rPr>
          <w:rFonts w:ascii="Arial" w:hAnsi="Arial" w:cs="Arial"/>
          <w:sz w:val="24"/>
          <w:szCs w:val="24"/>
        </w:rPr>
        <w:t xml:space="preserve">be accompanied by a Union </w:t>
      </w:r>
    </w:p>
    <w:p w:rsidRPr="007A25A6" w:rsidR="007A25A6" w:rsidP="007A25A6" w:rsidRDefault="007A25A6" w14:paraId="168545B3" w14:textId="77777777">
      <w:pPr>
        <w:ind w:left="540" w:right="29" w:hanging="540"/>
        <w:jc w:val="both"/>
        <w:rPr>
          <w:rFonts w:ascii="Arial" w:hAnsi="Arial" w:cs="Arial"/>
          <w:sz w:val="24"/>
          <w:szCs w:val="24"/>
        </w:rPr>
      </w:pPr>
      <w:r w:rsidRPr="007A25A6">
        <w:rPr>
          <w:rFonts w:ascii="Arial" w:hAnsi="Arial" w:cs="Arial"/>
          <w:sz w:val="24"/>
          <w:szCs w:val="24"/>
        </w:rPr>
        <w:t xml:space="preserve">or Professional Association representative or a friend </w:t>
      </w:r>
    </w:p>
    <w:p w:rsidRPr="007A25A6" w:rsidR="007A25A6" w:rsidP="007A25A6" w:rsidRDefault="007A25A6" w14:paraId="11CFB182" w14:textId="77777777">
      <w:pPr>
        <w:ind w:left="540" w:right="29" w:hanging="540"/>
        <w:jc w:val="both"/>
        <w:rPr>
          <w:rFonts w:ascii="Arial" w:hAnsi="Arial" w:cs="Arial"/>
          <w:sz w:val="24"/>
          <w:szCs w:val="24"/>
        </w:rPr>
      </w:pPr>
    </w:p>
    <w:p w:rsidRPr="007A25A6" w:rsidR="007A25A6" w:rsidP="007A25A6" w:rsidRDefault="007A25A6" w14:paraId="67D974A8" w14:textId="77777777">
      <w:pPr>
        <w:ind w:left="540" w:right="29" w:hanging="540"/>
        <w:jc w:val="both"/>
        <w:rPr>
          <w:rFonts w:ascii="Arial" w:hAnsi="Arial" w:cs="Arial"/>
          <w:sz w:val="24"/>
          <w:szCs w:val="24"/>
        </w:rPr>
      </w:pPr>
      <w:r w:rsidRPr="007A25A6">
        <w:rPr>
          <w:rFonts w:ascii="Arial" w:hAnsi="Arial" w:cs="Arial"/>
          <w:sz w:val="24"/>
          <w:szCs w:val="24"/>
        </w:rPr>
        <w:t xml:space="preserve">The School will take steps to minimise any difficulties that you may experience as a result </w:t>
      </w:r>
    </w:p>
    <w:p w:rsidRPr="007A25A6" w:rsidR="007A25A6" w:rsidP="007A25A6" w:rsidRDefault="007A25A6" w14:paraId="1C5D4639" w14:textId="77777777">
      <w:pPr>
        <w:ind w:left="540" w:right="29" w:hanging="540"/>
        <w:jc w:val="both"/>
        <w:rPr>
          <w:rFonts w:ascii="Arial" w:hAnsi="Arial" w:cs="Arial"/>
          <w:sz w:val="24"/>
          <w:szCs w:val="24"/>
        </w:rPr>
      </w:pPr>
      <w:r w:rsidRPr="007A25A6">
        <w:rPr>
          <w:rFonts w:ascii="Arial" w:hAnsi="Arial" w:cs="Arial"/>
          <w:sz w:val="24"/>
          <w:szCs w:val="24"/>
        </w:rPr>
        <w:t xml:space="preserve">of raising a concern.  For instance, if you are required to give evidence in criminal or </w:t>
      </w:r>
    </w:p>
    <w:p w:rsidRPr="007A25A6" w:rsidR="007A25A6" w:rsidP="007A25A6" w:rsidRDefault="007A25A6" w14:paraId="415BAF7B" w14:textId="77777777">
      <w:pPr>
        <w:ind w:left="540" w:right="29" w:hanging="540"/>
        <w:jc w:val="both"/>
        <w:rPr>
          <w:rFonts w:ascii="Arial" w:hAnsi="Arial" w:cs="Arial"/>
          <w:sz w:val="24"/>
          <w:szCs w:val="24"/>
        </w:rPr>
      </w:pPr>
      <w:r w:rsidRPr="007A25A6">
        <w:rPr>
          <w:rFonts w:ascii="Arial" w:hAnsi="Arial" w:cs="Arial"/>
          <w:sz w:val="24"/>
          <w:szCs w:val="24"/>
        </w:rPr>
        <w:t xml:space="preserve">disciplinary proceedings, the School/Local Authority will advise you about the procedure </w:t>
      </w:r>
    </w:p>
    <w:p w:rsidRPr="007A25A6" w:rsidR="007A25A6" w:rsidP="007A25A6" w:rsidRDefault="007A25A6" w14:paraId="7567D30E" w14:textId="77777777">
      <w:pPr>
        <w:ind w:left="540" w:right="29" w:hanging="540"/>
        <w:jc w:val="both"/>
        <w:rPr>
          <w:rFonts w:ascii="Arial" w:hAnsi="Arial" w:cs="Arial"/>
          <w:sz w:val="24"/>
          <w:szCs w:val="24"/>
        </w:rPr>
      </w:pPr>
      <w:r w:rsidRPr="007A25A6">
        <w:rPr>
          <w:rFonts w:ascii="Arial" w:hAnsi="Arial" w:cs="Arial"/>
          <w:sz w:val="24"/>
          <w:szCs w:val="24"/>
        </w:rPr>
        <w:t>and provide you with the necessary support.</w:t>
      </w:r>
    </w:p>
    <w:p w:rsidRPr="007A25A6" w:rsidR="007A25A6" w:rsidP="007A25A6" w:rsidRDefault="007A25A6" w14:paraId="2B18A3F8" w14:textId="77777777">
      <w:pPr>
        <w:ind w:left="540" w:right="29" w:hanging="540"/>
        <w:jc w:val="both"/>
        <w:rPr>
          <w:rFonts w:ascii="Arial" w:hAnsi="Arial" w:cs="Arial"/>
          <w:sz w:val="24"/>
          <w:szCs w:val="24"/>
        </w:rPr>
      </w:pPr>
    </w:p>
    <w:p w:rsidRPr="007A25A6" w:rsidR="007A25A6" w:rsidP="007A25A6" w:rsidRDefault="007A25A6" w14:paraId="6B571983" w14:textId="77777777">
      <w:pPr>
        <w:ind w:left="540" w:right="29" w:hanging="540"/>
        <w:jc w:val="both"/>
        <w:rPr>
          <w:rFonts w:ascii="Arial" w:hAnsi="Arial" w:cs="Arial"/>
          <w:sz w:val="24"/>
          <w:szCs w:val="24"/>
        </w:rPr>
      </w:pPr>
      <w:r w:rsidRPr="007A25A6">
        <w:rPr>
          <w:rFonts w:ascii="Arial" w:hAnsi="Arial" w:cs="Arial"/>
          <w:sz w:val="24"/>
          <w:szCs w:val="24"/>
        </w:rPr>
        <w:t xml:space="preserve">The School accepts that you need to be assured that the matter has been properly </w:t>
      </w:r>
    </w:p>
    <w:p w:rsidRPr="007A25A6" w:rsidR="007A25A6" w:rsidP="007A25A6" w:rsidRDefault="007A25A6" w14:paraId="077AAE2E" w14:textId="77777777">
      <w:pPr>
        <w:ind w:left="540" w:right="29" w:hanging="540"/>
        <w:jc w:val="both"/>
        <w:rPr>
          <w:rFonts w:ascii="Arial" w:hAnsi="Arial" w:cs="Arial"/>
          <w:sz w:val="24"/>
          <w:szCs w:val="24"/>
        </w:rPr>
      </w:pPr>
      <w:r w:rsidRPr="007A25A6">
        <w:rPr>
          <w:rFonts w:ascii="Arial" w:hAnsi="Arial" w:cs="Arial"/>
          <w:sz w:val="24"/>
          <w:szCs w:val="24"/>
        </w:rPr>
        <w:t xml:space="preserve">addressed.  Thus, subject to legal constraints, you will receive information about the </w:t>
      </w:r>
    </w:p>
    <w:p w:rsidRPr="007A25A6" w:rsidR="007A25A6" w:rsidP="007A25A6" w:rsidRDefault="007A25A6" w14:paraId="0878CA4B" w14:textId="77777777">
      <w:pPr>
        <w:ind w:left="540" w:right="29" w:hanging="540"/>
        <w:jc w:val="both"/>
        <w:rPr>
          <w:rFonts w:ascii="Arial" w:hAnsi="Arial" w:cs="Arial"/>
          <w:sz w:val="24"/>
          <w:szCs w:val="24"/>
        </w:rPr>
      </w:pPr>
      <w:r w:rsidRPr="007A25A6">
        <w:rPr>
          <w:rFonts w:ascii="Arial" w:hAnsi="Arial" w:cs="Arial"/>
          <w:sz w:val="24"/>
          <w:szCs w:val="24"/>
        </w:rPr>
        <w:t>outcome of any investigations.</w:t>
      </w:r>
    </w:p>
    <w:p w:rsidRPr="007A25A6" w:rsidR="007A25A6" w:rsidP="007A25A6" w:rsidRDefault="007A25A6" w14:paraId="1CF55FD6" w14:textId="77777777">
      <w:pPr>
        <w:ind w:left="540" w:right="29" w:hanging="540"/>
        <w:jc w:val="both"/>
        <w:rPr>
          <w:rFonts w:ascii="Arial" w:hAnsi="Arial" w:cs="Arial"/>
          <w:sz w:val="24"/>
          <w:szCs w:val="24"/>
        </w:rPr>
      </w:pPr>
    </w:p>
    <w:p w:rsidRPr="007A25A6" w:rsidR="007A25A6" w:rsidP="007A25A6" w:rsidRDefault="007A25A6" w14:paraId="0C6A5E40" w14:textId="77777777">
      <w:pPr>
        <w:ind w:left="540" w:right="29" w:hanging="540"/>
        <w:jc w:val="both"/>
        <w:rPr>
          <w:rFonts w:ascii="Arial" w:hAnsi="Arial" w:cs="Arial"/>
          <w:sz w:val="24"/>
          <w:szCs w:val="24"/>
        </w:rPr>
      </w:pPr>
      <w:r w:rsidRPr="007A25A6">
        <w:rPr>
          <w:rFonts w:ascii="Arial" w:hAnsi="Arial" w:cs="Arial"/>
          <w:sz w:val="24"/>
          <w:szCs w:val="24"/>
        </w:rPr>
        <w:t xml:space="preserve">If you are unhappy with our response, remember you can go to the other levels and bodies </w:t>
      </w:r>
    </w:p>
    <w:p w:rsidRPr="007A25A6" w:rsidR="007A25A6" w:rsidP="007A25A6" w:rsidRDefault="007A25A6" w14:paraId="67AE77FE" w14:textId="77777777">
      <w:pPr>
        <w:ind w:left="540" w:right="29" w:hanging="540"/>
        <w:jc w:val="both"/>
        <w:rPr>
          <w:rFonts w:ascii="Arial" w:hAnsi="Arial" w:cs="Arial"/>
          <w:sz w:val="24"/>
          <w:szCs w:val="24"/>
        </w:rPr>
      </w:pPr>
      <w:r w:rsidRPr="007A25A6">
        <w:rPr>
          <w:rFonts w:ascii="Arial" w:hAnsi="Arial" w:cs="Arial"/>
          <w:sz w:val="24"/>
          <w:szCs w:val="24"/>
        </w:rPr>
        <w:t>detailed in this policy.</w:t>
      </w:r>
    </w:p>
    <w:p w:rsidRPr="007A25A6" w:rsidR="007A25A6" w:rsidP="007A25A6" w:rsidRDefault="007A25A6" w14:paraId="2B3E34B3" w14:textId="77777777">
      <w:pPr>
        <w:ind w:left="540" w:right="29" w:hanging="540"/>
        <w:jc w:val="both"/>
        <w:rPr>
          <w:rFonts w:ascii="Arial" w:hAnsi="Arial" w:cs="Arial"/>
          <w:sz w:val="24"/>
          <w:szCs w:val="24"/>
        </w:rPr>
      </w:pPr>
    </w:p>
    <w:p w:rsidRPr="007A25A6" w:rsidR="007A25A6" w:rsidP="007A25A6" w:rsidRDefault="007A25A6" w14:paraId="0C788050" w14:textId="77777777">
      <w:pPr>
        <w:ind w:left="540" w:right="29" w:hanging="540"/>
        <w:jc w:val="both"/>
        <w:rPr>
          <w:rFonts w:ascii="Arial" w:hAnsi="Arial" w:cs="Arial"/>
          <w:sz w:val="24"/>
          <w:szCs w:val="24"/>
        </w:rPr>
      </w:pPr>
      <w:r w:rsidRPr="007A25A6">
        <w:rPr>
          <w:rFonts w:ascii="Arial" w:hAnsi="Arial" w:cs="Arial"/>
          <w:sz w:val="24"/>
          <w:szCs w:val="24"/>
        </w:rPr>
        <w:t xml:space="preserve">Whilst we cannot guarantee that we will respond to all matters in the way that you might </w:t>
      </w:r>
    </w:p>
    <w:p w:rsidRPr="007A25A6" w:rsidR="007A25A6" w:rsidP="007A25A6" w:rsidRDefault="007A25A6" w14:paraId="05DF22E8" w14:textId="77777777">
      <w:pPr>
        <w:ind w:left="540" w:right="29" w:hanging="540"/>
        <w:jc w:val="both"/>
        <w:rPr>
          <w:rFonts w:ascii="Arial" w:hAnsi="Arial" w:cs="Arial"/>
          <w:sz w:val="24"/>
          <w:szCs w:val="24"/>
        </w:rPr>
      </w:pPr>
      <w:r w:rsidRPr="007A25A6">
        <w:rPr>
          <w:rFonts w:ascii="Arial" w:hAnsi="Arial" w:cs="Arial"/>
          <w:sz w:val="24"/>
          <w:szCs w:val="24"/>
        </w:rPr>
        <w:t xml:space="preserve">wish, we will try to handle the matter fairly, and expeditiously and properly.  By using this </w:t>
      </w:r>
    </w:p>
    <w:p w:rsidRPr="007A25A6" w:rsidR="007A25A6" w:rsidP="007A25A6" w:rsidRDefault="007A25A6" w14:paraId="5C4AC757" w14:textId="77777777">
      <w:pPr>
        <w:ind w:left="540" w:right="29" w:hanging="540"/>
        <w:jc w:val="both"/>
        <w:rPr>
          <w:rFonts w:ascii="Arial" w:hAnsi="Arial" w:cs="Arial"/>
          <w:sz w:val="24"/>
          <w:szCs w:val="24"/>
        </w:rPr>
      </w:pPr>
      <w:r w:rsidRPr="007A25A6">
        <w:rPr>
          <w:rFonts w:ascii="Arial" w:hAnsi="Arial" w:cs="Arial"/>
          <w:sz w:val="24"/>
          <w:szCs w:val="24"/>
        </w:rPr>
        <w:t>policy, you will help us to achieve this.</w:t>
      </w:r>
    </w:p>
    <w:p w:rsidRPr="007A25A6" w:rsidR="007A25A6" w:rsidP="007A25A6" w:rsidRDefault="007A25A6" w14:paraId="3BCE4320" w14:textId="77777777">
      <w:pPr>
        <w:ind w:left="540" w:right="29" w:hanging="540"/>
        <w:jc w:val="both"/>
        <w:rPr>
          <w:rFonts w:ascii="Arial" w:hAnsi="Arial" w:cs="Arial"/>
          <w:smallCaps/>
          <w:sz w:val="24"/>
          <w:szCs w:val="24"/>
          <w14:shadow w14:blurRad="50800" w14:dist="38100" w14:dir="2700000" w14:sx="100000" w14:sy="100000" w14:kx="0" w14:ky="0" w14:algn="tl">
            <w14:srgbClr w14:val="000000">
              <w14:alpha w14:val="60000"/>
            </w14:srgbClr>
          </w14:shadow>
        </w:rPr>
      </w:pPr>
    </w:p>
    <w:p w:rsidRPr="007A25A6" w:rsidR="007A25A6" w:rsidP="007A25A6" w:rsidRDefault="007A25A6" w14:paraId="72F1F964" w14:textId="77777777">
      <w:pPr>
        <w:ind w:right="29"/>
        <w:jc w:val="both"/>
        <w:rPr>
          <w:rFonts w:ascii="Arial" w:hAnsi="Arial" w:cs="Arial"/>
          <w:b/>
          <w:sz w:val="24"/>
          <w:szCs w:val="24"/>
        </w:rPr>
      </w:pPr>
      <w:r w:rsidRPr="007A25A6">
        <w:rPr>
          <w:rFonts w:ascii="Arial" w:hAnsi="Arial" w:cs="Arial"/>
          <w:b/>
          <w:sz w:val="24"/>
          <w:szCs w:val="24"/>
        </w:rPr>
        <w:t>Independent advice</w:t>
      </w:r>
    </w:p>
    <w:p w:rsidRPr="007A25A6" w:rsidR="007A25A6" w:rsidP="007A25A6" w:rsidRDefault="007A25A6" w14:paraId="47F95834" w14:textId="77777777">
      <w:pPr>
        <w:ind w:left="540" w:right="29" w:hanging="540"/>
        <w:jc w:val="both"/>
        <w:rPr>
          <w:rFonts w:ascii="Arial" w:hAnsi="Arial" w:cs="Arial"/>
          <w:sz w:val="24"/>
          <w:szCs w:val="24"/>
        </w:rPr>
      </w:pPr>
      <w:r w:rsidRPr="007A25A6">
        <w:rPr>
          <w:rFonts w:ascii="Arial" w:hAnsi="Arial" w:cs="Arial"/>
          <w:sz w:val="24"/>
          <w:szCs w:val="24"/>
        </w:rPr>
        <w:t xml:space="preserve">If you are unsure whether or how to raise a concern or you want confidential advice, you </w:t>
      </w:r>
    </w:p>
    <w:p w:rsidRPr="007A25A6" w:rsidR="007A25A6" w:rsidP="007A25A6" w:rsidRDefault="007A25A6" w14:paraId="43B9ABDE" w14:textId="77777777">
      <w:pPr>
        <w:ind w:left="540" w:right="29" w:hanging="540"/>
        <w:jc w:val="both"/>
        <w:rPr>
          <w:rFonts w:ascii="Arial" w:hAnsi="Arial" w:cs="Arial"/>
          <w:sz w:val="24"/>
          <w:szCs w:val="24"/>
        </w:rPr>
      </w:pPr>
      <w:r w:rsidRPr="007A25A6">
        <w:rPr>
          <w:rFonts w:ascii="Arial" w:hAnsi="Arial" w:cs="Arial"/>
          <w:sz w:val="24"/>
          <w:szCs w:val="24"/>
        </w:rPr>
        <w:t xml:space="preserve">can contact the independent charity Public Concern at Work on 020 7404 6609 or at </w:t>
      </w:r>
    </w:p>
    <w:p w:rsidRPr="007A25A6" w:rsidR="007A25A6" w:rsidP="007A25A6" w:rsidRDefault="00A25C3A" w14:paraId="4503297B" w14:textId="77777777">
      <w:pPr>
        <w:ind w:left="540" w:right="29" w:hanging="540"/>
        <w:jc w:val="both"/>
        <w:rPr>
          <w:rFonts w:ascii="Arial" w:hAnsi="Arial" w:cs="Arial"/>
          <w:sz w:val="24"/>
          <w:szCs w:val="24"/>
          <w:u w:val="single"/>
        </w:rPr>
      </w:pPr>
      <w:hyperlink w:history="1" r:id="rId12">
        <w:r w:rsidRPr="007A25A6" w:rsidR="007A25A6">
          <w:rPr>
            <w:rStyle w:val="Hyperlink"/>
            <w:rFonts w:ascii="Arial" w:hAnsi="Arial" w:cs="Arial"/>
            <w:sz w:val="24"/>
            <w:szCs w:val="24"/>
          </w:rPr>
          <w:t>helpline@pcaw.co.uk</w:t>
        </w:r>
      </w:hyperlink>
      <w:r w:rsidRPr="007A25A6" w:rsidR="007A25A6">
        <w:rPr>
          <w:rFonts w:ascii="Arial" w:hAnsi="Arial" w:cs="Arial"/>
          <w:sz w:val="24"/>
          <w:szCs w:val="24"/>
          <w:u w:val="single"/>
        </w:rPr>
        <w:t>.</w:t>
      </w:r>
    </w:p>
    <w:p w:rsidRPr="007A25A6" w:rsidR="007A25A6" w:rsidP="007A25A6" w:rsidRDefault="007A25A6" w14:paraId="255B389D" w14:textId="77777777">
      <w:pPr>
        <w:ind w:right="29"/>
        <w:jc w:val="both"/>
        <w:rPr>
          <w:rFonts w:ascii="Arial" w:hAnsi="Arial" w:cs="Arial"/>
          <w:sz w:val="24"/>
          <w:szCs w:val="24"/>
        </w:rPr>
      </w:pPr>
    </w:p>
    <w:p w:rsidRPr="007A25A6" w:rsidR="007A25A6" w:rsidP="007A25A6" w:rsidRDefault="007A25A6" w14:paraId="3797AC36" w14:textId="77777777">
      <w:pPr>
        <w:ind w:right="29"/>
        <w:jc w:val="both"/>
        <w:rPr>
          <w:rFonts w:ascii="Arial" w:hAnsi="Arial" w:cs="Arial"/>
          <w:sz w:val="24"/>
          <w:szCs w:val="24"/>
        </w:rPr>
      </w:pPr>
      <w:r w:rsidRPr="007A25A6">
        <w:rPr>
          <w:rFonts w:ascii="Arial" w:hAnsi="Arial" w:cs="Arial"/>
          <w:sz w:val="24"/>
          <w:szCs w:val="24"/>
        </w:rPr>
        <w:t xml:space="preserve">Their advisors can give you free confidential advice on how to raise a concern about serious malpractice at work. </w:t>
      </w:r>
    </w:p>
    <w:p w:rsidRPr="007A25A6" w:rsidR="007A25A6" w:rsidP="007A25A6" w:rsidRDefault="007A25A6" w14:paraId="50B670E7" w14:textId="77777777">
      <w:pPr>
        <w:ind w:left="540" w:right="29"/>
        <w:jc w:val="both"/>
        <w:rPr>
          <w:rFonts w:ascii="Arial" w:hAnsi="Arial" w:cs="Arial"/>
          <w:sz w:val="24"/>
          <w:szCs w:val="24"/>
        </w:rPr>
      </w:pPr>
      <w:r w:rsidRPr="007A25A6">
        <w:rPr>
          <w:rFonts w:ascii="Arial" w:hAnsi="Arial" w:cs="Arial"/>
          <w:sz w:val="24"/>
          <w:szCs w:val="24"/>
        </w:rPr>
        <w:t xml:space="preserve"> </w:t>
      </w:r>
    </w:p>
    <w:p w:rsidRPr="007A25A6" w:rsidR="007A25A6" w:rsidP="007A25A6" w:rsidRDefault="007A25A6" w14:paraId="02162D3B" w14:textId="77777777">
      <w:pPr>
        <w:ind w:right="29"/>
        <w:jc w:val="both"/>
        <w:rPr>
          <w:rFonts w:ascii="Arial" w:hAnsi="Arial" w:cs="Arial"/>
          <w:sz w:val="24"/>
          <w:szCs w:val="24"/>
          <w:u w:val="single"/>
        </w:rPr>
      </w:pPr>
      <w:r w:rsidRPr="007A25A6">
        <w:rPr>
          <w:rFonts w:ascii="Arial" w:hAnsi="Arial" w:cs="Arial"/>
          <w:sz w:val="24"/>
          <w:szCs w:val="24"/>
        </w:rPr>
        <w:br w:type="page"/>
      </w:r>
      <w:r w:rsidRPr="007A25A6">
        <w:rPr>
          <w:rFonts w:ascii="Arial" w:hAnsi="Arial" w:cs="Arial"/>
          <w:b/>
          <w:bCs/>
          <w:sz w:val="24"/>
          <w:szCs w:val="24"/>
        </w:rPr>
        <w:t xml:space="preserve">How the matter can be taken further </w:t>
      </w:r>
    </w:p>
    <w:p w:rsidRPr="007A25A6" w:rsidR="007A25A6" w:rsidP="007A25A6" w:rsidRDefault="007A25A6" w14:paraId="27D1E5B6" w14:textId="77777777">
      <w:pPr>
        <w:ind w:right="29"/>
        <w:jc w:val="both"/>
        <w:rPr>
          <w:rFonts w:ascii="Arial" w:hAnsi="Arial" w:cs="Arial"/>
          <w:sz w:val="24"/>
          <w:szCs w:val="24"/>
        </w:rPr>
      </w:pPr>
      <w:r w:rsidRPr="007A25A6">
        <w:rPr>
          <w:rFonts w:ascii="Arial" w:hAnsi="Arial" w:cs="Arial"/>
          <w:sz w:val="24"/>
          <w:szCs w:val="24"/>
        </w:rPr>
        <w:t xml:space="preserve">This policy is intended to provide you with an avenue to raise concerns within the school if </w:t>
      </w:r>
    </w:p>
    <w:p w:rsidRPr="007A25A6" w:rsidR="007A25A6" w:rsidP="007A25A6" w:rsidRDefault="007A25A6" w14:paraId="3A663037" w14:textId="77777777">
      <w:pPr>
        <w:ind w:left="540" w:right="29" w:hanging="540"/>
        <w:jc w:val="both"/>
        <w:rPr>
          <w:rFonts w:ascii="Arial" w:hAnsi="Arial" w:cs="Arial"/>
          <w:sz w:val="24"/>
          <w:szCs w:val="24"/>
        </w:rPr>
      </w:pPr>
      <w:r w:rsidRPr="007A25A6">
        <w:rPr>
          <w:rFonts w:ascii="Arial" w:hAnsi="Arial" w:cs="Arial"/>
          <w:sz w:val="24"/>
          <w:szCs w:val="24"/>
        </w:rPr>
        <w:t xml:space="preserve">at all possible. The school hopes you will be satisfied with any action taken.  If you are not, </w:t>
      </w:r>
    </w:p>
    <w:p w:rsidRPr="007A25A6" w:rsidR="007A25A6" w:rsidP="007A25A6" w:rsidRDefault="007A25A6" w14:paraId="7D548831" w14:textId="77777777">
      <w:pPr>
        <w:ind w:left="540" w:right="29" w:hanging="540"/>
        <w:jc w:val="both"/>
        <w:rPr>
          <w:rFonts w:ascii="Arial" w:hAnsi="Arial" w:cs="Arial"/>
          <w:sz w:val="24"/>
          <w:szCs w:val="24"/>
        </w:rPr>
      </w:pPr>
      <w:r w:rsidRPr="007A25A6">
        <w:rPr>
          <w:rFonts w:ascii="Arial" w:hAnsi="Arial" w:cs="Arial"/>
          <w:sz w:val="24"/>
          <w:szCs w:val="24"/>
        </w:rPr>
        <w:t xml:space="preserve">and if you feel it is right to take the matter outside the school, the following are possible </w:t>
      </w:r>
    </w:p>
    <w:p w:rsidRPr="007A25A6" w:rsidR="007A25A6" w:rsidP="007A25A6" w:rsidRDefault="007A25A6" w14:paraId="2EF9B451" w14:textId="77777777">
      <w:pPr>
        <w:ind w:left="540" w:right="29" w:hanging="540"/>
        <w:jc w:val="both"/>
        <w:rPr>
          <w:rFonts w:ascii="Arial" w:hAnsi="Arial" w:cs="Arial"/>
          <w:sz w:val="24"/>
          <w:szCs w:val="24"/>
        </w:rPr>
      </w:pPr>
      <w:r w:rsidRPr="007A25A6">
        <w:rPr>
          <w:rFonts w:ascii="Arial" w:hAnsi="Arial" w:cs="Arial"/>
          <w:sz w:val="24"/>
          <w:szCs w:val="24"/>
        </w:rPr>
        <w:t>contact points:</w:t>
      </w:r>
    </w:p>
    <w:p w:rsidRPr="007A25A6" w:rsidR="007A25A6" w:rsidP="007A25A6" w:rsidRDefault="007A25A6" w14:paraId="3C874C49" w14:textId="77777777">
      <w:pPr>
        <w:ind w:left="540" w:right="29" w:hanging="540"/>
        <w:jc w:val="both"/>
        <w:rPr>
          <w:rFonts w:ascii="Arial" w:hAnsi="Arial" w:cs="Arial"/>
          <w:sz w:val="24"/>
          <w:szCs w:val="24"/>
        </w:rPr>
      </w:pPr>
    </w:p>
    <w:p w:rsidRPr="007A25A6" w:rsidR="007A25A6" w:rsidP="007A25A6" w:rsidRDefault="007A25A6" w14:paraId="2D866396" w14:textId="77777777">
      <w:pPr>
        <w:numPr>
          <w:ilvl w:val="0"/>
          <w:numId w:val="3"/>
        </w:numPr>
        <w:autoSpaceDE/>
        <w:autoSpaceDN/>
        <w:spacing w:after="100"/>
        <w:ind w:left="1094" w:right="29" w:hanging="547"/>
        <w:jc w:val="both"/>
        <w:rPr>
          <w:rFonts w:ascii="Arial" w:hAnsi="Arial" w:cs="Arial"/>
          <w:sz w:val="24"/>
          <w:szCs w:val="24"/>
        </w:rPr>
      </w:pPr>
      <w:r w:rsidRPr="007A25A6">
        <w:rPr>
          <w:rFonts w:ascii="Arial" w:hAnsi="Arial" w:cs="Arial"/>
          <w:sz w:val="24"/>
          <w:szCs w:val="24"/>
        </w:rPr>
        <w:t>your local Council Member (if you live in the area of the Council)</w:t>
      </w:r>
    </w:p>
    <w:p w:rsidRPr="007A25A6" w:rsidR="007A25A6" w:rsidP="007A25A6" w:rsidRDefault="007A25A6" w14:paraId="17A74DE2" w14:textId="77777777">
      <w:pPr>
        <w:numPr>
          <w:ilvl w:val="0"/>
          <w:numId w:val="3"/>
        </w:numPr>
        <w:autoSpaceDE/>
        <w:autoSpaceDN/>
        <w:spacing w:after="100"/>
        <w:ind w:left="1094" w:right="29" w:hanging="547"/>
        <w:jc w:val="both"/>
        <w:rPr>
          <w:rFonts w:ascii="Arial" w:hAnsi="Arial" w:cs="Arial"/>
          <w:sz w:val="24"/>
          <w:szCs w:val="24"/>
        </w:rPr>
      </w:pPr>
      <w:r w:rsidRPr="007A25A6">
        <w:rPr>
          <w:rFonts w:ascii="Arial" w:hAnsi="Arial" w:cs="Arial"/>
          <w:sz w:val="24"/>
          <w:szCs w:val="24"/>
        </w:rPr>
        <w:t>the Audit Commission in Wales</w:t>
      </w:r>
    </w:p>
    <w:p w:rsidRPr="007A25A6" w:rsidR="007A25A6" w:rsidP="007A25A6" w:rsidRDefault="007A25A6" w14:paraId="08638928" w14:textId="77777777">
      <w:pPr>
        <w:numPr>
          <w:ilvl w:val="0"/>
          <w:numId w:val="3"/>
        </w:numPr>
        <w:autoSpaceDE/>
        <w:autoSpaceDN/>
        <w:spacing w:after="100"/>
        <w:ind w:left="1094" w:right="29" w:hanging="547"/>
        <w:jc w:val="both"/>
        <w:rPr>
          <w:rFonts w:ascii="Arial" w:hAnsi="Arial" w:cs="Arial"/>
          <w:sz w:val="24"/>
          <w:szCs w:val="24"/>
        </w:rPr>
      </w:pPr>
      <w:r w:rsidRPr="007A25A6">
        <w:rPr>
          <w:rFonts w:ascii="Arial" w:hAnsi="Arial" w:cs="Arial"/>
          <w:sz w:val="24"/>
          <w:szCs w:val="24"/>
        </w:rPr>
        <w:t>relevant professional bodies or regulatory organisations</w:t>
      </w:r>
    </w:p>
    <w:p w:rsidRPr="007A25A6" w:rsidR="007A25A6" w:rsidP="007A25A6" w:rsidRDefault="007A25A6" w14:paraId="6D9183E4" w14:textId="77777777">
      <w:pPr>
        <w:numPr>
          <w:ilvl w:val="0"/>
          <w:numId w:val="3"/>
        </w:numPr>
        <w:autoSpaceDE/>
        <w:autoSpaceDN/>
        <w:spacing w:after="100"/>
        <w:ind w:left="1094" w:right="29" w:hanging="547"/>
        <w:jc w:val="both"/>
        <w:rPr>
          <w:rFonts w:ascii="Arial" w:hAnsi="Arial" w:cs="Arial"/>
          <w:sz w:val="24"/>
          <w:szCs w:val="24"/>
        </w:rPr>
      </w:pPr>
      <w:r w:rsidRPr="007A25A6">
        <w:rPr>
          <w:rFonts w:ascii="Arial" w:hAnsi="Arial" w:cs="Arial"/>
          <w:sz w:val="24"/>
          <w:szCs w:val="24"/>
        </w:rPr>
        <w:t>your solicitor</w:t>
      </w:r>
    </w:p>
    <w:p w:rsidRPr="007A25A6" w:rsidR="007A25A6" w:rsidP="007A25A6" w:rsidRDefault="007A25A6" w14:paraId="027DC329" w14:textId="77777777">
      <w:pPr>
        <w:numPr>
          <w:ilvl w:val="0"/>
          <w:numId w:val="3"/>
        </w:numPr>
        <w:autoSpaceDE/>
        <w:autoSpaceDN/>
        <w:spacing w:after="100"/>
        <w:ind w:left="1094" w:right="29" w:hanging="547"/>
        <w:jc w:val="both"/>
        <w:rPr>
          <w:rFonts w:ascii="Arial" w:hAnsi="Arial" w:cs="Arial"/>
          <w:sz w:val="24"/>
          <w:szCs w:val="24"/>
        </w:rPr>
      </w:pPr>
      <w:r w:rsidRPr="007A25A6">
        <w:rPr>
          <w:rFonts w:ascii="Arial" w:hAnsi="Arial" w:cs="Arial"/>
          <w:sz w:val="24"/>
          <w:szCs w:val="24"/>
        </w:rPr>
        <w:t xml:space="preserve">the Police </w:t>
      </w:r>
    </w:p>
    <w:p w:rsidRPr="007A25A6" w:rsidR="007A25A6" w:rsidP="007A25A6" w:rsidRDefault="007A25A6" w14:paraId="2DB49CCA" w14:textId="77777777">
      <w:pPr>
        <w:numPr>
          <w:ilvl w:val="0"/>
          <w:numId w:val="3"/>
        </w:numPr>
        <w:autoSpaceDE/>
        <w:autoSpaceDN/>
        <w:spacing w:after="100"/>
        <w:ind w:left="1094" w:right="29" w:hanging="547"/>
        <w:jc w:val="both"/>
        <w:rPr>
          <w:rFonts w:ascii="Arial" w:hAnsi="Arial" w:cs="Arial"/>
          <w:sz w:val="24"/>
          <w:szCs w:val="24"/>
        </w:rPr>
      </w:pPr>
      <w:r w:rsidRPr="007A25A6">
        <w:rPr>
          <w:rFonts w:ascii="Arial" w:hAnsi="Arial" w:cs="Arial"/>
          <w:sz w:val="24"/>
          <w:szCs w:val="24"/>
        </w:rPr>
        <w:t>the relevant trade union</w:t>
      </w:r>
    </w:p>
    <w:p w:rsidRPr="007A25A6" w:rsidR="007A25A6" w:rsidP="007A25A6" w:rsidRDefault="007A25A6" w14:paraId="04EFC143" w14:textId="77777777">
      <w:pPr>
        <w:numPr>
          <w:ilvl w:val="0"/>
          <w:numId w:val="3"/>
        </w:numPr>
        <w:autoSpaceDE/>
        <w:autoSpaceDN/>
        <w:ind w:right="29"/>
        <w:jc w:val="both"/>
        <w:rPr>
          <w:rFonts w:ascii="Arial" w:hAnsi="Arial" w:cs="Arial"/>
          <w:sz w:val="24"/>
          <w:szCs w:val="24"/>
        </w:rPr>
      </w:pPr>
      <w:r w:rsidRPr="007A25A6">
        <w:rPr>
          <w:rFonts w:ascii="Arial" w:hAnsi="Arial" w:cs="Arial"/>
          <w:sz w:val="24"/>
          <w:szCs w:val="24"/>
        </w:rPr>
        <w:t>in respect of children and young people, the NSPCC/Children’s Commissioner</w:t>
      </w:r>
    </w:p>
    <w:p w:rsidRPr="007A25A6" w:rsidR="007A25A6" w:rsidP="007A25A6" w:rsidRDefault="007A25A6" w14:paraId="7CD5E394" w14:textId="77777777">
      <w:pPr>
        <w:ind w:left="540" w:right="29" w:hanging="540"/>
        <w:jc w:val="both"/>
        <w:rPr>
          <w:rFonts w:ascii="Arial" w:hAnsi="Arial" w:cs="Arial"/>
          <w:sz w:val="24"/>
          <w:szCs w:val="24"/>
        </w:rPr>
      </w:pPr>
      <w:r w:rsidRPr="007A25A6">
        <w:rPr>
          <w:rFonts w:ascii="Arial" w:hAnsi="Arial" w:cs="Arial"/>
          <w:sz w:val="24"/>
          <w:szCs w:val="24"/>
        </w:rPr>
        <w:tab/>
      </w:r>
    </w:p>
    <w:p w:rsidRPr="007A25A6" w:rsidR="007A25A6" w:rsidP="007A25A6" w:rsidRDefault="007A25A6" w14:paraId="3488A678" w14:textId="77777777">
      <w:pPr>
        <w:ind w:left="540" w:right="29" w:hanging="540"/>
        <w:jc w:val="both"/>
        <w:rPr>
          <w:rFonts w:ascii="Arial" w:hAnsi="Arial" w:cs="Arial"/>
          <w:sz w:val="24"/>
          <w:szCs w:val="24"/>
        </w:rPr>
      </w:pPr>
      <w:r w:rsidRPr="007A25A6">
        <w:rPr>
          <w:rFonts w:ascii="Arial" w:hAnsi="Arial" w:cs="Arial"/>
          <w:sz w:val="24"/>
          <w:szCs w:val="24"/>
        </w:rPr>
        <w:tab/>
      </w:r>
      <w:r w:rsidRPr="007A25A6">
        <w:rPr>
          <w:rFonts w:ascii="Arial" w:hAnsi="Arial" w:cs="Arial"/>
          <w:sz w:val="24"/>
          <w:szCs w:val="24"/>
        </w:rPr>
        <w:t>If you do take the matter outside the Council, you need to ensure that you do not disclose confidential information.  Check with the contact point about that.</w:t>
      </w:r>
    </w:p>
    <w:p w:rsidRPr="007A25A6" w:rsidR="007A25A6" w:rsidP="007A25A6" w:rsidRDefault="007A25A6" w14:paraId="79670D40" w14:textId="77777777">
      <w:pPr>
        <w:ind w:left="540" w:right="29" w:hanging="540"/>
        <w:jc w:val="both"/>
        <w:rPr>
          <w:rFonts w:ascii="Arial" w:hAnsi="Arial" w:cs="Arial"/>
          <w:sz w:val="24"/>
          <w:szCs w:val="24"/>
        </w:rPr>
      </w:pPr>
    </w:p>
    <w:p w:rsidRPr="007A25A6" w:rsidR="007A25A6" w:rsidP="007A25A6" w:rsidRDefault="007A25A6" w14:paraId="01745148" w14:textId="77777777">
      <w:pPr>
        <w:ind w:left="540" w:right="29" w:hanging="540"/>
        <w:jc w:val="both"/>
        <w:rPr>
          <w:rFonts w:ascii="Arial" w:hAnsi="Arial" w:cs="Arial"/>
          <w:b/>
          <w:sz w:val="24"/>
          <w:szCs w:val="24"/>
        </w:rPr>
      </w:pPr>
      <w:r w:rsidRPr="007A25A6">
        <w:rPr>
          <w:rFonts w:ascii="Arial" w:hAnsi="Arial" w:cs="Arial"/>
          <w:b/>
          <w:sz w:val="24"/>
          <w:szCs w:val="24"/>
        </w:rPr>
        <w:t xml:space="preserve">Responsibility </w:t>
      </w:r>
    </w:p>
    <w:p w:rsidRPr="007A25A6" w:rsidR="007A25A6" w:rsidP="007A25A6" w:rsidRDefault="007A25A6" w14:paraId="665EE28A" w14:textId="77777777">
      <w:pPr>
        <w:ind w:left="540" w:right="29" w:hanging="540"/>
        <w:jc w:val="both"/>
        <w:rPr>
          <w:rFonts w:ascii="Arial" w:hAnsi="Arial" w:cs="Arial"/>
          <w:sz w:val="24"/>
          <w:szCs w:val="24"/>
        </w:rPr>
      </w:pPr>
      <w:r w:rsidRPr="007A25A6">
        <w:rPr>
          <w:rFonts w:ascii="Arial" w:hAnsi="Arial" w:cs="Arial"/>
          <w:sz w:val="24"/>
          <w:szCs w:val="24"/>
        </w:rPr>
        <w:t>The Governing Body have overall responsibility for the maintenance and operation of this</w:t>
      </w:r>
    </w:p>
    <w:p w:rsidRPr="007A25A6" w:rsidR="007A25A6" w:rsidP="007A25A6" w:rsidRDefault="007A25A6" w14:paraId="6125A87D" w14:textId="77777777">
      <w:pPr>
        <w:ind w:left="540" w:right="29" w:hanging="540"/>
        <w:jc w:val="both"/>
        <w:rPr>
          <w:rFonts w:ascii="Arial" w:hAnsi="Arial" w:cs="Arial"/>
          <w:sz w:val="24"/>
          <w:szCs w:val="24"/>
        </w:rPr>
      </w:pPr>
      <w:r w:rsidRPr="007A25A6">
        <w:rPr>
          <w:rFonts w:ascii="Arial" w:hAnsi="Arial" w:cs="Arial"/>
          <w:sz w:val="24"/>
          <w:szCs w:val="24"/>
        </w:rPr>
        <w:t xml:space="preserve">policy.  The Governing Body will maintain a record of concerns raised and the outcomes </w:t>
      </w:r>
    </w:p>
    <w:p w:rsidRPr="007A25A6" w:rsidR="007A25A6" w:rsidP="007A25A6" w:rsidRDefault="007A25A6" w14:paraId="7CBDBF57" w14:textId="77777777">
      <w:pPr>
        <w:ind w:left="540" w:right="29" w:hanging="540"/>
        <w:jc w:val="both"/>
        <w:rPr>
          <w:rFonts w:ascii="Arial" w:hAnsi="Arial" w:cs="Arial"/>
          <w:sz w:val="24"/>
          <w:szCs w:val="24"/>
        </w:rPr>
      </w:pPr>
      <w:r w:rsidRPr="007A25A6">
        <w:rPr>
          <w:rFonts w:ascii="Arial" w:hAnsi="Arial" w:cs="Arial"/>
          <w:sz w:val="24"/>
          <w:szCs w:val="24"/>
        </w:rPr>
        <w:t xml:space="preserve">(but in a form which does not endanger your confidentiality) and will report if necessary to </w:t>
      </w:r>
    </w:p>
    <w:p w:rsidRPr="007A25A6" w:rsidR="007A25A6" w:rsidP="007A25A6" w:rsidRDefault="007A25A6" w14:paraId="16625715" w14:textId="77777777">
      <w:pPr>
        <w:ind w:left="540" w:right="29" w:hanging="540"/>
        <w:jc w:val="both"/>
        <w:rPr>
          <w:rFonts w:ascii="Arial" w:hAnsi="Arial" w:cs="Arial"/>
          <w:sz w:val="24"/>
          <w:szCs w:val="24"/>
        </w:rPr>
      </w:pPr>
      <w:r w:rsidRPr="007A25A6">
        <w:rPr>
          <w:rFonts w:ascii="Arial" w:hAnsi="Arial" w:cs="Arial"/>
          <w:sz w:val="24"/>
          <w:szCs w:val="24"/>
        </w:rPr>
        <w:t>the Council via the Chief Education Officer.</w:t>
      </w:r>
    </w:p>
    <w:p w:rsidRPr="007A25A6" w:rsidR="007A25A6" w:rsidP="007A25A6" w:rsidRDefault="007A25A6" w14:paraId="55B37873" w14:textId="77777777">
      <w:pPr>
        <w:adjustRightInd w:val="0"/>
        <w:jc w:val="both"/>
        <w:rPr>
          <w:rFonts w:ascii="Arial" w:hAnsi="Arial" w:cs="Arial"/>
          <w:b/>
          <w:sz w:val="24"/>
          <w:szCs w:val="24"/>
        </w:rPr>
      </w:pPr>
    </w:p>
    <w:p w:rsidRPr="007A25A6" w:rsidR="007A25A6" w:rsidP="007A25A6" w:rsidRDefault="007A25A6" w14:paraId="6120B9FA" w14:textId="77777777">
      <w:pPr>
        <w:adjustRightInd w:val="0"/>
        <w:jc w:val="both"/>
        <w:rPr>
          <w:rFonts w:ascii="Arial" w:hAnsi="Arial" w:cs="Arial"/>
          <w:b/>
          <w:sz w:val="24"/>
          <w:szCs w:val="24"/>
          <w:lang w:eastAsia="en-GB"/>
        </w:rPr>
      </w:pPr>
      <w:r w:rsidRPr="007A25A6">
        <w:rPr>
          <w:rFonts w:ascii="Arial" w:hAnsi="Arial" w:cs="Arial"/>
          <w:b/>
          <w:sz w:val="24"/>
          <w:szCs w:val="24"/>
          <w:lang w:eastAsia="en-GB"/>
        </w:rPr>
        <w:t>Evaluation &amp; Review</w:t>
      </w:r>
    </w:p>
    <w:p w:rsidRPr="007A25A6" w:rsidR="007A25A6" w:rsidP="007A25A6" w:rsidRDefault="007A25A6" w14:paraId="3F8BA2BB" w14:textId="77777777">
      <w:pPr>
        <w:jc w:val="both"/>
        <w:rPr>
          <w:rFonts w:ascii="Arial" w:hAnsi="Arial" w:cs="Arial"/>
          <w:b/>
          <w:bCs/>
          <w:sz w:val="24"/>
          <w:szCs w:val="24"/>
        </w:rPr>
      </w:pPr>
      <w:r w:rsidRPr="007A25A6">
        <w:rPr>
          <w:rFonts w:ascii="Arial" w:hAnsi="Arial" w:cs="Arial"/>
          <w:sz w:val="24"/>
          <w:szCs w:val="24"/>
        </w:rPr>
        <w:t>This policy will be reviewed by the Senior Management Team and Governing Body and adopted by the Governing Body as per the schedule on the front page.</w:t>
      </w:r>
    </w:p>
    <w:p w:rsidRPr="007A25A6" w:rsidR="0029481A" w:rsidP="007A25A6" w:rsidRDefault="0029481A" w14:paraId="5E50E9E2" w14:textId="7EA5AA9F">
      <w:pPr>
        <w:adjustRightInd w:val="0"/>
        <w:jc w:val="both"/>
        <w:rPr>
          <w:rFonts w:ascii="Arial" w:hAnsi="Arial" w:cs="Arial"/>
          <w:b/>
          <w:bCs/>
          <w:sz w:val="24"/>
          <w:szCs w:val="24"/>
        </w:rPr>
      </w:pPr>
    </w:p>
    <w:sectPr w:rsidRPr="007A25A6"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5C3A" w:rsidP="0029481A" w:rsidRDefault="00A25C3A" w14:paraId="61A0735A" w14:textId="77777777">
      <w:r>
        <w:separator/>
      </w:r>
    </w:p>
  </w:endnote>
  <w:endnote w:type="continuationSeparator" w:id="0">
    <w:p w:rsidR="00A25C3A" w:rsidP="0029481A" w:rsidRDefault="00A25C3A" w14:paraId="48C1BB2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5C3A" w:rsidP="0029481A" w:rsidRDefault="00A25C3A" w14:paraId="5534F88C" w14:textId="77777777">
      <w:r>
        <w:separator/>
      </w:r>
    </w:p>
  </w:footnote>
  <w:footnote w:type="continuationSeparator" w:id="0">
    <w:p w:rsidR="00A25C3A" w:rsidP="0029481A" w:rsidRDefault="00A25C3A" w14:paraId="04BB0AA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0C3D4A"/>
    <w:multiLevelType w:val="hybridMultilevel"/>
    <w:tmpl w:val="C68A52E4"/>
    <w:lvl w:ilvl="0" w:tplc="C5500608">
      <w:numFmt w:val="bullet"/>
      <w:lvlText w:val=""/>
      <w:lvlJc w:val="left"/>
      <w:pPr>
        <w:ind w:left="720" w:hanging="360"/>
      </w:pPr>
      <w:rPr>
        <w:rFonts w:hint="default" w:ascii="Symbol" w:hAnsi="Symbo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83F5DC4"/>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3" w15:restartNumberingAfterBreak="0">
    <w:nsid w:val="18ED7D69"/>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4" w15:restartNumberingAfterBreak="0">
    <w:nsid w:val="1EC351E9"/>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280D24C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6" w15:restartNumberingAfterBreak="0">
    <w:nsid w:val="3BC47C90"/>
    <w:multiLevelType w:val="singleLevel"/>
    <w:tmpl w:val="FFFFFFFF"/>
    <w:lvl w:ilvl="0">
      <w:start w:val="1"/>
      <w:numFmt w:val="bullet"/>
      <w:lvlText w:val=""/>
      <w:legacy w:legacy="1" w:legacySpace="0" w:legacyIndent="540"/>
      <w:lvlJc w:val="left"/>
      <w:pPr>
        <w:ind w:left="1080" w:hanging="540"/>
      </w:pPr>
      <w:rPr>
        <w:rFonts w:hint="default" w:ascii="Symbol" w:hAnsi="Symbol"/>
      </w:rPr>
    </w:lvl>
  </w:abstractNum>
  <w:abstractNum w:abstractNumId="7" w15:restartNumberingAfterBreak="0">
    <w:nsid w:val="4BDC7053"/>
    <w:multiLevelType w:val="singleLevel"/>
    <w:tmpl w:val="FFFFFFFF"/>
    <w:lvl w:ilvl="0">
      <w:start w:val="1"/>
      <w:numFmt w:val="bullet"/>
      <w:lvlText w:val=""/>
      <w:legacy w:legacy="1" w:legacySpace="0" w:legacyIndent="540"/>
      <w:lvlJc w:val="left"/>
      <w:pPr>
        <w:ind w:left="1080" w:hanging="540"/>
      </w:pPr>
      <w:rPr>
        <w:rFonts w:hint="default" w:ascii="Symbol" w:hAnsi="Symbol"/>
      </w:rPr>
    </w:lvl>
  </w:abstractNum>
  <w:abstractNum w:abstractNumId="8" w15:restartNumberingAfterBreak="0">
    <w:nsid w:val="500B019D"/>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9" w15:restartNumberingAfterBreak="0">
    <w:nsid w:val="5C8401FC"/>
    <w:multiLevelType w:val="singleLevel"/>
    <w:tmpl w:val="FFFFFFFF"/>
    <w:lvl w:ilvl="0">
      <w:start w:val="1"/>
      <w:numFmt w:val="bullet"/>
      <w:lvlText w:val=""/>
      <w:legacy w:legacy="1" w:legacySpace="0" w:legacyIndent="540"/>
      <w:lvlJc w:val="left"/>
      <w:pPr>
        <w:ind w:left="1080" w:hanging="540"/>
      </w:pPr>
      <w:rPr>
        <w:rFonts w:hint="default" w:ascii="Symbol" w:hAnsi="Symbol"/>
      </w:rPr>
    </w:lvl>
  </w:abstractNum>
  <w:abstractNum w:abstractNumId="10" w15:restartNumberingAfterBreak="0">
    <w:nsid w:val="5ED42280"/>
    <w:multiLevelType w:val="singleLevel"/>
    <w:tmpl w:val="FFFFFFFF"/>
    <w:lvl w:ilvl="0">
      <w:start w:val="1"/>
      <w:numFmt w:val="bullet"/>
      <w:lvlText w:val=""/>
      <w:legacy w:legacy="1" w:legacySpace="0" w:legacyIndent="540"/>
      <w:lvlJc w:val="left"/>
      <w:pPr>
        <w:ind w:left="1080" w:hanging="540"/>
      </w:pPr>
      <w:rPr>
        <w:rFonts w:hint="default" w:ascii="Symbol" w:hAnsi="Symbol"/>
      </w:rPr>
    </w:lvl>
  </w:abstractNum>
  <w:abstractNum w:abstractNumId="11"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77D27429"/>
    <w:multiLevelType w:val="singleLevel"/>
    <w:tmpl w:val="08090001"/>
    <w:lvl w:ilvl="0">
      <w:start w:val="1"/>
      <w:numFmt w:val="bullet"/>
      <w:lvlText w:val=""/>
      <w:lvlJc w:val="left"/>
      <w:pPr>
        <w:tabs>
          <w:tab w:val="num" w:pos="360"/>
        </w:tabs>
        <w:ind w:left="360" w:hanging="360"/>
      </w:pPr>
      <w:rPr>
        <w:rFonts w:hint="default" w:ascii="Symbol" w:hAnsi="Symbol"/>
      </w:rPr>
    </w:lvl>
  </w:abstractNum>
  <w:num w:numId="1">
    <w:abstractNumId w:val="11"/>
  </w:num>
  <w:num w:numId="2">
    <w:abstractNumId w:val="1"/>
  </w:num>
  <w:num w:numId="3">
    <w:abstractNumId w:val="0"/>
    <w:lvlOverride w:ilvl="0">
      <w:lvl w:ilvl="0">
        <w:start w:val="1"/>
        <w:numFmt w:val="bullet"/>
        <w:lvlText w:val=""/>
        <w:legacy w:legacy="1" w:legacySpace="0" w:legacyIndent="540"/>
        <w:lvlJc w:val="left"/>
        <w:pPr>
          <w:ind w:left="1080" w:hanging="540"/>
        </w:pPr>
        <w:rPr>
          <w:rFonts w:hint="default" w:ascii="Symbol" w:hAnsi="Symbol"/>
        </w:rPr>
      </w:lvl>
    </w:lvlOverride>
  </w:num>
  <w:num w:numId="4">
    <w:abstractNumId w:val="5"/>
  </w:num>
  <w:num w:numId="5">
    <w:abstractNumId w:val="9"/>
  </w:num>
  <w:num w:numId="6">
    <w:abstractNumId w:val="7"/>
  </w:num>
  <w:num w:numId="7">
    <w:abstractNumId w:val="10"/>
  </w:num>
  <w:num w:numId="8">
    <w:abstractNumId w:val="6"/>
  </w:num>
  <w:num w:numId="9">
    <w:abstractNumId w:val="8"/>
  </w:num>
  <w:num w:numId="10">
    <w:abstractNumId w:val="4"/>
  </w:num>
  <w:num w:numId="11">
    <w:abstractNumId w:val="3"/>
  </w:num>
  <w:num w:numId="12">
    <w:abstractNumId w:val="12"/>
  </w:num>
  <w:num w:numId="13">
    <w:abstractNumId w:val="2"/>
  </w:num>
  <w:numIdMacAtCleanup w:val="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0516E4"/>
    <w:rsid w:val="000C424A"/>
    <w:rsid w:val="0016338B"/>
    <w:rsid w:val="00194DFD"/>
    <w:rsid w:val="001C5237"/>
    <w:rsid w:val="001E5548"/>
    <w:rsid w:val="00256CDD"/>
    <w:rsid w:val="00275E05"/>
    <w:rsid w:val="0029481A"/>
    <w:rsid w:val="002A0623"/>
    <w:rsid w:val="002B2CAF"/>
    <w:rsid w:val="002F6181"/>
    <w:rsid w:val="0031794B"/>
    <w:rsid w:val="00336FBB"/>
    <w:rsid w:val="003464F8"/>
    <w:rsid w:val="003F4597"/>
    <w:rsid w:val="00434AFB"/>
    <w:rsid w:val="004539AA"/>
    <w:rsid w:val="004B72D2"/>
    <w:rsid w:val="004C2C77"/>
    <w:rsid w:val="00507103"/>
    <w:rsid w:val="005C3AF5"/>
    <w:rsid w:val="005C4096"/>
    <w:rsid w:val="005C5FA2"/>
    <w:rsid w:val="0063033C"/>
    <w:rsid w:val="006426CD"/>
    <w:rsid w:val="00704192"/>
    <w:rsid w:val="00750EF6"/>
    <w:rsid w:val="007A25A6"/>
    <w:rsid w:val="007C59EF"/>
    <w:rsid w:val="007D010C"/>
    <w:rsid w:val="007F189C"/>
    <w:rsid w:val="00834183"/>
    <w:rsid w:val="00903106"/>
    <w:rsid w:val="009438A0"/>
    <w:rsid w:val="009722B8"/>
    <w:rsid w:val="00972E47"/>
    <w:rsid w:val="009A31BE"/>
    <w:rsid w:val="009F117A"/>
    <w:rsid w:val="00A158E7"/>
    <w:rsid w:val="00A17218"/>
    <w:rsid w:val="00A25C3A"/>
    <w:rsid w:val="00AB427A"/>
    <w:rsid w:val="00AD67E1"/>
    <w:rsid w:val="00AE6D81"/>
    <w:rsid w:val="00AF3C41"/>
    <w:rsid w:val="00AF5B5D"/>
    <w:rsid w:val="00B15D1C"/>
    <w:rsid w:val="00B75BC3"/>
    <w:rsid w:val="00B77CA7"/>
    <w:rsid w:val="00B850E3"/>
    <w:rsid w:val="00BC49FE"/>
    <w:rsid w:val="00BD70FA"/>
    <w:rsid w:val="00C41230"/>
    <w:rsid w:val="00CD2573"/>
    <w:rsid w:val="00CE1C55"/>
    <w:rsid w:val="00CE31CF"/>
    <w:rsid w:val="00D31540"/>
    <w:rsid w:val="00DB0423"/>
    <w:rsid w:val="00DD7135"/>
    <w:rsid w:val="00E00983"/>
    <w:rsid w:val="00E366B3"/>
    <w:rsid w:val="00F47D97"/>
    <w:rsid w:val="00F72440"/>
    <w:rsid w:val="00FF71FF"/>
    <w:rsid w:val="2185E6E1"/>
    <w:rsid w:val="253F815E"/>
    <w:rsid w:val="2D3999CF"/>
    <w:rsid w:val="3B14E9AA"/>
    <w:rsid w:val="46A90BE0"/>
    <w:rsid w:val="6D7BE48B"/>
    <w:rsid w:val="7D8AD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 w:type="paragraph" w:styleId="BodyTextIndent">
    <w:name w:val="Body Text Indent"/>
    <w:basedOn w:val="Normal"/>
    <w:link w:val="BodyTextIndentChar"/>
    <w:rsid w:val="007A25A6"/>
    <w:pPr>
      <w:spacing w:after="120"/>
      <w:ind w:left="283"/>
    </w:pPr>
    <w:rPr>
      <w:rFonts w:eastAsia="Times New Roman"/>
    </w:rPr>
  </w:style>
  <w:style w:type="character" w:styleId="BodyTextIndentChar" w:customStyle="1">
    <w:name w:val="Body Text Indent Char"/>
    <w:basedOn w:val="DefaultParagraphFont"/>
    <w:link w:val="BodyTextIndent"/>
    <w:rsid w:val="007A25A6"/>
    <w:rPr>
      <w:rFonts w:ascii="Times New Roman" w:hAnsi="Times New Roman" w:eastAsia="Times New Roman"/>
      <w:sz w:val="20"/>
      <w:szCs w:val="20"/>
      <w:lang w:eastAsia="en-US"/>
    </w:rPr>
  </w:style>
  <w:style w:type="paragraph" w:styleId="BodyTextIndent2">
    <w:name w:val="Body Text Indent 2"/>
    <w:basedOn w:val="Normal"/>
    <w:link w:val="BodyTextIndent2Char"/>
    <w:rsid w:val="007A25A6"/>
    <w:pPr>
      <w:spacing w:after="120" w:line="480" w:lineRule="auto"/>
      <w:ind w:left="283"/>
    </w:pPr>
    <w:rPr>
      <w:rFonts w:eastAsia="Times New Roman"/>
    </w:rPr>
  </w:style>
  <w:style w:type="character" w:styleId="BodyTextIndent2Char" w:customStyle="1">
    <w:name w:val="Body Text Indent 2 Char"/>
    <w:basedOn w:val="DefaultParagraphFont"/>
    <w:link w:val="BodyTextIndent2"/>
    <w:rsid w:val="007A25A6"/>
    <w:rPr>
      <w:rFonts w:ascii="Times New Roman" w:hAnsi="Times New Roman"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mailto:helpline@pcaw.co.uk" TargetMode="Externa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0F0BBC5F-D58A-4DC0-991D-7F2E017ADBEA}">
  <ds:schemaRefs>
    <ds:schemaRef ds:uri="http://schemas.openxmlformats.org/officeDocument/2006/bibliography"/>
  </ds:schemaRefs>
</ds:datastoreItem>
</file>

<file path=customXml/itemProps2.xml><?xml version="1.0" encoding="utf-8"?>
<ds:datastoreItem xmlns:ds="http://schemas.openxmlformats.org/officeDocument/2006/customXml" ds:itemID="{88876DD6-7140-48C3-9EC2-9258CC29A7FC}"/>
</file>

<file path=customXml/itemProps3.xml><?xml version="1.0" encoding="utf-8"?>
<ds:datastoreItem xmlns:ds="http://schemas.openxmlformats.org/officeDocument/2006/customXml" ds:itemID="{CF245B45-BBF2-43AC-B6BD-686DC4E5222A}"/>
</file>

<file path=customXml/itemProps4.xml><?xml version="1.0" encoding="utf-8"?>
<ds:datastoreItem xmlns:ds="http://schemas.openxmlformats.org/officeDocument/2006/customXml" ds:itemID="{554B39CD-5A08-468F-83D3-4A3F6E437E5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5</cp:revision>
  <cp:lastPrinted>2022-07-25T12:08:00Z</cp:lastPrinted>
  <dcterms:created xsi:type="dcterms:W3CDTF">2023-10-19T22:58:00Z</dcterms:created>
  <dcterms:modified xsi:type="dcterms:W3CDTF">2025-12-15T17:41:32Z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158500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